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eorgia" w:hAnsi="Georgia"/>
          <w:b/>
          <w:color w:val="1A1A2E"/>
          <w:sz w:val="40"/>
        </w:rPr>
        <w:t>LAUNCH ROADMAP &amp; COST GUIDE</w:t>
      </w:r>
    </w:p>
    <w:p>
      <w:pPr>
        <w:jc w:val="center"/>
      </w:pPr>
      <w:r>
        <w:rPr>
          <w:rFonts w:ascii="Georgia" w:hAnsi="Georgia"/>
          <w:b w:val="0"/>
          <w:i/>
          <w:color w:val="666666"/>
          <w:sz w:val="24"/>
        </w:rPr>
        <w:t>Step-by-Step — From LLC to Multi-App Studio</w:t>
      </w:r>
    </w:p>
    <w:p>
      <w:pPr>
        <w:jc w:val="center"/>
      </w:pPr>
      <w:r>
        <w:rPr>
          <w:rFonts w:ascii="Georgia" w:hAnsi="Georgia"/>
          <w:b/>
          <w:i w:val="0"/>
          <w:color w:val="1A1A2E"/>
          <w:sz w:val="22"/>
        </w:rPr>
        <w:t>Health-AI  →  Plainly  →  Future Products</w:t>
      </w:r>
    </w:p>
    <w:p>
      <w:pPr>
        <w:jc w:val="center"/>
      </w:pPr>
      <w:r>
        <w:rPr>
          <w:rFonts w:ascii="Georgia" w:hAnsi="Georgia"/>
          <w:b w:val="0"/>
          <w:i/>
          <w:color w:val="999999"/>
          <w:sz w:val="18"/>
        </w:rPr>
        <w:t>Prepared March 2026</w:t>
      </w:r>
    </w:p>
    <w:p/>
    <w:p>
      <w:pPr>
        <w:jc w:val="center"/>
      </w:pPr>
      <w:r>
        <w:rPr>
          <w:rFonts w:ascii="Georgia" w:hAnsi="Georgia"/>
          <w:b w:val="0"/>
          <w:i/>
          <w:color w:val="555555"/>
          <w:sz w:val="20"/>
        </w:rPr>
        <w:t>Each step is numbered, sequenced, and priced. Complete each step before moving to the next. Costs shown are the lean/bootstrap scenario. Running totals reflect cumulative Year 1 spend.</w:t>
      </w:r>
    </w:p>
    <w:p/>
    <w:p/>
    <w:p>
      <w:pPr>
        <w:spacing w:after="0"/>
      </w:pPr>
      <w:r>
        <w:rPr>
          <w:rFonts w:ascii="Georgia" w:hAnsi="Georgia"/>
          <w:b/>
          <w:color w:val="1A1A2E"/>
          <w:sz w:val="18"/>
        </w:rPr>
        <w:t xml:space="preserve">PHASE 0  </w:t>
      </w:r>
      <w:r>
        <w:rPr>
          <w:rFonts w:ascii="Georgia" w:hAnsi="Georgia"/>
          <w:b/>
          <w:color w:val="1A1A2E"/>
          <w:sz w:val="26"/>
        </w:rPr>
        <w:t>—  LLC &amp; BUSINESS FOUNDATION</w:t>
      </w:r>
    </w:p>
    <w:p>
      <w:pPr>
        <w:spacing w:before="0" w:after="80"/>
      </w:pPr>
      <w:r>
        <w:rPr>
          <w:rFonts w:ascii="Georgia" w:hAnsi="Georgia"/>
          <w:i/>
          <w:color w:val="666666"/>
          <w:sz w:val="20"/>
        </w:rPr>
        <w:t>Do this once. Everything else builds on it.</w:t>
      </w:r>
    </w:p>
    <w:p>
      <w:pPr>
        <w:spacing w:before="0" w:after="160"/>
        <w:pBdr>
          <w:bottom w:val="single" w:sz="12" w:space="1" w:color="1a1a2e"/>
        </w:pBdr>
      </w:pPr>
    </w:p>
    <w:p>
      <w:pPr>
        <w:spacing w:after="40"/>
        <w:ind w:left="0"/>
      </w:pPr>
      <w:r>
        <w:rPr>
          <w:rFonts w:ascii="Courier New" w:hAnsi="Courier New"/>
          <w:b/>
          <w:color w:val="FFFFFF"/>
          <w:sz w:val="18"/>
        </w:rPr>
        <w:t xml:space="preserve">  01  </w:t>
      </w:r>
      <w:r>
        <w:rPr>
          <w:rFonts w:ascii="Georgia" w:hAnsi="Georgia"/>
          <w:b/>
          <w:sz w:val="22"/>
        </w:rPr>
        <w:t xml:space="preserve">  Choose Your State &amp; Form the LLC</w:t>
      </w:r>
    </w:p>
    <w:p>
      <w:pPr>
        <w:spacing w:before="20" w:after="40"/>
        <w:ind w:left="504"/>
      </w:pPr>
      <w:r>
        <w:rPr>
          <w:rFonts w:ascii="Georgia" w:hAnsi="Georgia"/>
          <w:sz w:val="21"/>
        </w:rPr>
        <w:t>File your Articles of Organization with the Secretary of State. Wyoming is the best lean choice: $100 to file, $60/yr to maintain, no state income tax, strong privacy protections. Texas is also good ($300 file, $0/yr ongoing). Avoid California ($800/yr).</w:t>
      </w:r>
    </w:p>
    <w:p>
      <w:pPr>
        <w:spacing w:before="0" w:after="40"/>
        <w:ind w:left="504"/>
      </w:pPr>
      <w:r>
        <w:rPr>
          <w:rFonts w:ascii="Georgia" w:hAnsi="Georgia"/>
          <w:b/>
          <w:sz w:val="20"/>
        </w:rPr>
        <w:t xml:space="preserve">Cost: </w:t>
      </w:r>
      <w:r>
        <w:rPr>
          <w:rFonts w:ascii="Georgia" w:hAnsi="Georgia"/>
          <w:color w:val="2D6A4F"/>
          <w:sz w:val="20"/>
        </w:rPr>
        <w:t>Wyoming: $100 one-time  |  Texas: $300 one-time</w:t>
      </w:r>
    </w:p>
    <w:p>
      <w:pPr>
        <w:spacing w:before="0" w:after="120"/>
        <w:ind w:left="504"/>
      </w:pPr>
      <w:r>
        <w:rPr>
          <w:rFonts w:ascii="Georgia" w:hAnsi="Georgia"/>
          <w:i/>
          <w:color w:val="555555"/>
          <w:sz w:val="19"/>
        </w:rPr>
        <w:t>↳  File online at the Wyoming SOS website (wyoming.gov). Takes 1–3 business days.</w:t>
      </w:r>
    </w:p>
    <w:p>
      <w:pPr>
        <w:spacing w:after="40"/>
        <w:ind w:left="0"/>
      </w:pPr>
      <w:r>
        <w:rPr>
          <w:rFonts w:ascii="Courier New" w:hAnsi="Courier New"/>
          <w:b/>
          <w:color w:val="FFFFFF"/>
          <w:sz w:val="18"/>
        </w:rPr>
        <w:t xml:space="preserve">  02  </w:t>
      </w:r>
      <w:r>
        <w:rPr>
          <w:rFonts w:ascii="Georgia" w:hAnsi="Georgia"/>
          <w:b/>
          <w:sz w:val="22"/>
        </w:rPr>
        <w:t xml:space="preserve">  Appoint a Registered Agent</w:t>
      </w:r>
    </w:p>
    <w:p>
      <w:pPr>
        <w:spacing w:before="20" w:after="40"/>
        <w:ind w:left="504"/>
      </w:pPr>
      <w:r>
        <w:rPr>
          <w:rFonts w:ascii="Georgia" w:hAnsi="Georgia"/>
          <w:sz w:val="21"/>
        </w:rPr>
        <w:t>Every LLC needs a registered agent with a physical address in your state of formation. They receive legal documents on your behalf. Northwest Registered Agent is the most trusted budget option. Required by law — cannot skip.</w:t>
      </w:r>
    </w:p>
    <w:p>
      <w:pPr>
        <w:spacing w:before="0" w:after="40"/>
        <w:ind w:left="504"/>
      </w:pPr>
      <w:r>
        <w:rPr>
          <w:rFonts w:ascii="Georgia" w:hAnsi="Georgia"/>
          <w:b/>
          <w:sz w:val="20"/>
        </w:rPr>
        <w:t xml:space="preserve">Cost: </w:t>
      </w:r>
      <w:r>
        <w:rPr>
          <w:rFonts w:ascii="Georgia" w:hAnsi="Georgia"/>
          <w:color w:val="2D6A4F"/>
          <w:sz w:val="20"/>
        </w:rPr>
        <w:t>$125/year (Northwest Registered Agent) or $0 if you use your own address</w:t>
      </w:r>
    </w:p>
    <w:p>
      <w:pPr>
        <w:spacing w:before="0" w:after="120"/>
        <w:ind w:left="504"/>
      </w:pPr>
      <w:r>
        <w:rPr>
          <w:rFonts w:ascii="Georgia" w:hAnsi="Georgia"/>
          <w:i/>
          <w:color w:val="555555"/>
          <w:sz w:val="19"/>
        </w:rPr>
        <w:t>↳  Your first year is often included or discounted when bundled with LLC formation tools.</w:t>
      </w:r>
    </w:p>
    <w:p>
      <w:pPr>
        <w:spacing w:after="40"/>
        <w:ind w:left="0"/>
      </w:pPr>
      <w:r>
        <w:rPr>
          <w:rFonts w:ascii="Courier New" w:hAnsi="Courier New"/>
          <w:b/>
          <w:color w:val="FFFFFF"/>
          <w:sz w:val="18"/>
        </w:rPr>
        <w:t xml:space="preserve">  03  </w:t>
      </w:r>
      <w:r>
        <w:rPr>
          <w:rFonts w:ascii="Georgia" w:hAnsi="Georgia"/>
          <w:b/>
          <w:sz w:val="22"/>
        </w:rPr>
        <w:t xml:space="preserve">  Get Your EIN (Employer Identification Number)</w:t>
      </w:r>
    </w:p>
    <w:p>
      <w:pPr>
        <w:spacing w:before="20" w:after="40"/>
        <w:ind w:left="504"/>
      </w:pPr>
      <w:r>
        <w:rPr>
          <w:rFonts w:ascii="Georgia" w:hAnsi="Georgia"/>
          <w:sz w:val="21"/>
        </w:rPr>
        <w:t>Your LLC's federal tax ID — like a Social Security number for the business. Used to open a bank account, file taxes, and set up payroll later. Apply directly on the IRS website (irs.gov → Apply for EIN). Free, instant.</w:t>
      </w:r>
    </w:p>
    <w:p>
      <w:pPr>
        <w:spacing w:before="0" w:after="40"/>
        <w:ind w:left="504"/>
      </w:pPr>
      <w:r>
        <w:rPr>
          <w:rFonts w:ascii="Georgia" w:hAnsi="Georgia"/>
          <w:b/>
          <w:sz w:val="20"/>
        </w:rPr>
        <w:t xml:space="preserve">Cost: </w:t>
      </w:r>
      <w:r>
        <w:rPr>
          <w:rFonts w:ascii="Georgia" w:hAnsi="Georgia"/>
          <w:color w:val="2D6A4F"/>
          <w:sz w:val="20"/>
        </w:rPr>
        <w:t>$0 — completely free from IRS.gov</w:t>
      </w:r>
    </w:p>
    <w:p>
      <w:pPr>
        <w:spacing w:before="0" w:after="120"/>
        <w:ind w:left="504"/>
      </w:pPr>
      <w:r>
        <w:rPr>
          <w:rFonts w:ascii="Georgia" w:hAnsi="Georgia"/>
          <w:i/>
          <w:color w:val="555555"/>
          <w:sz w:val="19"/>
        </w:rPr>
        <w:t>↳  Takes 5 minutes online. You'll get it immediately. Save the confirmation PDF.</w:t>
      </w:r>
    </w:p>
    <w:p>
      <w:pPr>
        <w:spacing w:after="40"/>
        <w:ind w:left="0"/>
      </w:pPr>
      <w:r>
        <w:rPr>
          <w:rFonts w:ascii="Courier New" w:hAnsi="Courier New"/>
          <w:b/>
          <w:color w:val="FFFFFF"/>
          <w:sz w:val="18"/>
        </w:rPr>
        <w:t xml:space="preserve">  04  </w:t>
      </w:r>
      <w:r>
        <w:rPr>
          <w:rFonts w:ascii="Georgia" w:hAnsi="Georgia"/>
          <w:b/>
          <w:sz w:val="22"/>
        </w:rPr>
        <w:t xml:space="preserve">  Draft or Purchase an Operating Agreement</w:t>
      </w:r>
    </w:p>
    <w:p>
      <w:pPr>
        <w:spacing w:before="20" w:after="40"/>
        <w:ind w:left="504"/>
      </w:pPr>
      <w:r>
        <w:rPr>
          <w:rFonts w:ascii="Georgia" w:hAnsi="Georgia"/>
          <w:sz w:val="21"/>
        </w:rPr>
        <w:t>This is the internal contract that defines ownership, profit splits, voting rights, and what happens if a founder leaves. Even as a sole member, most banks require it. Single-member LLCs can use a template; multi-member LLCs should have an attorney review.</w:t>
      </w:r>
    </w:p>
    <w:p>
      <w:pPr>
        <w:spacing w:before="0" w:after="40"/>
        <w:ind w:left="504"/>
      </w:pPr>
      <w:r>
        <w:rPr>
          <w:rFonts w:ascii="Georgia" w:hAnsi="Georgia"/>
          <w:b/>
          <w:sz w:val="20"/>
        </w:rPr>
        <w:t xml:space="preserve">Cost: </w:t>
      </w:r>
      <w:r>
        <w:rPr>
          <w:rFonts w:ascii="Georgia" w:hAnsi="Georgia"/>
          <w:color w:val="2D6A4F"/>
          <w:sz w:val="20"/>
        </w:rPr>
        <w:t>Solo/template: $0  |  Attorney-reviewed: $500–$1,500</w:t>
      </w:r>
    </w:p>
    <w:p>
      <w:pPr>
        <w:spacing w:before="0" w:after="120"/>
        <w:ind w:left="504"/>
      </w:pPr>
      <w:r>
        <w:rPr>
          <w:rFonts w:ascii="Georgia" w:hAnsi="Georgia"/>
          <w:i/>
          <w:color w:val="555555"/>
          <w:sz w:val="19"/>
        </w:rPr>
        <w:t>↳  Sites like Rocket Lawyer or Clerky have solid templates. If you have co-founders, spend the money on an attorney.</w:t>
      </w:r>
    </w:p>
    <w:p>
      <w:pPr>
        <w:spacing w:after="40"/>
        <w:ind w:left="0"/>
      </w:pPr>
      <w:r>
        <w:rPr>
          <w:rFonts w:ascii="Courier New" w:hAnsi="Courier New"/>
          <w:b/>
          <w:color w:val="FFFFFF"/>
          <w:sz w:val="18"/>
        </w:rPr>
        <w:t xml:space="preserve">  05  </w:t>
      </w:r>
      <w:r>
        <w:rPr>
          <w:rFonts w:ascii="Georgia" w:hAnsi="Georgia"/>
          <w:b/>
          <w:sz w:val="22"/>
        </w:rPr>
        <w:t xml:space="preserve">  Open a Business Bank Account</w:t>
      </w:r>
    </w:p>
    <w:p>
      <w:pPr>
        <w:spacing w:before="20" w:after="40"/>
        <w:ind w:left="504"/>
      </w:pPr>
      <w:r>
        <w:rPr>
          <w:rFonts w:ascii="Georgia" w:hAnsi="Georgia"/>
          <w:sz w:val="21"/>
        </w:rPr>
        <w:t>Keep business and personal finances 100% separate from day one. This protects your LLC liability shield and simplifies taxes enormously. Mercury is the best option for startups: no monthly fees, no minimums, free wire transfers, and built for tech companies.</w:t>
      </w:r>
    </w:p>
    <w:p>
      <w:pPr>
        <w:spacing w:before="0" w:after="40"/>
        <w:ind w:left="504"/>
      </w:pPr>
      <w:r>
        <w:rPr>
          <w:rFonts w:ascii="Georgia" w:hAnsi="Georgia"/>
          <w:b/>
          <w:sz w:val="20"/>
        </w:rPr>
        <w:t xml:space="preserve">Cost: </w:t>
      </w:r>
      <w:r>
        <w:rPr>
          <w:rFonts w:ascii="Georgia" w:hAnsi="Georgia"/>
          <w:color w:val="2D6A4F"/>
          <w:sz w:val="20"/>
        </w:rPr>
        <w:t>$0 — Mercury is free (mercury.com)</w:t>
      </w:r>
    </w:p>
    <w:p>
      <w:pPr>
        <w:spacing w:before="0" w:after="120"/>
        <w:ind w:left="504"/>
      </w:pPr>
      <w:r>
        <w:rPr>
          <w:rFonts w:ascii="Georgia" w:hAnsi="Georgia"/>
          <w:i/>
          <w:color w:val="555555"/>
          <w:sz w:val="19"/>
        </w:rPr>
        <w:t>↳  You'll need your EIN and Articles of Organization to open the account. Takes 1–3 business days for approval.</w:t>
      </w:r>
    </w:p>
    <w:p>
      <w:pPr>
        <w:spacing w:after="40"/>
        <w:ind w:left="0"/>
      </w:pPr>
      <w:r>
        <w:rPr>
          <w:rFonts w:ascii="Courier New" w:hAnsi="Courier New"/>
          <w:b/>
          <w:color w:val="FFFFFF"/>
          <w:sz w:val="18"/>
        </w:rPr>
        <w:t xml:space="preserve">  06  </w:t>
      </w:r>
      <w:r>
        <w:rPr>
          <w:rFonts w:ascii="Georgia" w:hAnsi="Georgia"/>
          <w:b/>
          <w:sz w:val="22"/>
        </w:rPr>
        <w:t xml:space="preserve">  Set Up Business Email</w:t>
      </w:r>
    </w:p>
    <w:p>
      <w:pPr>
        <w:spacing w:before="20" w:after="40"/>
        <w:ind w:left="504"/>
      </w:pPr>
      <w:r>
        <w:rPr>
          <w:rFonts w:ascii="Georgia" w:hAnsi="Georgia"/>
          <w:sz w:val="21"/>
        </w:rPr>
        <w:t>Create professional email addresses for the business using Google Workspace. You'll need a domain for this — grab your company/studio domain now even if the app-specific domains come later. Example: hello@yourstudio.com</w:t>
      </w:r>
    </w:p>
    <w:p>
      <w:pPr>
        <w:spacing w:before="0" w:after="40"/>
        <w:ind w:left="504"/>
      </w:pPr>
      <w:r>
        <w:rPr>
          <w:rFonts w:ascii="Georgia" w:hAnsi="Georgia"/>
          <w:b/>
          <w:sz w:val="20"/>
        </w:rPr>
        <w:t xml:space="preserve">Cost: </w:t>
      </w:r>
      <w:r>
        <w:rPr>
          <w:rFonts w:ascii="Georgia" w:hAnsi="Georgia"/>
          <w:color w:val="2D6A4F"/>
          <w:sz w:val="20"/>
        </w:rPr>
        <w:t>$72/year ($6/mo) for 1 user on Google Workspace Starter</w:t>
      </w:r>
    </w:p>
    <w:p>
      <w:pPr>
        <w:spacing w:before="0" w:after="120"/>
        <w:ind w:left="504"/>
      </w:pPr>
      <w:r>
        <w:rPr>
          <w:rFonts w:ascii="Georgia" w:hAnsi="Georgia"/>
          <w:i/>
          <w:color w:val="555555"/>
          <w:sz w:val="19"/>
        </w:rPr>
        <w:t>↳  Register your studio domain at Namecheap or Cloudflare (~$12–15/year). Do this before the bank account if possible.</w:t>
      </w:r>
    </w:p>
    <w:p>
      <w:pPr>
        <w:spacing w:after="40"/>
        <w:ind w:left="0"/>
      </w:pPr>
      <w:r>
        <w:rPr>
          <w:rFonts w:ascii="Courier New" w:hAnsi="Courier New"/>
          <w:b/>
          <w:color w:val="FFFFFF"/>
          <w:sz w:val="18"/>
        </w:rPr>
        <w:t xml:space="preserve">  07  </w:t>
      </w:r>
      <w:r>
        <w:rPr>
          <w:rFonts w:ascii="Georgia" w:hAnsi="Georgia"/>
          <w:b/>
          <w:sz w:val="22"/>
        </w:rPr>
        <w:t xml:space="preserve">  Register Your Studio/Company Domain</w:t>
      </w:r>
    </w:p>
    <w:p>
      <w:pPr>
        <w:spacing w:before="20" w:after="40"/>
        <w:ind w:left="504"/>
      </w:pPr>
      <w:r>
        <w:rPr>
          <w:rFonts w:ascii="Georgia" w:hAnsi="Georgia"/>
          <w:sz w:val="21"/>
        </w:rPr>
        <w:t>This is the domain for your LLC itself — not the app domains (those come later). Example: mystudio.com or yourname.app. Used for your main website, email, and investor/press pages.</w:t>
      </w:r>
    </w:p>
    <w:p>
      <w:pPr>
        <w:spacing w:before="0" w:after="40"/>
        <w:ind w:left="504"/>
      </w:pPr>
      <w:r>
        <w:rPr>
          <w:rFonts w:ascii="Georgia" w:hAnsi="Georgia"/>
          <w:b/>
          <w:sz w:val="20"/>
        </w:rPr>
        <w:t xml:space="preserve">Cost: </w:t>
      </w:r>
      <w:r>
        <w:rPr>
          <w:rFonts w:ascii="Georgia" w:hAnsi="Georgia"/>
          <w:color w:val="2D6A4F"/>
          <w:sz w:val="20"/>
        </w:rPr>
        <w:t>$12–20/year at Namecheap, Cloudflare, or Google Domains</w:t>
      </w:r>
    </w:p>
    <w:p>
      <w:pPr>
        <w:spacing w:before="0" w:after="120"/>
        <w:ind w:left="504"/>
      </w:pPr>
      <w:r>
        <w:rPr>
          <w:rFonts w:ascii="Georgia" w:hAnsi="Georgia"/>
          <w:i/>
          <w:color w:val="555555"/>
          <w:sz w:val="19"/>
        </w:rPr>
        <w:t>↳  Cloudflare Registrar is the cheapest option with no markup over ICANN cost.</w:t>
      </w:r>
    </w:p>
    <w:p>
      <w:pPr>
        <w:spacing w:after="40"/>
        <w:ind w:left="0"/>
      </w:pPr>
      <w:r>
        <w:rPr>
          <w:rFonts w:ascii="Courier New" w:hAnsi="Courier New"/>
          <w:b/>
          <w:color w:val="FFFFFF"/>
          <w:sz w:val="18"/>
        </w:rPr>
        <w:t xml:space="preserve">  08  </w:t>
      </w:r>
      <w:r>
        <w:rPr>
          <w:rFonts w:ascii="Georgia" w:hAnsi="Georgia"/>
          <w:b/>
          <w:sz w:val="22"/>
        </w:rPr>
        <w:t xml:space="preserve">  Set Up Accounting (Bookkeeping)</w:t>
      </w:r>
    </w:p>
    <w:p>
      <w:pPr>
        <w:spacing w:before="20" w:after="40"/>
        <w:ind w:left="504"/>
      </w:pPr>
      <w:r>
        <w:rPr>
          <w:rFonts w:ascii="Georgia" w:hAnsi="Georgia"/>
          <w:sz w:val="21"/>
        </w:rPr>
        <w:t>Even before you have revenue, track every business expense from day one. This makes tax time manageable and lets you deduct startup costs. Wave Accounting is free and solid for solo founders. QuickBooks if you want more automation.</w:t>
      </w:r>
    </w:p>
    <w:p>
      <w:pPr>
        <w:spacing w:before="0" w:after="40"/>
        <w:ind w:left="504"/>
      </w:pPr>
      <w:r>
        <w:rPr>
          <w:rFonts w:ascii="Georgia" w:hAnsi="Georgia"/>
          <w:b/>
          <w:sz w:val="20"/>
        </w:rPr>
        <w:t xml:space="preserve">Cost: </w:t>
      </w:r>
      <w:r>
        <w:rPr>
          <w:rFonts w:ascii="Georgia" w:hAnsi="Georgia"/>
          <w:color w:val="2D6A4F"/>
          <w:sz w:val="20"/>
        </w:rPr>
        <w:t>Wave: $0  |  QuickBooks Simple Start: $30/month ($360/yr)</w:t>
      </w:r>
    </w:p>
    <w:p>
      <w:pPr>
        <w:spacing w:before="0" w:after="120"/>
        <w:ind w:left="504"/>
      </w:pPr>
      <w:r>
        <w:rPr>
          <w:rFonts w:ascii="Georgia" w:hAnsi="Georgia"/>
          <w:i/>
          <w:color w:val="555555"/>
          <w:sz w:val="19"/>
        </w:rPr>
        <w:t>↳  Log every receipt from Step 1 onward. Your formation fees, registered agent, and domains are all deductible startup costs.</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a1a2e"/>
          </w:tcPr>
          <w:p>
            <w:pPr>
              <w:jc w:val="center"/>
            </w:pPr>
            <w:r>
              <w:rPr>
                <w:rFonts w:ascii="Georgia" w:hAnsi="Georgia"/>
                <w:b/>
                <w:color w:val="FFFFFF"/>
                <w:sz w:val="20"/>
              </w:rPr>
              <w:t>PHASE 0 COMPLETE</w:t>
            </w:r>
          </w:p>
        </w:tc>
        <w:tc>
          <w:tcPr>
            <w:tcW w:type="dxa" w:w="2232"/>
            <w:shd w:val="clear" w:color="auto" w:fill="1a1a2e"/>
          </w:tcPr>
          <w:p>
            <w:pPr>
              <w:jc w:val="center"/>
            </w:pPr>
            <w:r>
              <w:rPr>
                <w:rFonts w:ascii="Georgia" w:hAnsi="Georgia"/>
                <w:b/>
                <w:color w:val="FFFFFF"/>
                <w:sz w:val="20"/>
              </w:rPr>
              <w:t>One-time: $307–$537 (one-time)</w:t>
            </w:r>
          </w:p>
        </w:tc>
        <w:tc>
          <w:tcPr>
            <w:tcW w:type="dxa" w:w="2232"/>
            <w:shd w:val="clear" w:color="auto" w:fill="1a1a2e"/>
          </w:tcPr>
          <w:p>
            <w:pPr>
              <w:jc w:val="center"/>
            </w:pPr>
            <w:r>
              <w:rPr>
                <w:rFonts w:ascii="Georgia" w:hAnsi="Georgia"/>
                <w:b/>
                <w:color w:val="FFFFFF"/>
                <w:sz w:val="20"/>
              </w:rPr>
              <w:t>Monthly: $16–$52/mo (email + accounting)</w:t>
            </w:r>
          </w:p>
        </w:tc>
        <w:tc>
          <w:tcPr>
            <w:tcW w:type="dxa" w:w="2232"/>
            <w:shd w:val="clear" w:color="auto" w:fill="1a1a2e"/>
          </w:tcPr>
          <w:p>
            <w:pPr>
              <w:jc w:val="center"/>
            </w:pPr>
            <w:r>
              <w:rPr>
                <w:rFonts w:ascii="Georgia" w:hAnsi="Georgia"/>
                <w:b/>
                <w:color w:val="FFFFFF"/>
                <w:sz w:val="20"/>
              </w:rPr>
              <w:t>Running total (Yr 1): ~$504–$1,161</w:t>
            </w:r>
          </w:p>
        </w:tc>
      </w:tr>
    </w:tbl>
    <w:p>
      <w:pPr>
        <w:spacing w:after="80"/>
      </w:pPr>
      <w:r>
        <w:rPr>
          <w:rFonts w:ascii="Georgia" w:hAnsi="Georgia"/>
          <w:i/>
          <w:color w:val="555555"/>
          <w:sz w:val="19"/>
        </w:rPr>
        <w:t xml:space="preserve">  Running year 1 fixed: $197–$624. You now have a legal entity, bank account, and email.</w:t>
      </w:r>
    </w:p>
    <w:p/>
    <w:p/>
    <w:p>
      <w:pPr>
        <w:spacing w:after="0"/>
      </w:pPr>
      <w:r>
        <w:rPr>
          <w:rFonts w:ascii="Georgia" w:hAnsi="Georgia"/>
          <w:b/>
          <w:color w:val="00B4D8"/>
          <w:sz w:val="18"/>
        </w:rPr>
        <w:t xml:space="preserve">PHASE 1  </w:t>
      </w:r>
      <w:r>
        <w:rPr>
          <w:rFonts w:ascii="Georgia" w:hAnsi="Georgia"/>
          <w:b/>
          <w:color w:val="1A1A2E"/>
          <w:sz w:val="26"/>
        </w:rPr>
        <w:t>—  HEALTH-AI — BUILD &amp; LAUNCH</w:t>
      </w:r>
    </w:p>
    <w:p>
      <w:pPr>
        <w:spacing w:before="0" w:after="80"/>
      </w:pPr>
      <w:r>
        <w:rPr>
          <w:rFonts w:ascii="Georgia" w:hAnsi="Georgia"/>
          <w:i/>
          <w:color w:val="666666"/>
          <w:sz w:val="20"/>
        </w:rPr>
        <w:t>Your first app. Establish all shared infrastructure here — the next app reuses most of it.</w:t>
      </w:r>
    </w:p>
    <w:p>
      <w:pPr>
        <w:spacing w:before="0" w:after="160"/>
        <w:pBdr>
          <w:bottom w:val="single" w:sz="12" w:space="1" w:color="00b4d8"/>
        </w:pBdr>
      </w:pPr>
    </w:p>
    <w:p>
      <w:pPr>
        <w:spacing w:after="40"/>
        <w:ind w:left="0"/>
      </w:pPr>
      <w:r>
        <w:rPr>
          <w:rFonts w:ascii="Courier New" w:hAnsi="Courier New"/>
          <w:b/>
          <w:color w:val="FFFFFF"/>
          <w:sz w:val="18"/>
        </w:rPr>
        <w:t xml:space="preserve">  09  </w:t>
      </w:r>
      <w:r>
        <w:rPr>
          <w:rFonts w:ascii="Georgia" w:hAnsi="Georgia"/>
          <w:b/>
          <w:sz w:val="22"/>
        </w:rPr>
        <w:t xml:space="preserve">  Register the Health-AI Domain</w:t>
      </w:r>
    </w:p>
    <w:p>
      <w:pPr>
        <w:spacing w:before="20" w:after="40"/>
        <w:ind w:left="504"/>
      </w:pPr>
      <w:r>
        <w:rPr>
          <w:rFonts w:ascii="Georgia" w:hAnsi="Georgia"/>
          <w:sz w:val="21"/>
        </w:rPr>
        <w:t>Secure your app's domain name. Options: healthai.app, gethealthai.com, tryhealthai.com. The .app TLD is HTTPS-enforced by browsers and signals a modern product. Check availability and register before you announce anything.</w:t>
      </w:r>
    </w:p>
    <w:p>
      <w:pPr>
        <w:spacing w:before="0" w:after="40"/>
        <w:ind w:left="504"/>
      </w:pPr>
      <w:r>
        <w:rPr>
          <w:rFonts w:ascii="Georgia" w:hAnsi="Georgia"/>
          <w:b/>
          <w:sz w:val="20"/>
        </w:rPr>
        <w:t xml:space="preserve">Cost: </w:t>
      </w:r>
      <w:r>
        <w:rPr>
          <w:rFonts w:ascii="Georgia" w:hAnsi="Georgia"/>
          <w:color w:val="2D6A4F"/>
          <w:sz w:val="20"/>
        </w:rPr>
        <w:t>$15–$20/year for .app or .com domain</w:t>
      </w:r>
    </w:p>
    <w:p>
      <w:pPr>
        <w:spacing w:before="0" w:after="120"/>
        <w:ind w:left="504"/>
      </w:pPr>
      <w:r>
        <w:rPr>
          <w:rFonts w:ascii="Georgia" w:hAnsi="Georgia"/>
          <w:i/>
          <w:color w:val="555555"/>
          <w:sz w:val="19"/>
        </w:rPr>
        <w:t>↳  Use Cloudflare Registrar for cheapest renewal rates. Also grab the .com variant if the .app is your primary.</w:t>
      </w:r>
    </w:p>
    <w:p>
      <w:pPr>
        <w:spacing w:after="40"/>
        <w:ind w:left="0"/>
      </w:pPr>
      <w:r>
        <w:rPr>
          <w:rFonts w:ascii="Courier New" w:hAnsi="Courier New"/>
          <w:b/>
          <w:color w:val="FFFFFF"/>
          <w:sz w:val="18"/>
        </w:rPr>
        <w:t xml:space="preserve">  10  </w:t>
      </w:r>
      <w:r>
        <w:rPr>
          <w:rFonts w:ascii="Georgia" w:hAnsi="Georgia"/>
          <w:b/>
          <w:sz w:val="22"/>
        </w:rPr>
        <w:t xml:space="preserve">  Set Up Developer Accounts (Apple + Google)</w:t>
      </w:r>
    </w:p>
    <w:p>
      <w:pPr>
        <w:spacing w:before="20" w:after="40"/>
        <w:ind w:left="504"/>
      </w:pPr>
      <w:r>
        <w:rPr>
          <w:rFonts w:ascii="Georgia" w:hAnsi="Georgia"/>
          <w:sz w:val="21"/>
        </w:rPr>
        <w:t>One Apple Developer account and one Google Play account covers ALL your apps forever. Apple: $99/year subscription. Google: $25 one-time fee. Both accounts will be used for Health-AI now and every future app you launch — you never pay this again.</w:t>
      </w:r>
    </w:p>
    <w:p>
      <w:pPr>
        <w:spacing w:before="0" w:after="40"/>
        <w:ind w:left="504"/>
      </w:pPr>
      <w:r>
        <w:rPr>
          <w:rFonts w:ascii="Georgia" w:hAnsi="Georgia"/>
          <w:b/>
          <w:sz w:val="20"/>
        </w:rPr>
        <w:t xml:space="preserve">Cost: </w:t>
      </w:r>
      <w:r>
        <w:rPr>
          <w:rFonts w:ascii="Georgia" w:hAnsi="Georgia"/>
          <w:color w:val="2D6A4F"/>
          <w:sz w:val="20"/>
        </w:rPr>
        <w:t>Apple: $99/year  |  Google: $25 one-time</w:t>
      </w:r>
    </w:p>
    <w:p>
      <w:pPr>
        <w:spacing w:before="0" w:after="120"/>
        <w:ind w:left="504"/>
      </w:pPr>
      <w:r>
        <w:rPr>
          <w:rFonts w:ascii="Georgia" w:hAnsi="Georgia"/>
          <w:i/>
          <w:color w:val="555555"/>
          <w:sz w:val="19"/>
        </w:rPr>
        <w:t>↳  Use your business email when registering. For Apple, enroll as an 'Organization' not 'Individual' if you have an LLC with a DUNS number (free from Dun &amp; Bradstreet).</w:t>
      </w:r>
    </w:p>
    <w:p>
      <w:pPr>
        <w:spacing w:after="40"/>
        <w:ind w:left="0"/>
      </w:pPr>
      <w:r>
        <w:rPr>
          <w:rFonts w:ascii="Courier New" w:hAnsi="Courier New"/>
          <w:b/>
          <w:color w:val="FFFFFF"/>
          <w:sz w:val="18"/>
        </w:rPr>
        <w:t xml:space="preserve">  11  </w:t>
      </w:r>
      <w:r>
        <w:rPr>
          <w:rFonts w:ascii="Georgia" w:hAnsi="Georgia"/>
          <w:b/>
          <w:sz w:val="22"/>
        </w:rPr>
        <w:t xml:space="preserve">  Set Up Version Control &amp; Project Structure</w:t>
      </w:r>
    </w:p>
    <w:p>
      <w:pPr>
        <w:spacing w:before="20" w:after="40"/>
        <w:ind w:left="504"/>
      </w:pPr>
      <w:r>
        <w:rPr>
          <w:rFonts w:ascii="Georgia" w:hAnsi="Georgia"/>
          <w:sz w:val="21"/>
        </w:rPr>
        <w:t>Create a GitHub organization for your studio (free). Set up two private repos: one for the Health-AI mobile app (Expo/React Native), one for the backend API. This is where all your code lives. Never build without version control.</w:t>
      </w:r>
    </w:p>
    <w:p>
      <w:pPr>
        <w:spacing w:before="0" w:after="40"/>
        <w:ind w:left="504"/>
      </w:pPr>
      <w:r>
        <w:rPr>
          <w:rFonts w:ascii="Georgia" w:hAnsi="Georgia"/>
          <w:b/>
          <w:sz w:val="20"/>
        </w:rPr>
        <w:t xml:space="preserve">Cost: </w:t>
      </w:r>
      <w:r>
        <w:rPr>
          <w:rFonts w:ascii="Georgia" w:hAnsi="Georgia"/>
          <w:color w:val="2D6A4F"/>
          <w:sz w:val="20"/>
        </w:rPr>
        <w:t>$0 — GitHub free tier includes unlimited private repos</w:t>
      </w:r>
    </w:p>
    <w:p>
      <w:pPr>
        <w:spacing w:before="0" w:after="120"/>
        <w:ind w:left="504"/>
      </w:pPr>
      <w:r>
        <w:rPr>
          <w:rFonts w:ascii="Georgia" w:hAnsi="Georgia"/>
          <w:i/>
          <w:color w:val="555555"/>
          <w:sz w:val="19"/>
        </w:rPr>
        <w:t>↳  GitHub organization: free. If you want protected branches and PR reviews, GitHub Team is $4/user/mo.</w:t>
      </w:r>
    </w:p>
    <w:p>
      <w:pPr>
        <w:spacing w:after="40"/>
        <w:ind w:left="0"/>
      </w:pPr>
      <w:r>
        <w:rPr>
          <w:rFonts w:ascii="Courier New" w:hAnsi="Courier New"/>
          <w:b/>
          <w:color w:val="FFFFFF"/>
          <w:sz w:val="18"/>
        </w:rPr>
        <w:t xml:space="preserve">  12  </w:t>
      </w:r>
      <w:r>
        <w:rPr>
          <w:rFonts w:ascii="Georgia" w:hAnsi="Georgia"/>
          <w:b/>
          <w:sz w:val="22"/>
        </w:rPr>
        <w:t xml:space="preserve">  Initialize the Expo (React Native) Project</w:t>
      </w:r>
    </w:p>
    <w:p>
      <w:pPr>
        <w:spacing w:before="20" w:after="40"/>
        <w:ind w:left="504"/>
      </w:pPr>
      <w:r>
        <w:rPr>
          <w:rFonts w:ascii="Georgia" w:hAnsi="Georgia"/>
          <w:sz w:val="21"/>
        </w:rPr>
        <w:t>Bootstrap the Health-AI mobile app using Expo. Expo handles cross-platform iOS/Android development with one codebase, plus over-the-air updates (EAS Update) without App Store re-approval. Free tier is sufficient to build and launch.</w:t>
      </w:r>
    </w:p>
    <w:p>
      <w:pPr>
        <w:spacing w:before="0" w:after="40"/>
        <w:ind w:left="504"/>
      </w:pPr>
      <w:r>
        <w:rPr>
          <w:rFonts w:ascii="Georgia" w:hAnsi="Georgia"/>
          <w:b/>
          <w:sz w:val="20"/>
        </w:rPr>
        <w:t xml:space="preserve">Cost: </w:t>
      </w:r>
      <w:r>
        <w:rPr>
          <w:rFonts w:ascii="Georgia" w:hAnsi="Georgia"/>
          <w:color w:val="2D6A4F"/>
          <w:sz w:val="20"/>
        </w:rPr>
        <w:t>$0 — Expo free tier</w:t>
      </w:r>
    </w:p>
    <w:p>
      <w:pPr>
        <w:spacing w:before="0" w:after="120"/>
        <w:ind w:left="504"/>
      </w:pPr>
      <w:r>
        <w:rPr>
          <w:rFonts w:ascii="Georgia" w:hAnsi="Georgia"/>
          <w:i/>
          <w:color w:val="555555"/>
          <w:sz w:val="19"/>
        </w:rPr>
        <w:t>↳  Run: npx create-expo-app@latest HealthAI. Set up EAS CLI for building. Free tier includes enough build minutes for launch.</w:t>
      </w:r>
    </w:p>
    <w:p>
      <w:pPr>
        <w:spacing w:after="40"/>
        <w:ind w:left="0"/>
      </w:pPr>
      <w:r>
        <w:rPr>
          <w:rFonts w:ascii="Courier New" w:hAnsi="Courier New"/>
          <w:b/>
          <w:color w:val="FFFFFF"/>
          <w:sz w:val="18"/>
        </w:rPr>
        <w:t xml:space="preserve">  13  </w:t>
      </w:r>
      <w:r>
        <w:rPr>
          <w:rFonts w:ascii="Georgia" w:hAnsi="Georgia"/>
          <w:b/>
          <w:sz w:val="22"/>
        </w:rPr>
        <w:t xml:space="preserve">  Set Up Authentication (Supabase Auth)</w:t>
      </w:r>
    </w:p>
    <w:p>
      <w:pPr>
        <w:spacing w:before="20" w:after="40"/>
        <w:ind w:left="504"/>
      </w:pPr>
      <w:r>
        <w:rPr>
          <w:rFonts w:ascii="Georgia" w:hAnsi="Georgia"/>
          <w:sz w:val="21"/>
        </w:rPr>
        <w:t>Every app needs user accounts. Supabase provides auth + database in one platform. Free tier covers 50,000 monthly active users — more than enough for launch. Set up email/password auth first, then add Google and Apple Sign-In (required by Apple for apps that use social login).</w:t>
      </w:r>
    </w:p>
    <w:p>
      <w:pPr>
        <w:spacing w:before="0" w:after="40"/>
        <w:ind w:left="504"/>
      </w:pPr>
      <w:r>
        <w:rPr>
          <w:rFonts w:ascii="Georgia" w:hAnsi="Georgia"/>
          <w:b/>
          <w:sz w:val="20"/>
        </w:rPr>
        <w:t xml:space="preserve">Cost: </w:t>
      </w:r>
      <w:r>
        <w:rPr>
          <w:rFonts w:ascii="Georgia" w:hAnsi="Georgia"/>
          <w:color w:val="2D6A4F"/>
          <w:sz w:val="20"/>
        </w:rPr>
        <w:t>$0 free tier → $25/month Pro when you exceed 50K MAU</w:t>
      </w:r>
    </w:p>
    <w:p>
      <w:pPr>
        <w:spacing w:before="0" w:after="120"/>
        <w:ind w:left="504"/>
      </w:pPr>
      <w:r>
        <w:rPr>
          <w:rFonts w:ascii="Georgia" w:hAnsi="Georgia"/>
          <w:i/>
          <w:color w:val="555555"/>
          <w:sz w:val="19"/>
        </w:rPr>
        <w:t>↳  Supabase free tier: 50K MAU, 500MB storage, 2 projects. Perfect for launch.</w:t>
      </w:r>
    </w:p>
    <w:p>
      <w:pPr>
        <w:spacing w:after="40"/>
        <w:ind w:left="0"/>
      </w:pPr>
      <w:r>
        <w:rPr>
          <w:rFonts w:ascii="Courier New" w:hAnsi="Courier New"/>
          <w:b/>
          <w:color w:val="FFFFFF"/>
          <w:sz w:val="18"/>
        </w:rPr>
        <w:t xml:space="preserve">  14  </w:t>
      </w:r>
      <w:r>
        <w:rPr>
          <w:rFonts w:ascii="Georgia" w:hAnsi="Georgia"/>
          <w:b/>
          <w:sz w:val="22"/>
        </w:rPr>
        <w:t xml:space="preserve">  Set Up the PostgreSQL Database (Supabase)</w:t>
      </w:r>
    </w:p>
    <w:p>
      <w:pPr>
        <w:spacing w:before="20" w:after="40"/>
        <w:ind w:left="504"/>
      </w:pPr>
      <w:r>
        <w:rPr>
          <w:rFonts w:ascii="Georgia" w:hAnsi="Georgia"/>
          <w:sz w:val="21"/>
        </w:rPr>
        <w:t>Your Supabase project includes a PostgreSQL database automatically. Design your schema for Health-AI: users, health_logs, goals, ai_conversations, insights. No separate database hosting needed — it's bundled with your Supabase auth.</w:t>
      </w:r>
    </w:p>
    <w:p>
      <w:pPr>
        <w:spacing w:before="0" w:after="40"/>
        <w:ind w:left="504"/>
      </w:pPr>
      <w:r>
        <w:rPr>
          <w:rFonts w:ascii="Georgia" w:hAnsi="Georgia"/>
          <w:b/>
          <w:sz w:val="20"/>
        </w:rPr>
        <w:t xml:space="preserve">Cost: </w:t>
      </w:r>
      <w:r>
        <w:rPr>
          <w:rFonts w:ascii="Georgia" w:hAnsi="Georgia"/>
          <w:color w:val="2D6A4F"/>
          <w:sz w:val="20"/>
        </w:rPr>
        <w:t>$0 on Supabase free tier (included with auth setup above)</w:t>
      </w:r>
    </w:p>
    <w:p>
      <w:pPr>
        <w:spacing w:before="0" w:after="120"/>
        <w:ind w:left="504"/>
      </w:pPr>
      <w:r>
        <w:rPr>
          <w:rFonts w:ascii="Georgia" w:hAnsi="Georgia"/>
          <w:i/>
          <w:color w:val="555555"/>
          <w:sz w:val="19"/>
        </w:rPr>
        <w:t>↳  You get 500MB of storage free. For a new app this is plenty. Upgrade to Pro ($25/mo) when you need more.</w:t>
      </w:r>
    </w:p>
    <w:p>
      <w:pPr>
        <w:spacing w:after="40"/>
        <w:ind w:left="0"/>
      </w:pPr>
      <w:r>
        <w:rPr>
          <w:rFonts w:ascii="Courier New" w:hAnsi="Courier New"/>
          <w:b/>
          <w:color w:val="FFFFFF"/>
          <w:sz w:val="18"/>
        </w:rPr>
        <w:t xml:space="preserve">  15  </w:t>
      </w:r>
      <w:r>
        <w:rPr>
          <w:rFonts w:ascii="Georgia" w:hAnsi="Georgia"/>
          <w:b/>
          <w:sz w:val="22"/>
        </w:rPr>
        <w:t xml:space="preserve">  Set Up the Backend API (Node.js on Railway)</w:t>
      </w:r>
    </w:p>
    <w:p>
      <w:pPr>
        <w:spacing w:before="20" w:after="40"/>
        <w:ind w:left="504"/>
      </w:pPr>
      <w:r>
        <w:rPr>
          <w:rFonts w:ascii="Georgia" w:hAnsi="Georgia"/>
          <w:sz w:val="21"/>
        </w:rPr>
        <w:t>Deploy a Node.js/Express (or Fastify) backend on Railway. This handles your business logic, Claude API calls, and acts as the secure intermediary between the app and Supabase. Railway charges by usage — expect near-zero cost until you have real traffic.</w:t>
      </w:r>
    </w:p>
    <w:p>
      <w:pPr>
        <w:spacing w:before="0" w:after="40"/>
        <w:ind w:left="504"/>
      </w:pPr>
      <w:r>
        <w:rPr>
          <w:rFonts w:ascii="Georgia" w:hAnsi="Georgia"/>
          <w:b/>
          <w:sz w:val="20"/>
        </w:rPr>
        <w:t xml:space="preserve">Cost: </w:t>
      </w:r>
      <w:r>
        <w:rPr>
          <w:rFonts w:ascii="Georgia" w:hAnsi="Georgia"/>
          <w:color w:val="2D6A4F"/>
          <w:sz w:val="20"/>
        </w:rPr>
        <w:t>$0–$5/month on Railway (usage-based, near-zero at low traffic)</w:t>
      </w:r>
    </w:p>
    <w:p>
      <w:pPr>
        <w:spacing w:before="0" w:after="120"/>
        <w:ind w:left="504"/>
      </w:pPr>
      <w:r>
        <w:rPr>
          <w:rFonts w:ascii="Georgia" w:hAnsi="Georgia"/>
          <w:i/>
          <w:color w:val="555555"/>
          <w:sz w:val="19"/>
        </w:rPr>
        <w:t>↳  Alternative: Render.com at $7/month fixed. Railway is cheaper at low scale; Render is more predictable.</w:t>
      </w:r>
    </w:p>
    <w:p>
      <w:pPr>
        <w:spacing w:after="40"/>
        <w:ind w:left="0"/>
      </w:pPr>
      <w:r>
        <w:rPr>
          <w:rFonts w:ascii="Courier New" w:hAnsi="Courier New"/>
          <w:b/>
          <w:color w:val="FFFFFF"/>
          <w:sz w:val="18"/>
        </w:rPr>
        <w:t xml:space="preserve">  16  </w:t>
      </w:r>
      <w:r>
        <w:rPr>
          <w:rFonts w:ascii="Georgia" w:hAnsi="Georgia"/>
          <w:b/>
          <w:sz w:val="22"/>
        </w:rPr>
        <w:t xml:space="preserve">  Set Up Anthropic API (Claude) for AI Features</w:t>
      </w:r>
    </w:p>
    <w:p>
      <w:pPr>
        <w:spacing w:before="20" w:after="40"/>
        <w:ind w:left="504"/>
      </w:pPr>
      <w:r>
        <w:rPr>
          <w:rFonts w:ascii="Georgia" w:hAnsi="Georgia"/>
          <w:sz w:val="21"/>
        </w:rPr>
        <w:t>Create an Anthropic account, get an API key, and integrate it into your backend. Health-AI will use Claude for health insight generation, goal coaching, and trend analysis. Use Claude Haiku for lightweight responses ($1/M input tokens) and Sonnet for complex analysis.</w:t>
      </w:r>
    </w:p>
    <w:p>
      <w:pPr>
        <w:spacing w:before="0" w:after="40"/>
        <w:ind w:left="504"/>
      </w:pPr>
      <w:r>
        <w:rPr>
          <w:rFonts w:ascii="Georgia" w:hAnsi="Georgia"/>
          <w:b/>
          <w:sz w:val="20"/>
        </w:rPr>
        <w:t xml:space="preserve">Cost: </w:t>
      </w:r>
      <w:r>
        <w:rPr>
          <w:rFonts w:ascii="Georgia" w:hAnsi="Georgia"/>
          <w:color w:val="2D6A4F"/>
          <w:sz w:val="20"/>
        </w:rPr>
        <w:t>$30–$80/month at launch (estimated, based on usage)</w:t>
      </w:r>
    </w:p>
    <w:p>
      <w:pPr>
        <w:spacing w:before="0" w:after="120"/>
        <w:ind w:left="504"/>
      </w:pPr>
      <w:r>
        <w:rPr>
          <w:rFonts w:ascii="Georgia" w:hAnsi="Georgia"/>
          <w:i/>
          <w:color w:val="555555"/>
          <w:sz w:val="19"/>
        </w:rPr>
        <w:t>↳  Never call the Anthropic API directly from the mobile app — always route through your backend so your API key stays secret.</w:t>
      </w:r>
    </w:p>
    <w:p>
      <w:pPr>
        <w:spacing w:after="40"/>
        <w:ind w:left="0"/>
      </w:pPr>
      <w:r>
        <w:rPr>
          <w:rFonts w:ascii="Courier New" w:hAnsi="Courier New"/>
          <w:b/>
          <w:color w:val="FFFFFF"/>
          <w:sz w:val="18"/>
        </w:rPr>
        <w:t xml:space="preserve">  17  </w:t>
      </w:r>
      <w:r>
        <w:rPr>
          <w:rFonts w:ascii="Georgia" w:hAnsi="Georgia"/>
          <w:b/>
          <w:sz w:val="22"/>
        </w:rPr>
        <w:t xml:space="preserve">  Build the App (Development Phase)</w:t>
      </w:r>
    </w:p>
    <w:p>
      <w:pPr>
        <w:spacing w:before="20" w:after="40"/>
        <w:ind w:left="504"/>
      </w:pPr>
      <w:r>
        <w:rPr>
          <w:rFonts w:ascii="Georgia" w:hAnsi="Georgia"/>
          <w:sz w:val="21"/>
        </w:rPr>
        <w:t>This is where the bulk of your time (and potential contractor costs) goes. Core screens: onboarding, dashboard, health log entry, AI insights, goals, settings. If building solo, budget 2–4 months of focused development. If hiring a contractor, expect $50–$150/hour for a React Native developer.</w:t>
      </w:r>
    </w:p>
    <w:p>
      <w:pPr>
        <w:spacing w:before="0" w:after="40"/>
        <w:ind w:left="504"/>
      </w:pPr>
      <w:r>
        <w:rPr>
          <w:rFonts w:ascii="Georgia" w:hAnsi="Georgia"/>
          <w:b/>
          <w:sz w:val="20"/>
        </w:rPr>
        <w:t xml:space="preserve">Cost: </w:t>
      </w:r>
      <w:r>
        <w:rPr>
          <w:rFonts w:ascii="Georgia" w:hAnsi="Georgia"/>
          <w:color w:val="2D6A4F"/>
          <w:sz w:val="20"/>
        </w:rPr>
        <w:t>Solo: $0 labor  |  Freelancer: $5,000–$20,000  |  Agency: $30,000–$80,000</w:t>
      </w:r>
    </w:p>
    <w:p>
      <w:pPr>
        <w:spacing w:before="0" w:after="120"/>
        <w:ind w:left="504"/>
      </w:pPr>
      <w:r>
        <w:rPr>
          <w:rFonts w:ascii="Georgia" w:hAnsi="Georgia"/>
          <w:i/>
          <w:color w:val="555555"/>
          <w:sz w:val="19"/>
        </w:rPr>
        <w:t>↳  Fiverr/Toptal for vetted freelancers. Build an MVP first — ship the core loop before adding polish.</w:t>
      </w:r>
    </w:p>
    <w:p>
      <w:pPr>
        <w:spacing w:after="40"/>
        <w:ind w:left="0"/>
      </w:pPr>
      <w:r>
        <w:rPr>
          <w:rFonts w:ascii="Courier New" w:hAnsi="Courier New"/>
          <w:b/>
          <w:color w:val="FFFFFF"/>
          <w:sz w:val="18"/>
        </w:rPr>
        <w:t xml:space="preserve">  18  </w:t>
      </w:r>
      <w:r>
        <w:rPr>
          <w:rFonts w:ascii="Georgia" w:hAnsi="Georgia"/>
          <w:b/>
          <w:sz w:val="22"/>
        </w:rPr>
        <w:t xml:space="preserve">  Brand Design — Health-AI</w:t>
      </w:r>
    </w:p>
    <w:p>
      <w:pPr>
        <w:spacing w:before="20" w:after="40"/>
        <w:ind w:left="504"/>
      </w:pPr>
      <w:r>
        <w:rPr>
          <w:rFonts w:ascii="Georgia" w:hAnsi="Georgia"/>
          <w:sz w:val="21"/>
        </w:rPr>
        <w:t>App icon, splash screen, color palette, typography, and basic UI component library. The app icon is critical — it's your first impression in the App Store. Figma is free for solo founders. For the icon and brand assets, consider a freelancer.</w:t>
      </w:r>
    </w:p>
    <w:p>
      <w:pPr>
        <w:spacing w:before="0" w:after="40"/>
        <w:ind w:left="504"/>
      </w:pPr>
      <w:r>
        <w:rPr>
          <w:rFonts w:ascii="Georgia" w:hAnsi="Georgia"/>
          <w:b/>
          <w:sz w:val="20"/>
        </w:rPr>
        <w:t xml:space="preserve">Cost: </w:t>
      </w:r>
      <w:r>
        <w:rPr>
          <w:rFonts w:ascii="Georgia" w:hAnsi="Georgia"/>
          <w:color w:val="2D6A4F"/>
          <w:sz w:val="20"/>
        </w:rPr>
        <w:t>DIY with Figma: $0  |  Freelance designer: $200–$800  |  Studio: $2,000–$5,000</w:t>
      </w:r>
    </w:p>
    <w:p>
      <w:pPr>
        <w:spacing w:before="0" w:after="120"/>
        <w:ind w:left="504"/>
      </w:pPr>
      <w:r>
        <w:rPr>
          <w:rFonts w:ascii="Georgia" w:hAnsi="Georgia"/>
          <w:i/>
          <w:color w:val="555555"/>
          <w:sz w:val="19"/>
        </w:rPr>
        <w:t>↳  Figma free tier works perfectly for solo founders. Upgrade to Pro ($16/mo) only if you have a team.</w:t>
      </w:r>
    </w:p>
    <w:p>
      <w:pPr>
        <w:spacing w:after="40"/>
        <w:ind w:left="0"/>
      </w:pPr>
      <w:r>
        <w:rPr>
          <w:rFonts w:ascii="Courier New" w:hAnsi="Courier New"/>
          <w:b/>
          <w:color w:val="FFFFFF"/>
          <w:sz w:val="18"/>
        </w:rPr>
        <w:t xml:space="preserve">  19  </w:t>
      </w:r>
      <w:r>
        <w:rPr>
          <w:rFonts w:ascii="Georgia" w:hAnsi="Georgia"/>
          <w:b/>
          <w:sz w:val="22"/>
        </w:rPr>
        <w:t xml:space="preserve">  Set Up Push Notifications</w:t>
      </w:r>
    </w:p>
    <w:p>
      <w:pPr>
        <w:spacing w:before="20" w:after="40"/>
        <w:ind w:left="504"/>
      </w:pPr>
      <w:r>
        <w:rPr>
          <w:rFonts w:ascii="Georgia" w:hAnsi="Georgia"/>
          <w:sz w:val="21"/>
        </w:rPr>
        <w:t>Health apps live and die by engagement. Set up Expo push notifications for daily health check-in reminders, AI insight delivery, and goal milestone alerts. Expo's built-in push service is free and works on both iOS and Android.</w:t>
      </w:r>
    </w:p>
    <w:p>
      <w:pPr>
        <w:spacing w:before="0" w:after="40"/>
        <w:ind w:left="504"/>
      </w:pPr>
      <w:r>
        <w:rPr>
          <w:rFonts w:ascii="Georgia" w:hAnsi="Georgia"/>
          <w:b/>
          <w:sz w:val="20"/>
        </w:rPr>
        <w:t xml:space="preserve">Cost: </w:t>
      </w:r>
      <w:r>
        <w:rPr>
          <w:rFonts w:ascii="Georgia" w:hAnsi="Georgia"/>
          <w:color w:val="2D6A4F"/>
          <w:sz w:val="20"/>
        </w:rPr>
        <w:t>$0 — Expo push notifications are free</w:t>
      </w:r>
    </w:p>
    <w:p>
      <w:pPr>
        <w:spacing w:before="0" w:after="120"/>
        <w:ind w:left="504"/>
      </w:pPr>
      <w:r>
        <w:rPr>
          <w:rFonts w:ascii="Georgia" w:hAnsi="Georgia"/>
          <w:i/>
          <w:color w:val="555555"/>
          <w:sz w:val="19"/>
        </w:rPr>
        <w:t>↳  If you need advanced segmentation or A/B testing of notifications, OneSignal free tier handles it.</w:t>
      </w:r>
    </w:p>
    <w:p>
      <w:pPr>
        <w:spacing w:after="40"/>
        <w:ind w:left="0"/>
      </w:pPr>
      <w:r>
        <w:rPr>
          <w:rFonts w:ascii="Courier New" w:hAnsi="Courier New"/>
          <w:b/>
          <w:color w:val="FFFFFF"/>
          <w:sz w:val="18"/>
        </w:rPr>
        <w:t xml:space="preserve">  20  </w:t>
      </w:r>
      <w:r>
        <w:rPr>
          <w:rFonts w:ascii="Georgia" w:hAnsi="Georgia"/>
          <w:b/>
          <w:sz w:val="22"/>
        </w:rPr>
        <w:t xml:space="preserve">  Set Up Error Monitoring (Sentry)</w:t>
      </w:r>
    </w:p>
    <w:p>
      <w:pPr>
        <w:spacing w:before="20" w:after="40"/>
        <w:ind w:left="504"/>
      </w:pPr>
      <w:r>
        <w:rPr>
          <w:rFonts w:ascii="Georgia" w:hAnsi="Georgia"/>
          <w:sz w:val="21"/>
        </w:rPr>
        <w:t>Before you launch, you need to know when things break. Sentry captures crashes, errors, and performance issues from both the mobile app and backend. Free tier covers 5,000 errors/month — more than enough for launch.</w:t>
      </w:r>
    </w:p>
    <w:p>
      <w:pPr>
        <w:spacing w:before="0" w:after="40"/>
        <w:ind w:left="504"/>
      </w:pPr>
      <w:r>
        <w:rPr>
          <w:rFonts w:ascii="Georgia" w:hAnsi="Georgia"/>
          <w:b/>
          <w:sz w:val="20"/>
        </w:rPr>
        <w:t xml:space="preserve">Cost: </w:t>
      </w:r>
      <w:r>
        <w:rPr>
          <w:rFonts w:ascii="Georgia" w:hAnsi="Georgia"/>
          <w:color w:val="2D6A4F"/>
          <w:sz w:val="20"/>
        </w:rPr>
        <w:t>$0 on Sentry free tier</w:t>
      </w:r>
    </w:p>
    <w:p>
      <w:pPr>
        <w:spacing w:before="0" w:after="120"/>
        <w:ind w:left="504"/>
      </w:pPr>
      <w:r>
        <w:rPr>
          <w:rFonts w:ascii="Georgia" w:hAnsi="Georgia"/>
          <w:i/>
          <w:color w:val="555555"/>
          <w:sz w:val="19"/>
        </w:rPr>
        <w:t>↳  Integrate Sentry into both your Expo app and Node.js backend. Takes about 30 minutes to set up.</w:t>
      </w:r>
    </w:p>
    <w:p>
      <w:pPr>
        <w:spacing w:after="40"/>
        <w:ind w:left="0"/>
      </w:pPr>
      <w:r>
        <w:rPr>
          <w:rFonts w:ascii="Courier New" w:hAnsi="Courier New"/>
          <w:b/>
          <w:color w:val="FFFFFF"/>
          <w:sz w:val="18"/>
        </w:rPr>
        <w:t xml:space="preserve">  21  </w:t>
      </w:r>
      <w:r>
        <w:rPr>
          <w:rFonts w:ascii="Georgia" w:hAnsi="Georgia"/>
          <w:b/>
          <w:sz w:val="22"/>
        </w:rPr>
        <w:t xml:space="preserve">  Generate Privacy Policy &amp; Terms of Service</w:t>
      </w:r>
    </w:p>
    <w:p>
      <w:pPr>
        <w:spacing w:before="20" w:after="40"/>
        <w:ind w:left="504"/>
      </w:pPr>
      <w:r>
        <w:rPr>
          <w:rFonts w:ascii="Georgia" w:hAnsi="Georgia"/>
          <w:sz w:val="21"/>
        </w:rPr>
        <w:t>App Store (both Apple and Google) require a privacy policy link. GDPR and CCPA compliance is also mandatory if you have users in the EU or California. Health data is sensitive — your privacy policy must specifically address health data handling.</w:t>
      </w:r>
    </w:p>
    <w:p>
      <w:pPr>
        <w:spacing w:before="0" w:after="40"/>
        <w:ind w:left="504"/>
      </w:pPr>
      <w:r>
        <w:rPr>
          <w:rFonts w:ascii="Georgia" w:hAnsi="Georgia"/>
          <w:b/>
          <w:sz w:val="20"/>
        </w:rPr>
        <w:t xml:space="preserve">Cost: </w:t>
      </w:r>
      <w:r>
        <w:rPr>
          <w:rFonts w:ascii="Georgia" w:hAnsi="Georgia"/>
          <w:color w:val="2D6A4F"/>
          <w:sz w:val="20"/>
        </w:rPr>
        <w:t>$72–$120/year (Iubenda or Termly)</w:t>
      </w:r>
    </w:p>
    <w:p>
      <w:pPr>
        <w:spacing w:before="0" w:after="120"/>
        <w:ind w:left="504"/>
      </w:pPr>
      <w:r>
        <w:rPr>
          <w:rFonts w:ascii="Georgia" w:hAnsi="Georgia"/>
          <w:i/>
          <w:color w:val="555555"/>
          <w:sz w:val="19"/>
        </w:rPr>
        <w:t>↳  Iubenda Essentials: $72/yr. Termly Starter: $120/yr. Both generate App Store-compliant policies. Health data falls under HIPAA consideration — consult an attorney if you store identifiable health records.</w:t>
      </w:r>
    </w:p>
    <w:p>
      <w:pPr>
        <w:spacing w:after="40"/>
        <w:ind w:left="0"/>
      </w:pPr>
      <w:r>
        <w:rPr>
          <w:rFonts w:ascii="Courier New" w:hAnsi="Courier New"/>
          <w:b/>
          <w:color w:val="FFFFFF"/>
          <w:sz w:val="18"/>
        </w:rPr>
        <w:t xml:space="preserve">  22  </w:t>
      </w:r>
      <w:r>
        <w:rPr>
          <w:rFonts w:ascii="Georgia" w:hAnsi="Georgia"/>
          <w:b/>
          <w:sz w:val="22"/>
        </w:rPr>
        <w:t xml:space="preserve">  Set Up the App Marketing Website</w:t>
      </w:r>
    </w:p>
    <w:p>
      <w:pPr>
        <w:spacing w:before="20" w:after="40"/>
        <w:ind w:left="504"/>
      </w:pPr>
      <w:r>
        <w:rPr>
          <w:rFonts w:ascii="Georgia" w:hAnsi="Georgia"/>
          <w:sz w:val="21"/>
        </w:rPr>
        <w:t>Before App Store submission, you need a landing page with: app description, screenshots, privacy policy link, and support email. This is your App Store 'support URL'. Deploy on Vercel free tier using your healthai.app domain.</w:t>
      </w:r>
    </w:p>
    <w:p>
      <w:pPr>
        <w:spacing w:before="0" w:after="40"/>
        <w:ind w:left="504"/>
      </w:pPr>
      <w:r>
        <w:rPr>
          <w:rFonts w:ascii="Georgia" w:hAnsi="Georgia"/>
          <w:b/>
          <w:sz w:val="20"/>
        </w:rPr>
        <w:t xml:space="preserve">Cost: </w:t>
      </w:r>
      <w:r>
        <w:rPr>
          <w:rFonts w:ascii="Georgia" w:hAnsi="Georgia"/>
          <w:color w:val="2D6A4F"/>
          <w:sz w:val="20"/>
        </w:rPr>
        <w:t>$0 — Vercel free tier + domain already purchased in Step 9</w:t>
      </w:r>
    </w:p>
    <w:p>
      <w:pPr>
        <w:spacing w:before="0" w:after="120"/>
        <w:ind w:left="504"/>
      </w:pPr>
      <w:r>
        <w:rPr>
          <w:rFonts w:ascii="Georgia" w:hAnsi="Georgia"/>
          <w:i/>
          <w:color w:val="555555"/>
          <w:sz w:val="19"/>
        </w:rPr>
        <w:t>↳  A simple one-page site is fine for launch. Use Framer, Webflow, or just Next.js deployed on Vercel.</w:t>
      </w:r>
    </w:p>
    <w:p>
      <w:pPr>
        <w:spacing w:after="40"/>
        <w:ind w:left="0"/>
      </w:pPr>
      <w:r>
        <w:rPr>
          <w:rFonts w:ascii="Courier New" w:hAnsi="Courier New"/>
          <w:b/>
          <w:color w:val="FFFFFF"/>
          <w:sz w:val="18"/>
        </w:rPr>
        <w:t xml:space="preserve">  23  </w:t>
      </w:r>
      <w:r>
        <w:rPr>
          <w:rFonts w:ascii="Georgia" w:hAnsi="Georgia"/>
          <w:b/>
          <w:sz w:val="22"/>
        </w:rPr>
        <w:t xml:space="preserve">  TestFlight Beta &amp; Internal Testing</w:t>
      </w:r>
    </w:p>
    <w:p>
      <w:pPr>
        <w:spacing w:before="20" w:after="40"/>
        <w:ind w:left="504"/>
      </w:pPr>
      <w:r>
        <w:rPr>
          <w:rFonts w:ascii="Georgia" w:hAnsi="Georgia"/>
          <w:sz w:val="21"/>
        </w:rPr>
        <w:t>Before submitting to the App Store, distribute through TestFlight (iOS) and Google Play Internal Testing (Android) to get real feedback. TestFlight is free, included in your Apple Developer account. Get 10–20 beta users minimum before public launch.</w:t>
      </w:r>
    </w:p>
    <w:p>
      <w:pPr>
        <w:spacing w:before="0" w:after="40"/>
        <w:ind w:left="504"/>
      </w:pPr>
      <w:r>
        <w:rPr>
          <w:rFonts w:ascii="Georgia" w:hAnsi="Georgia"/>
          <w:b/>
          <w:sz w:val="20"/>
        </w:rPr>
        <w:t xml:space="preserve">Cost: </w:t>
      </w:r>
      <w:r>
        <w:rPr>
          <w:rFonts w:ascii="Georgia" w:hAnsi="Georgia"/>
          <w:color w:val="2D6A4F"/>
          <w:sz w:val="20"/>
        </w:rPr>
        <w:t>$0 — included in your $99 Apple Developer account</w:t>
      </w:r>
    </w:p>
    <w:p>
      <w:pPr>
        <w:spacing w:before="0" w:after="120"/>
        <w:ind w:left="504"/>
      </w:pPr>
      <w:r>
        <w:rPr>
          <w:rFonts w:ascii="Georgia" w:hAnsi="Georgia"/>
          <w:i/>
          <w:color w:val="555555"/>
          <w:sz w:val="19"/>
        </w:rPr>
        <w:t>↳  Build your TestFlight IPA using EAS Build: eas build --platform ios --profile preview. First build takes ~10 minutes.</w:t>
      </w:r>
    </w:p>
    <w:p>
      <w:pPr>
        <w:spacing w:after="40"/>
        <w:ind w:left="0"/>
      </w:pPr>
      <w:r>
        <w:rPr>
          <w:rFonts w:ascii="Courier New" w:hAnsi="Courier New"/>
          <w:b/>
          <w:color w:val="FFFFFF"/>
          <w:sz w:val="18"/>
        </w:rPr>
        <w:t xml:space="preserve">  24  </w:t>
      </w:r>
      <w:r>
        <w:rPr>
          <w:rFonts w:ascii="Georgia" w:hAnsi="Georgia"/>
          <w:b/>
          <w:sz w:val="22"/>
        </w:rPr>
        <w:t xml:space="preserve">  Submit to App Store &amp; Google Play</w:t>
      </w:r>
    </w:p>
    <w:p>
      <w:pPr>
        <w:spacing w:before="20" w:after="40"/>
        <w:ind w:left="504"/>
      </w:pPr>
      <w:r>
        <w:rPr>
          <w:rFonts w:ascii="Georgia" w:hAnsi="Georgia"/>
          <w:sz w:val="21"/>
        </w:rPr>
        <w:t>Submit Health-AI for App Store Review (Apple) and Google Play Review. Apple review typically takes 1–3 days. Google Play is usually 1–7 days for first submission. Prepare: app screenshots (all required sizes), description, keywords, and support URL.</w:t>
      </w:r>
    </w:p>
    <w:p>
      <w:pPr>
        <w:spacing w:before="0" w:after="40"/>
        <w:ind w:left="504"/>
      </w:pPr>
      <w:r>
        <w:rPr>
          <w:rFonts w:ascii="Georgia" w:hAnsi="Georgia"/>
          <w:b/>
          <w:sz w:val="20"/>
        </w:rPr>
        <w:t xml:space="preserve">Cost: </w:t>
      </w:r>
      <w:r>
        <w:rPr>
          <w:rFonts w:ascii="Georgia" w:hAnsi="Georgia"/>
          <w:color w:val="2D6A4F"/>
          <w:sz w:val="20"/>
        </w:rPr>
        <w:t>$0 — covered by your existing developer accounts</w:t>
      </w:r>
    </w:p>
    <w:p>
      <w:pPr>
        <w:spacing w:before="0" w:after="120"/>
        <w:ind w:left="504"/>
      </w:pPr>
      <w:r>
        <w:rPr>
          <w:rFonts w:ascii="Georgia" w:hAnsi="Georgia"/>
          <w:i/>
          <w:color w:val="555555"/>
          <w:sz w:val="19"/>
        </w:rPr>
        <w:t>↳  Apple requires screenshots for iPhone 6.9", 6.5", and iPad Pro 13". Use EAS Submit to automate the upload process.</w:t>
      </w:r>
    </w:p>
    <w:p>
      <w:pPr>
        <w:spacing w:after="40"/>
        <w:ind w:left="0"/>
      </w:pPr>
      <w:r>
        <w:rPr>
          <w:rFonts w:ascii="Courier New" w:hAnsi="Courier New"/>
          <w:b/>
          <w:color w:val="FFFFFF"/>
          <w:sz w:val="18"/>
        </w:rPr>
        <w:t xml:space="preserve">  25  </w:t>
      </w:r>
      <w:r>
        <w:rPr>
          <w:rFonts w:ascii="Georgia" w:hAnsi="Georgia"/>
          <w:b/>
          <w:sz w:val="22"/>
        </w:rPr>
        <w:t xml:space="preserve">  Set Up Analytics</w:t>
      </w:r>
    </w:p>
    <w:p>
      <w:pPr>
        <w:spacing w:before="20" w:after="40"/>
        <w:ind w:left="504"/>
      </w:pPr>
      <w:r>
        <w:rPr>
          <w:rFonts w:ascii="Georgia" w:hAnsi="Georgia"/>
          <w:sz w:val="21"/>
        </w:rPr>
        <w:t>Track what users actually do in your app. PostHog is the best free option — 1 million events/month free on their cloud tier. Track: onboarding completion rate, daily active users, AI insight generation rate, retention D1/D7/D30.</w:t>
      </w:r>
    </w:p>
    <w:p>
      <w:pPr>
        <w:spacing w:before="0" w:after="40"/>
        <w:ind w:left="504"/>
      </w:pPr>
      <w:r>
        <w:rPr>
          <w:rFonts w:ascii="Georgia" w:hAnsi="Georgia"/>
          <w:b/>
          <w:sz w:val="20"/>
        </w:rPr>
        <w:t xml:space="preserve">Cost: </w:t>
      </w:r>
      <w:r>
        <w:rPr>
          <w:rFonts w:ascii="Georgia" w:hAnsi="Georgia"/>
          <w:color w:val="2D6A4F"/>
          <w:sz w:val="20"/>
        </w:rPr>
        <w:t>$0 — PostHog free tier (1M events/month)</w:t>
      </w:r>
    </w:p>
    <w:p>
      <w:pPr>
        <w:spacing w:before="0" w:after="120"/>
        <w:ind w:left="504"/>
      </w:pPr>
      <w:r>
        <w:rPr>
          <w:rFonts w:ascii="Georgia" w:hAnsi="Georgia"/>
          <w:i/>
          <w:color w:val="555555"/>
          <w:sz w:val="19"/>
        </w:rPr>
        <w:t>↳  PostHog is open-source and self-hostable if you later need more control. Avoid Firebase Analytics — harder to query.</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0b4d8"/>
          </w:tcPr>
          <w:p>
            <w:pPr>
              <w:jc w:val="center"/>
            </w:pPr>
            <w:r>
              <w:rPr>
                <w:rFonts w:ascii="Georgia" w:hAnsi="Georgia"/>
                <w:b/>
                <w:color w:val="FFFFFF"/>
                <w:sz w:val="20"/>
              </w:rPr>
              <w:t>PHASE 1 COMPLETE — HEALTH-AI LAUNCHED</w:t>
            </w:r>
          </w:p>
        </w:tc>
        <w:tc>
          <w:tcPr>
            <w:tcW w:type="dxa" w:w="2232"/>
            <w:shd w:val="clear" w:color="auto" w:fill="00b4d8"/>
          </w:tcPr>
          <w:p>
            <w:pPr>
              <w:jc w:val="center"/>
            </w:pPr>
            <w:r>
              <w:rPr>
                <w:rFonts w:ascii="Georgia" w:hAnsi="Georgia"/>
                <w:b/>
                <w:color w:val="FFFFFF"/>
                <w:sz w:val="20"/>
              </w:rPr>
              <w:t>One-time: $349–$21,099 (varies on dev costs)</w:t>
            </w:r>
          </w:p>
        </w:tc>
        <w:tc>
          <w:tcPr>
            <w:tcW w:type="dxa" w:w="2232"/>
            <w:shd w:val="clear" w:color="auto" w:fill="00b4d8"/>
          </w:tcPr>
          <w:p>
            <w:pPr>
              <w:jc w:val="center"/>
            </w:pPr>
            <w:r>
              <w:rPr>
                <w:rFonts w:ascii="Georgia" w:hAnsi="Georgia"/>
                <w:b/>
                <w:color w:val="FFFFFF"/>
                <w:sz w:val="20"/>
              </w:rPr>
              <w:t>Monthly: $45–$115/mo infrastructure</w:t>
            </w:r>
          </w:p>
        </w:tc>
        <w:tc>
          <w:tcPr>
            <w:tcW w:type="dxa" w:w="2232"/>
            <w:shd w:val="clear" w:color="auto" w:fill="00b4d8"/>
          </w:tcPr>
          <w:p>
            <w:pPr>
              <w:jc w:val="center"/>
            </w:pPr>
            <w:r>
              <w:rPr>
                <w:rFonts w:ascii="Georgia" w:hAnsi="Georgia"/>
                <w:b/>
                <w:color w:val="FFFFFF"/>
                <w:sz w:val="20"/>
              </w:rPr>
              <w:t>Running total (Yr 1): ~$1,353–$3,165 (infra only, no dev labor)</w:t>
            </w:r>
          </w:p>
        </w:tc>
      </w:tr>
    </w:tbl>
    <w:p>
      <w:pPr>
        <w:spacing w:after="80"/>
      </w:pPr>
      <w:r>
        <w:rPr>
          <w:rFonts w:ascii="Georgia" w:hAnsi="Georgia"/>
          <w:i/>
          <w:color w:val="555555"/>
          <w:sz w:val="19"/>
        </w:rPr>
        <w:t xml:space="preserve">  Year 1 infra: ~$540–$1,380. Running total includes Phase 0. Dev labor not included in infrastructure estimate.</w:t>
      </w:r>
    </w:p>
    <w:p/>
    <w:p/>
    <w:p>
      <w:pPr>
        <w:spacing w:after="0"/>
      </w:pPr>
      <w:r>
        <w:rPr>
          <w:rFonts w:ascii="Georgia" w:hAnsi="Georgia"/>
          <w:b/>
          <w:color w:val="E76F51"/>
          <w:sz w:val="18"/>
        </w:rPr>
        <w:t xml:space="preserve">PHASE 2  </w:t>
      </w:r>
      <w:r>
        <w:rPr>
          <w:rFonts w:ascii="Georgia" w:hAnsi="Georgia"/>
          <w:b/>
          <w:color w:val="1A1A2E"/>
          <w:sz w:val="26"/>
        </w:rPr>
        <w:t>—  PLAINLY — FINANCIAL LITERACY APP</w:t>
      </w:r>
    </w:p>
    <w:p>
      <w:pPr>
        <w:spacing w:before="0" w:after="80"/>
      </w:pPr>
      <w:r>
        <w:rPr>
          <w:rFonts w:ascii="Georgia" w:hAnsi="Georgia"/>
          <w:i/>
          <w:color w:val="666666"/>
          <w:sz w:val="20"/>
        </w:rPr>
        <w:t>Your second app. Most infrastructure from Phase 1 is already in place — costs are significantly lower for app #2.</w:t>
      </w:r>
    </w:p>
    <w:p>
      <w:pPr>
        <w:spacing w:before="0" w:after="160"/>
        <w:pBdr>
          <w:bottom w:val="single" w:sz="12" w:space="1" w:color="e76f51"/>
        </w:pBdr>
      </w:pPr>
    </w:p>
    <w:p>
      <w:pPr>
        <w:spacing w:after="40"/>
        <w:ind w:left="0"/>
      </w:pPr>
      <w:r>
        <w:rPr>
          <w:rFonts w:ascii="Courier New" w:hAnsi="Courier New"/>
          <w:b/>
          <w:color w:val="FFFFFF"/>
          <w:sz w:val="18"/>
        </w:rPr>
        <w:t xml:space="preserve">  26  </w:t>
      </w:r>
      <w:r>
        <w:rPr>
          <w:rFonts w:ascii="Georgia" w:hAnsi="Georgia"/>
          <w:b/>
          <w:sz w:val="22"/>
        </w:rPr>
        <w:t xml:space="preserve">  Register the Plainly Domain</w:t>
      </w:r>
    </w:p>
    <w:p>
      <w:pPr>
        <w:spacing w:before="20" w:after="40"/>
        <w:ind w:left="504"/>
      </w:pPr>
      <w:r>
        <w:rPr>
          <w:rFonts w:ascii="Georgia" w:hAnsi="Georgia"/>
          <w:sz w:val="21"/>
        </w:rPr>
        <w:t>Secure plainly.app, plainly.com, getplainly.com, or similar. Check availability at Namecheap or Cloudflare. Register both .com and .app if the name is important to you long-term.</w:t>
      </w:r>
    </w:p>
    <w:p>
      <w:pPr>
        <w:spacing w:before="0" w:after="40"/>
        <w:ind w:left="504"/>
      </w:pPr>
      <w:r>
        <w:rPr>
          <w:rFonts w:ascii="Georgia" w:hAnsi="Georgia"/>
          <w:b/>
          <w:sz w:val="20"/>
        </w:rPr>
        <w:t xml:space="preserve">Cost: </w:t>
      </w:r>
      <w:r>
        <w:rPr>
          <w:rFonts w:ascii="Georgia" w:hAnsi="Georgia"/>
          <w:color w:val="2D6A4F"/>
          <w:sz w:val="20"/>
        </w:rPr>
        <w:t>$15–$40/year (one or two domains)</w:t>
      </w:r>
    </w:p>
    <w:p>
      <w:pPr>
        <w:spacing w:before="0" w:after="120"/>
        <w:ind w:left="504"/>
      </w:pPr>
      <w:r>
        <w:rPr>
          <w:rFonts w:ascii="Georgia" w:hAnsi="Georgia"/>
          <w:i/>
          <w:color w:val="555555"/>
          <w:sz w:val="19"/>
        </w:rPr>
        <w:t>↳  If plainly.com is taken, consider tryplainly.com or getplainly.com. Keep the name short and memorable.</w:t>
      </w:r>
    </w:p>
    <w:p>
      <w:pPr>
        <w:spacing w:after="40"/>
        <w:ind w:left="0"/>
      </w:pPr>
      <w:r>
        <w:rPr>
          <w:rFonts w:ascii="Courier New" w:hAnsi="Courier New"/>
          <w:b/>
          <w:color w:val="FFFFFF"/>
          <w:sz w:val="18"/>
        </w:rPr>
        <w:t xml:space="preserve">  27  </w:t>
      </w:r>
      <w:r>
        <w:rPr>
          <w:rFonts w:ascii="Georgia" w:hAnsi="Georgia"/>
          <w:b/>
          <w:sz w:val="22"/>
        </w:rPr>
        <w:t xml:space="preserve">  Create Plainly Supabase Project</w:t>
      </w:r>
    </w:p>
    <w:p>
      <w:pPr>
        <w:spacing w:before="20" w:after="40"/>
        <w:ind w:left="504"/>
      </w:pPr>
      <w:r>
        <w:rPr>
          <w:rFonts w:ascii="Georgia" w:hAnsi="Georgia"/>
          <w:sz w:val="21"/>
        </w:rPr>
        <w:t>Create a second Supabase project for Plainly's data — separate from Health-AI for data isolation and cleaner architecture. Free tier covers 2 projects, so this is still free. Schema: users, financial_goals, lessons, quiz_results, ai_conversations.</w:t>
      </w:r>
    </w:p>
    <w:p>
      <w:pPr>
        <w:spacing w:before="0" w:after="40"/>
        <w:ind w:left="504"/>
      </w:pPr>
      <w:r>
        <w:rPr>
          <w:rFonts w:ascii="Georgia" w:hAnsi="Georgia"/>
          <w:b/>
          <w:sz w:val="20"/>
        </w:rPr>
        <w:t xml:space="preserve">Cost: </w:t>
      </w:r>
      <w:r>
        <w:rPr>
          <w:rFonts w:ascii="Georgia" w:hAnsi="Georgia"/>
          <w:color w:val="2D6A4F"/>
          <w:sz w:val="20"/>
        </w:rPr>
        <w:t>$0 — second project on Supabase free tier</w:t>
      </w:r>
    </w:p>
    <w:p>
      <w:pPr>
        <w:spacing w:before="0" w:after="120"/>
        <w:ind w:left="504"/>
      </w:pPr>
      <w:r>
        <w:rPr>
          <w:rFonts w:ascii="Georgia" w:hAnsi="Georgia"/>
          <w:i/>
          <w:color w:val="555555"/>
          <w:sz w:val="19"/>
        </w:rPr>
        <w:t>↳  Supabase free tier allows 2 active projects. If you're already using 2, you'll need to upgrade one account to Pro ($25/mo).</w:t>
      </w:r>
    </w:p>
    <w:p>
      <w:pPr>
        <w:spacing w:after="40"/>
        <w:ind w:left="0"/>
      </w:pPr>
      <w:r>
        <w:rPr>
          <w:rFonts w:ascii="Courier New" w:hAnsi="Courier New"/>
          <w:b/>
          <w:color w:val="FFFFFF"/>
          <w:sz w:val="18"/>
        </w:rPr>
        <w:t xml:space="preserve">  28  </w:t>
      </w:r>
      <w:r>
        <w:rPr>
          <w:rFonts w:ascii="Georgia" w:hAnsi="Georgia"/>
          <w:b/>
          <w:sz w:val="22"/>
        </w:rPr>
        <w:t xml:space="preserve">  Initialize Plainly Expo Project &amp; Repo</w:t>
      </w:r>
    </w:p>
    <w:p>
      <w:pPr>
        <w:spacing w:before="20" w:after="40"/>
        <w:ind w:left="504"/>
      </w:pPr>
      <w:r>
        <w:rPr>
          <w:rFonts w:ascii="Georgia" w:hAnsi="Georgia"/>
          <w:sz w:val="21"/>
        </w:rPr>
        <w:t>Bootstrap the Plainly app using the same Expo setup from Phase 1. Create a new GitHub repo and Expo project. You already know the stack — this setup step takes a fraction of the time it did for Health-AI.</w:t>
      </w:r>
    </w:p>
    <w:p>
      <w:pPr>
        <w:spacing w:before="0" w:after="40"/>
        <w:ind w:left="504"/>
      </w:pPr>
      <w:r>
        <w:rPr>
          <w:rFonts w:ascii="Georgia" w:hAnsi="Georgia"/>
          <w:b/>
          <w:sz w:val="20"/>
        </w:rPr>
        <w:t xml:space="preserve">Cost: </w:t>
      </w:r>
      <w:r>
        <w:rPr>
          <w:rFonts w:ascii="Georgia" w:hAnsi="Georgia"/>
          <w:color w:val="2D6A4F"/>
          <w:sz w:val="20"/>
        </w:rPr>
        <w:t>$0 — reuses existing Expo and GitHub setup</w:t>
      </w:r>
    </w:p>
    <w:p>
      <w:pPr>
        <w:spacing w:before="0" w:after="120"/>
        <w:ind w:left="504"/>
      </w:pPr>
      <w:r>
        <w:rPr>
          <w:rFonts w:ascii="Georgia" w:hAnsi="Georgia"/>
          <w:i/>
          <w:color w:val="555555"/>
          <w:sz w:val="19"/>
        </w:rPr>
        <w:t>↳  Consider creating a shared component library (monorepo) to reuse UI components across both apps.</w:t>
      </w:r>
    </w:p>
    <w:p>
      <w:pPr>
        <w:spacing w:after="40"/>
        <w:ind w:left="0"/>
      </w:pPr>
      <w:r>
        <w:rPr>
          <w:rFonts w:ascii="Courier New" w:hAnsi="Courier New"/>
          <w:b/>
          <w:color w:val="FFFFFF"/>
          <w:sz w:val="18"/>
        </w:rPr>
        <w:t xml:space="preserve">  29  </w:t>
      </w:r>
      <w:r>
        <w:rPr>
          <w:rFonts w:ascii="Georgia" w:hAnsi="Georgia"/>
          <w:b/>
          <w:sz w:val="22"/>
        </w:rPr>
        <w:t xml:space="preserve">  Set Up Plaid API (Bank Connection — Sandbox First)</w:t>
      </w:r>
    </w:p>
    <w:p>
      <w:pPr>
        <w:spacing w:before="20" w:after="40"/>
        <w:ind w:left="504"/>
      </w:pPr>
      <w:r>
        <w:rPr>
          <w:rFonts w:ascii="Georgia" w:hAnsi="Georgia"/>
          <w:sz w:val="21"/>
        </w:rPr>
        <w:t>Plainly's core feature is connecting to users' bank accounts for real financial tracking. Plaid is the industry standard. Start in Sandbox mode (free) while building. Only move to Production when you're ready for real users.</w:t>
      </w:r>
    </w:p>
    <w:p>
      <w:pPr>
        <w:spacing w:before="0" w:after="40"/>
        <w:ind w:left="504"/>
      </w:pPr>
      <w:r>
        <w:rPr>
          <w:rFonts w:ascii="Georgia" w:hAnsi="Georgia"/>
          <w:b/>
          <w:sz w:val="20"/>
        </w:rPr>
        <w:t xml:space="preserve">Cost: </w:t>
      </w:r>
      <w:r>
        <w:rPr>
          <w:rFonts w:ascii="Georgia" w:hAnsi="Georgia"/>
          <w:color w:val="2D6A4F"/>
          <w:sz w:val="20"/>
        </w:rPr>
        <w:t>Sandbox: $0  |  Production: ~$0.50–$2.00 per active connection/month</w:t>
      </w:r>
    </w:p>
    <w:p>
      <w:pPr>
        <w:spacing w:before="0" w:after="120"/>
        <w:ind w:left="504"/>
      </w:pPr>
      <w:r>
        <w:rPr>
          <w:rFonts w:ascii="Georgia" w:hAnsi="Georgia"/>
          <w:i/>
          <w:color w:val="555555"/>
          <w:sz w:val="19"/>
        </w:rPr>
        <w:t>↳  Apply for Plaid Production access early — it requires a review process that can take 1–2 weeks. Consider launching with manual entry first to avoid blocking on Plaid approval.</w:t>
      </w:r>
    </w:p>
    <w:p>
      <w:pPr>
        <w:spacing w:after="40"/>
        <w:ind w:left="0"/>
      </w:pPr>
      <w:r>
        <w:rPr>
          <w:rFonts w:ascii="Courier New" w:hAnsi="Courier New"/>
          <w:b/>
          <w:color w:val="FFFFFF"/>
          <w:sz w:val="18"/>
        </w:rPr>
        <w:t xml:space="preserve">  30  </w:t>
      </w:r>
      <w:r>
        <w:rPr>
          <w:rFonts w:ascii="Georgia" w:hAnsi="Georgia"/>
          <w:b/>
          <w:sz w:val="22"/>
        </w:rPr>
        <w:t xml:space="preserve">  Build Plainly Core Features</w:t>
      </w:r>
    </w:p>
    <w:p>
      <w:pPr>
        <w:spacing w:before="20" w:after="40"/>
        <w:ind w:left="504"/>
      </w:pPr>
      <w:r>
        <w:rPr>
          <w:rFonts w:ascii="Georgia" w:hAnsi="Georgia"/>
          <w:sz w:val="21"/>
        </w:rPr>
        <w:t>Core screens: financial literacy lessons, quiz/assessment, goal setting, budget overview, AI financial coach (Claude), bank connection (Plaid), progress tracking, and badge/achievement system. Because you already built the auth, backend, and AI integration for Health-AI, you can reuse those patterns — this app goes faster.</w:t>
      </w:r>
    </w:p>
    <w:p>
      <w:pPr>
        <w:spacing w:before="0" w:after="40"/>
        <w:ind w:left="504"/>
      </w:pPr>
      <w:r>
        <w:rPr>
          <w:rFonts w:ascii="Georgia" w:hAnsi="Georgia"/>
          <w:b/>
          <w:sz w:val="20"/>
        </w:rPr>
        <w:t xml:space="preserve">Cost: </w:t>
      </w:r>
      <w:r>
        <w:rPr>
          <w:rFonts w:ascii="Georgia" w:hAnsi="Georgia"/>
          <w:color w:val="2D6A4F"/>
          <w:sz w:val="20"/>
        </w:rPr>
        <w:t>Solo: $0 labor  |  Freelancer: $4,000–$15,000</w:t>
      </w:r>
    </w:p>
    <w:p>
      <w:pPr>
        <w:spacing w:before="0" w:after="120"/>
        <w:ind w:left="504"/>
      </w:pPr>
      <w:r>
        <w:rPr>
          <w:rFonts w:ascii="Georgia" w:hAnsi="Georgia"/>
          <w:i/>
          <w:color w:val="555555"/>
          <w:sz w:val="19"/>
        </w:rPr>
        <w:t>↳  The AI coach and lesson content are the most time-intensive parts. Consider using Claude to help generate the financial literacy curriculum content itself.</w:t>
      </w:r>
    </w:p>
    <w:p>
      <w:pPr>
        <w:spacing w:after="40"/>
        <w:ind w:left="0"/>
      </w:pPr>
      <w:r>
        <w:rPr>
          <w:rFonts w:ascii="Courier New" w:hAnsi="Courier New"/>
          <w:b/>
          <w:color w:val="FFFFFF"/>
          <w:sz w:val="18"/>
        </w:rPr>
        <w:t xml:space="preserve">  31  </w:t>
      </w:r>
      <w:r>
        <w:rPr>
          <w:rFonts w:ascii="Georgia" w:hAnsi="Georgia"/>
          <w:b/>
          <w:sz w:val="22"/>
        </w:rPr>
        <w:t xml:space="preserve">  Brand Design — Plainly</w:t>
      </w:r>
    </w:p>
    <w:p>
      <w:pPr>
        <w:spacing w:before="20" w:after="40"/>
        <w:ind w:left="504"/>
      </w:pPr>
      <w:r>
        <w:rPr>
          <w:rFonts w:ascii="Georgia" w:hAnsi="Georgia"/>
          <w:sz w:val="21"/>
        </w:rPr>
        <w:t>Separate visual identity from Health-AI. Plainly should feel trustworthy, clear, and approachable — think clean blues and greens, not medical. App icon, splash screen, color system, and UI components.</w:t>
      </w:r>
    </w:p>
    <w:p>
      <w:pPr>
        <w:spacing w:before="0" w:after="40"/>
        <w:ind w:left="504"/>
      </w:pPr>
      <w:r>
        <w:rPr>
          <w:rFonts w:ascii="Georgia" w:hAnsi="Georgia"/>
          <w:b/>
          <w:sz w:val="20"/>
        </w:rPr>
        <w:t xml:space="preserve">Cost: </w:t>
      </w:r>
      <w:r>
        <w:rPr>
          <w:rFonts w:ascii="Georgia" w:hAnsi="Georgia"/>
          <w:color w:val="2D6A4F"/>
          <w:sz w:val="20"/>
        </w:rPr>
        <w:t>DIY: $0  |  Freelancer: $200–$800</w:t>
      </w:r>
    </w:p>
    <w:p>
      <w:pPr>
        <w:spacing w:before="0" w:after="120"/>
        <w:ind w:left="504"/>
      </w:pPr>
      <w:r>
        <w:rPr>
          <w:rFonts w:ascii="Georgia" w:hAnsi="Georgia"/>
          <w:i/>
          <w:color w:val="555555"/>
          <w:sz w:val="19"/>
        </w:rPr>
        <w:t>↳  If you used the same designer from Phase 1, they'll understand your aesthetic and can work faster.</w:t>
      </w:r>
    </w:p>
    <w:p>
      <w:pPr>
        <w:spacing w:after="40"/>
        <w:ind w:left="0"/>
      </w:pPr>
      <w:r>
        <w:rPr>
          <w:rFonts w:ascii="Courier New" w:hAnsi="Courier New"/>
          <w:b/>
          <w:color w:val="FFFFFF"/>
          <w:sz w:val="18"/>
        </w:rPr>
        <w:t xml:space="preserve">  32  </w:t>
      </w:r>
      <w:r>
        <w:rPr>
          <w:rFonts w:ascii="Georgia" w:hAnsi="Georgia"/>
          <w:b/>
          <w:sz w:val="22"/>
        </w:rPr>
        <w:t xml:space="preserve">  Generate Privacy Policy &amp; Terms — Plainly</w:t>
      </w:r>
    </w:p>
    <w:p>
      <w:pPr>
        <w:spacing w:before="20" w:after="40"/>
        <w:ind w:left="504"/>
      </w:pPr>
      <w:r>
        <w:rPr>
          <w:rFonts w:ascii="Georgia" w:hAnsi="Georgia"/>
          <w:sz w:val="21"/>
        </w:rPr>
        <w:t>Plainly handles financial data and bank connections — your privacy policy must explicitly cover this. Iubenda or Termly let you create app-specific policies. Financial data and Plaid usage requires additional disclosures.</w:t>
      </w:r>
    </w:p>
    <w:p>
      <w:pPr>
        <w:spacing w:before="0" w:after="40"/>
        <w:ind w:left="504"/>
      </w:pPr>
      <w:r>
        <w:rPr>
          <w:rFonts w:ascii="Georgia" w:hAnsi="Georgia"/>
          <w:b/>
          <w:sz w:val="20"/>
        </w:rPr>
        <w:t xml:space="preserve">Cost: </w:t>
      </w:r>
      <w:r>
        <w:rPr>
          <w:rFonts w:ascii="Georgia" w:hAnsi="Georgia"/>
          <w:color w:val="2D6A4F"/>
          <w:sz w:val="20"/>
        </w:rPr>
        <w:t>$72–$120/year additional (separate policy for Plainly)</w:t>
      </w:r>
    </w:p>
    <w:p>
      <w:pPr>
        <w:spacing w:before="0" w:after="120"/>
        <w:ind w:left="504"/>
      </w:pPr>
      <w:r>
        <w:rPr>
          <w:rFonts w:ascii="Georgia" w:hAnsi="Georgia"/>
          <w:i/>
          <w:color w:val="555555"/>
          <w:sz w:val="19"/>
        </w:rPr>
        <w:t>↳  If you're already on a paid Iubenda/Termly plan, you may be able to add additional sites/apps at a reduced rate.</w:t>
      </w:r>
    </w:p>
    <w:p>
      <w:pPr>
        <w:spacing w:after="40"/>
        <w:ind w:left="0"/>
      </w:pPr>
      <w:r>
        <w:rPr>
          <w:rFonts w:ascii="Courier New" w:hAnsi="Courier New"/>
          <w:b/>
          <w:color w:val="FFFFFF"/>
          <w:sz w:val="18"/>
        </w:rPr>
        <w:t xml:space="preserve">  33  </w:t>
      </w:r>
      <w:r>
        <w:rPr>
          <w:rFonts w:ascii="Georgia" w:hAnsi="Georgia"/>
          <w:b/>
          <w:sz w:val="22"/>
        </w:rPr>
        <w:t xml:space="preserve">  Set Up Plainly Marketing Website</w:t>
      </w:r>
    </w:p>
    <w:p>
      <w:pPr>
        <w:spacing w:before="20" w:after="40"/>
        <w:ind w:left="504"/>
      </w:pPr>
      <w:r>
        <w:rPr>
          <w:rFonts w:ascii="Georgia" w:hAnsi="Georgia"/>
          <w:sz w:val="21"/>
        </w:rPr>
        <w:t>Same approach as Health-AI: one-page landing site deployed on Vercel free tier at your Plainly domain. App screenshots, description, privacy policy link, and an email waitlist if you want to build pre-launch interest.</w:t>
      </w:r>
    </w:p>
    <w:p>
      <w:pPr>
        <w:spacing w:before="0" w:after="40"/>
        <w:ind w:left="504"/>
      </w:pPr>
      <w:r>
        <w:rPr>
          <w:rFonts w:ascii="Georgia" w:hAnsi="Georgia"/>
          <w:b/>
          <w:sz w:val="20"/>
        </w:rPr>
        <w:t xml:space="preserve">Cost: </w:t>
      </w:r>
      <w:r>
        <w:rPr>
          <w:rFonts w:ascii="Georgia" w:hAnsi="Georgia"/>
          <w:color w:val="2D6A4F"/>
          <w:sz w:val="20"/>
        </w:rPr>
        <w:t>$0 — Vercel free tier + domain purchased in Step above</w:t>
      </w:r>
    </w:p>
    <w:p>
      <w:pPr>
        <w:spacing w:before="0" w:after="120"/>
        <w:ind w:left="504"/>
      </w:pPr>
      <w:r>
        <w:rPr>
          <w:rFonts w:ascii="Georgia" w:hAnsi="Georgia"/>
          <w:i/>
          <w:color w:val="555555"/>
          <w:sz w:val="19"/>
        </w:rPr>
        <w:t>↳  Consider adding an email waitlist (Mailchimp free or Loops.so) before launch to capture early interest.</w:t>
      </w:r>
    </w:p>
    <w:p>
      <w:pPr>
        <w:spacing w:after="40"/>
        <w:ind w:left="0"/>
      </w:pPr>
      <w:r>
        <w:rPr>
          <w:rFonts w:ascii="Courier New" w:hAnsi="Courier New"/>
          <w:b/>
          <w:color w:val="FFFFFF"/>
          <w:sz w:val="18"/>
        </w:rPr>
        <w:t xml:space="preserve">  34  </w:t>
      </w:r>
      <w:r>
        <w:rPr>
          <w:rFonts w:ascii="Georgia" w:hAnsi="Georgia"/>
          <w:b/>
          <w:sz w:val="22"/>
        </w:rPr>
        <w:t xml:space="preserve">  Move Plaid to Production &amp; Test Bank Connections</w:t>
      </w:r>
    </w:p>
    <w:p>
      <w:pPr>
        <w:spacing w:before="20" w:after="40"/>
        <w:ind w:left="504"/>
      </w:pPr>
      <w:r>
        <w:rPr>
          <w:rFonts w:ascii="Georgia" w:hAnsi="Georgia"/>
          <w:sz w:val="21"/>
        </w:rPr>
        <w:t>Once your Plaid production application is approved and the app is stable, switch from Sandbox to Production. Test real bank connections with your own account first. Plaid charges per active linked item (bank connection) per month.</w:t>
      </w:r>
    </w:p>
    <w:p>
      <w:pPr>
        <w:spacing w:before="0" w:after="40"/>
        <w:ind w:left="504"/>
      </w:pPr>
      <w:r>
        <w:rPr>
          <w:rFonts w:ascii="Georgia" w:hAnsi="Georgia"/>
          <w:b/>
          <w:sz w:val="20"/>
        </w:rPr>
        <w:t xml:space="preserve">Cost: </w:t>
      </w:r>
      <w:r>
        <w:rPr>
          <w:rFonts w:ascii="Georgia" w:hAnsi="Georgia"/>
          <w:color w:val="2D6A4F"/>
          <w:sz w:val="20"/>
        </w:rPr>
        <w:t>Production start: ~$50–$200/month at 50–100 connections</w:t>
      </w:r>
    </w:p>
    <w:p>
      <w:pPr>
        <w:spacing w:before="0" w:after="120"/>
        <w:ind w:left="504"/>
      </w:pPr>
      <w:r>
        <w:rPr>
          <w:rFonts w:ascii="Georgia" w:hAnsi="Georgia"/>
          <w:i/>
          <w:color w:val="555555"/>
          <w:sz w:val="19"/>
        </w:rPr>
        <w:t>↳  Plaid's production costs scale fast. Set a budget alert and consider limiting the number of bank connections per free user.</w:t>
      </w:r>
    </w:p>
    <w:p>
      <w:pPr>
        <w:spacing w:after="40"/>
        <w:ind w:left="0"/>
      </w:pPr>
      <w:r>
        <w:rPr>
          <w:rFonts w:ascii="Courier New" w:hAnsi="Courier New"/>
          <w:b/>
          <w:color w:val="FFFFFF"/>
          <w:sz w:val="18"/>
        </w:rPr>
        <w:t xml:space="preserve">  35  </w:t>
      </w:r>
      <w:r>
        <w:rPr>
          <w:rFonts w:ascii="Georgia" w:hAnsi="Georgia"/>
          <w:b/>
          <w:sz w:val="22"/>
        </w:rPr>
        <w:t xml:space="preserve">  TestFlight Beta, Submit to App Store &amp; Google Play</w:t>
      </w:r>
    </w:p>
    <w:p>
      <w:pPr>
        <w:spacing w:before="20" w:after="40"/>
        <w:ind w:left="504"/>
      </w:pPr>
      <w:r>
        <w:rPr>
          <w:rFonts w:ascii="Georgia" w:hAnsi="Georgia"/>
          <w:sz w:val="21"/>
        </w:rPr>
        <w:t>Same process as Health-AI. Beta test with 10–20 users on TestFlight and Google Play Internal Testing. Collect feedback, fix bugs, then submit for public review.</w:t>
      </w:r>
    </w:p>
    <w:p>
      <w:pPr>
        <w:spacing w:before="0" w:after="40"/>
        <w:ind w:left="504"/>
      </w:pPr>
      <w:r>
        <w:rPr>
          <w:rFonts w:ascii="Georgia" w:hAnsi="Georgia"/>
          <w:b/>
          <w:sz w:val="20"/>
        </w:rPr>
        <w:t xml:space="preserve">Cost: </w:t>
      </w:r>
      <w:r>
        <w:rPr>
          <w:rFonts w:ascii="Georgia" w:hAnsi="Georgia"/>
          <w:color w:val="2D6A4F"/>
          <w:sz w:val="20"/>
        </w:rPr>
        <w:t>$0 — already covered by your existing developer accounts</w:t>
      </w:r>
    </w:p>
    <w:p>
      <w:pPr>
        <w:spacing w:before="0" w:after="120"/>
        <w:ind w:left="504"/>
      </w:pPr>
      <w:r>
        <w:rPr>
          <w:rFonts w:ascii="Georgia" w:hAnsi="Georgia"/>
          <w:i/>
          <w:color w:val="555555"/>
          <w:sz w:val="19"/>
        </w:rPr>
        <w:t>↳  You now have two live apps on both stores under the same developer accounts. No additional fees.</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e76f51"/>
          </w:tcPr>
          <w:p>
            <w:pPr>
              <w:jc w:val="center"/>
            </w:pPr>
            <w:r>
              <w:rPr>
                <w:rFonts w:ascii="Georgia" w:hAnsi="Georgia"/>
                <w:b/>
                <w:color w:val="FFFFFF"/>
                <w:sz w:val="20"/>
              </w:rPr>
              <w:t>PHASE 2 COMPLETE — PLAINLY LAUNCHED</w:t>
            </w:r>
          </w:p>
        </w:tc>
        <w:tc>
          <w:tcPr>
            <w:tcW w:type="dxa" w:w="2232"/>
            <w:shd w:val="clear" w:color="auto" w:fill="e76f51"/>
          </w:tcPr>
          <w:p>
            <w:pPr>
              <w:jc w:val="center"/>
            </w:pPr>
            <w:r>
              <w:rPr>
                <w:rFonts w:ascii="Georgia" w:hAnsi="Georgia"/>
                <w:b/>
                <w:color w:val="FFFFFF"/>
                <w:sz w:val="20"/>
              </w:rPr>
              <w:t>One-time: $302–$16,000 (varies on dev labor)</w:t>
            </w:r>
          </w:p>
        </w:tc>
        <w:tc>
          <w:tcPr>
            <w:tcW w:type="dxa" w:w="2232"/>
            <w:shd w:val="clear" w:color="auto" w:fill="e76f51"/>
          </w:tcPr>
          <w:p>
            <w:pPr>
              <w:jc w:val="center"/>
            </w:pPr>
            <w:r>
              <w:rPr>
                <w:rFonts w:ascii="Georgia" w:hAnsi="Georgia"/>
                <w:b/>
                <w:color w:val="FFFFFF"/>
                <w:sz w:val="20"/>
              </w:rPr>
              <w:t>Monthly: + $50–$250/mo for Plaid (scales with users)</w:t>
            </w:r>
          </w:p>
        </w:tc>
        <w:tc>
          <w:tcPr>
            <w:tcW w:type="dxa" w:w="2232"/>
            <w:shd w:val="clear" w:color="auto" w:fill="e76f51"/>
          </w:tcPr>
          <w:p>
            <w:pPr>
              <w:jc w:val="center"/>
            </w:pPr>
            <w:r>
              <w:rPr>
                <w:rFonts w:ascii="Georgia" w:hAnsi="Georgia"/>
                <w:b/>
                <w:color w:val="FFFFFF"/>
                <w:sz w:val="20"/>
              </w:rPr>
              <w:t>Running total (Yr 1): ~$2,255–$6,765 (infra only, cumulative)</w:t>
            </w:r>
          </w:p>
        </w:tc>
      </w:tr>
    </w:tbl>
    <w:p>
      <w:pPr>
        <w:spacing w:after="80"/>
      </w:pPr>
      <w:r>
        <w:rPr>
          <w:rFonts w:ascii="Georgia" w:hAnsi="Georgia"/>
          <w:i/>
          <w:color w:val="555555"/>
          <w:sz w:val="19"/>
        </w:rPr>
        <w:t xml:space="preserve">  Year 1 Plaid estimate at low usage: +$600–$3,000. Two apps live in both stores.</w:t>
      </w:r>
    </w:p>
    <w:p/>
    <w:p/>
    <w:p>
      <w:pPr>
        <w:spacing w:after="0"/>
      </w:pPr>
      <w:r>
        <w:rPr>
          <w:rFonts w:ascii="Georgia" w:hAnsi="Georgia"/>
          <w:b/>
          <w:color w:val="6D3A9C"/>
          <w:sz w:val="18"/>
        </w:rPr>
        <w:t xml:space="preserve">PHASE 3  </w:t>
      </w:r>
      <w:r>
        <w:rPr>
          <w:rFonts w:ascii="Georgia" w:hAnsi="Georgia"/>
          <w:b/>
          <w:color w:val="1A1A2E"/>
          <w:sz w:val="26"/>
        </w:rPr>
        <w:t>—  FUTURE APPS — INCREMENTAL COST MODEL</w:t>
      </w:r>
    </w:p>
    <w:p>
      <w:pPr>
        <w:spacing w:before="0" w:after="80"/>
      </w:pPr>
      <w:r>
        <w:rPr>
          <w:rFonts w:ascii="Georgia" w:hAnsi="Georgia"/>
          <w:i/>
          <w:color w:val="666666"/>
          <w:sz w:val="20"/>
        </w:rPr>
        <w:t>By Phase 3, your infrastructure is fully built. Each new app costs a fraction of the first two.</w:t>
      </w:r>
    </w:p>
    <w:p>
      <w:pPr>
        <w:spacing w:before="0" w:after="160"/>
        <w:pBdr>
          <w:bottom w:val="single" w:sz="12" w:space="1" w:color="6d3a9c"/>
        </w:pBdr>
      </w:pPr>
    </w:p>
    <w:p>
      <w:pPr>
        <w:spacing w:after="40"/>
        <w:ind w:left="0"/>
      </w:pPr>
      <w:r>
        <w:rPr>
          <w:rFonts w:ascii="Courier New" w:hAnsi="Courier New"/>
          <w:b/>
          <w:color w:val="FFFFFF"/>
          <w:sz w:val="18"/>
        </w:rPr>
        <w:t xml:space="preserve">  36  </w:t>
      </w:r>
      <w:r>
        <w:rPr>
          <w:rFonts w:ascii="Georgia" w:hAnsi="Georgia"/>
          <w:b/>
          <w:sz w:val="22"/>
        </w:rPr>
        <w:t xml:space="preserve">  Register New App Domain</w:t>
      </w:r>
    </w:p>
    <w:p>
      <w:pPr>
        <w:spacing w:before="20" w:after="40"/>
        <w:ind w:left="504"/>
      </w:pPr>
      <w:r>
        <w:rPr>
          <w:rFonts w:ascii="Georgia" w:hAnsi="Georgia"/>
          <w:sz w:val="21"/>
        </w:rPr>
        <w:t>The primary cost for each new app launch. Same process as before.</w:t>
      </w:r>
    </w:p>
    <w:p>
      <w:pPr>
        <w:spacing w:before="0" w:after="40"/>
        <w:ind w:left="504"/>
      </w:pPr>
      <w:r>
        <w:rPr>
          <w:rFonts w:ascii="Georgia" w:hAnsi="Georgia"/>
          <w:b/>
          <w:sz w:val="20"/>
        </w:rPr>
        <w:t xml:space="preserve">Cost: </w:t>
      </w:r>
      <w:r>
        <w:rPr>
          <w:rFonts w:ascii="Georgia" w:hAnsi="Georgia"/>
          <w:color w:val="2D6A4F"/>
          <w:sz w:val="20"/>
        </w:rPr>
        <w:t>$15–$40/year per app</w:t>
      </w:r>
    </w:p>
    <w:p>
      <w:pPr>
        <w:spacing w:before="0" w:after="120"/>
        <w:ind w:left="504"/>
      </w:pPr>
      <w:r>
        <w:rPr>
          <w:rFonts w:ascii="Georgia" w:hAnsi="Georgia"/>
          <w:i/>
          <w:color w:val="555555"/>
          <w:sz w:val="19"/>
        </w:rPr>
        <w:t>↳  Apple and Google developer accounts already paid. Backend, auth, and DB infrastructure already running.</w:t>
      </w:r>
    </w:p>
    <w:p>
      <w:pPr>
        <w:spacing w:after="40"/>
        <w:ind w:left="0"/>
      </w:pPr>
      <w:r>
        <w:rPr>
          <w:rFonts w:ascii="Courier New" w:hAnsi="Courier New"/>
          <w:b/>
          <w:color w:val="FFFFFF"/>
          <w:sz w:val="18"/>
        </w:rPr>
        <w:t xml:space="preserve">  37  </w:t>
      </w:r>
      <w:r>
        <w:rPr>
          <w:rFonts w:ascii="Georgia" w:hAnsi="Georgia"/>
          <w:b/>
          <w:sz w:val="22"/>
        </w:rPr>
        <w:t xml:space="preserve">  Create New Supabase Project (or extend existing)</w:t>
      </w:r>
    </w:p>
    <w:p>
      <w:pPr>
        <w:spacing w:before="20" w:after="40"/>
        <w:ind w:left="504"/>
      </w:pPr>
      <w:r>
        <w:rPr>
          <w:rFonts w:ascii="Georgia" w:hAnsi="Georgia"/>
          <w:sz w:val="21"/>
        </w:rPr>
        <w:t>Supabase free tier covers 2 projects. Once at capacity, either upgrade Pro ($25/mo) or add a new Supabase organization. You may consolidate into one Pro account by this point.</w:t>
      </w:r>
    </w:p>
    <w:p>
      <w:pPr>
        <w:spacing w:before="0" w:after="40"/>
        <w:ind w:left="504"/>
      </w:pPr>
      <w:r>
        <w:rPr>
          <w:rFonts w:ascii="Georgia" w:hAnsi="Georgia"/>
          <w:b/>
          <w:sz w:val="20"/>
        </w:rPr>
        <w:t xml:space="preserve">Cost: </w:t>
      </w:r>
      <w:r>
        <w:rPr>
          <w:rFonts w:ascii="Georgia" w:hAnsi="Georgia"/>
          <w:color w:val="2D6A4F"/>
          <w:sz w:val="20"/>
        </w:rPr>
        <w:t>$0 (if within free tier limit) or $25/month Pro</w:t>
      </w:r>
    </w:p>
    <w:p>
      <w:pPr>
        <w:spacing w:before="0" w:after="120"/>
        <w:ind w:left="504"/>
      </w:pPr>
      <w:r>
        <w:rPr>
          <w:rFonts w:ascii="Georgia" w:hAnsi="Georgia"/>
          <w:i/>
          <w:color w:val="555555"/>
          <w:sz w:val="19"/>
        </w:rPr>
        <w:t>↳  Alternatively, use schema isolation within a single Supabase database to run multiple apps on one project.</w:t>
      </w:r>
    </w:p>
    <w:p>
      <w:pPr>
        <w:spacing w:after="40"/>
        <w:ind w:left="0"/>
      </w:pPr>
      <w:r>
        <w:rPr>
          <w:rFonts w:ascii="Courier New" w:hAnsi="Courier New"/>
          <w:b/>
          <w:color w:val="FFFFFF"/>
          <w:sz w:val="18"/>
        </w:rPr>
        <w:t xml:space="preserve">  38  </w:t>
      </w:r>
      <w:r>
        <w:rPr>
          <w:rFonts w:ascii="Georgia" w:hAnsi="Georgia"/>
          <w:b/>
          <w:sz w:val="22"/>
        </w:rPr>
        <w:t xml:space="preserve">  Scaffold New App from Shared Codebase</w:t>
      </w:r>
    </w:p>
    <w:p>
      <w:pPr>
        <w:spacing w:before="20" w:after="40"/>
        <w:ind w:left="504"/>
      </w:pPr>
      <w:r>
        <w:rPr>
          <w:rFonts w:ascii="Georgia" w:hAnsi="Georgia"/>
          <w:sz w:val="21"/>
        </w:rPr>
        <w:t>By app #3, you'll have a reusable component library, auth patterns, API boilerplate, and backend patterns from the first two apps. New apps ship significantly faster.</w:t>
      </w:r>
    </w:p>
    <w:p>
      <w:pPr>
        <w:spacing w:before="0" w:after="40"/>
        <w:ind w:left="504"/>
      </w:pPr>
      <w:r>
        <w:rPr>
          <w:rFonts w:ascii="Georgia" w:hAnsi="Georgia"/>
          <w:b/>
          <w:sz w:val="20"/>
        </w:rPr>
        <w:t xml:space="preserve">Cost: </w:t>
      </w:r>
      <w:r>
        <w:rPr>
          <w:rFonts w:ascii="Georgia" w:hAnsi="Georgia"/>
          <w:color w:val="2D6A4F"/>
          <w:sz w:val="20"/>
        </w:rPr>
        <w:t>$0 — existing tooling and setup</w:t>
      </w:r>
    </w:p>
    <w:p>
      <w:pPr>
        <w:spacing w:before="0" w:after="120"/>
        <w:ind w:left="504"/>
      </w:pPr>
      <w:r>
        <w:rPr>
          <w:rFonts w:ascii="Georgia" w:hAnsi="Georgia"/>
          <w:i/>
          <w:color w:val="555555"/>
          <w:sz w:val="19"/>
        </w:rPr>
        <w:t>↳  Consider building an internal Expo template or monorepo that new apps can be generated from in minutes.</w:t>
      </w:r>
    </w:p>
    <w:p>
      <w:pPr>
        <w:spacing w:after="40"/>
        <w:ind w:left="0"/>
      </w:pPr>
      <w:r>
        <w:rPr>
          <w:rFonts w:ascii="Courier New" w:hAnsi="Courier New"/>
          <w:b/>
          <w:color w:val="FFFFFF"/>
          <w:sz w:val="18"/>
        </w:rPr>
        <w:t xml:space="preserve">  39  </w:t>
      </w:r>
      <w:r>
        <w:rPr>
          <w:rFonts w:ascii="Georgia" w:hAnsi="Georgia"/>
          <w:b/>
          <w:sz w:val="22"/>
        </w:rPr>
        <w:t xml:space="preserve">  Generate App-Specific Privacy Policy</w:t>
      </w:r>
    </w:p>
    <w:p>
      <w:pPr>
        <w:spacing w:before="20" w:after="40"/>
        <w:ind w:left="504"/>
      </w:pPr>
      <w:r>
        <w:rPr>
          <w:rFonts w:ascii="Georgia" w:hAnsi="Georgia"/>
          <w:sz w:val="21"/>
        </w:rPr>
        <w:t>Each app needs its own policy. If on a paid Iubenda or Termly plan, additional sites/apps are often included or available at a reduced rate.</w:t>
      </w:r>
    </w:p>
    <w:p>
      <w:pPr>
        <w:spacing w:before="0" w:after="40"/>
        <w:ind w:left="504"/>
      </w:pPr>
      <w:r>
        <w:rPr>
          <w:rFonts w:ascii="Georgia" w:hAnsi="Georgia"/>
          <w:b/>
          <w:sz w:val="20"/>
        </w:rPr>
        <w:t xml:space="preserve">Cost: </w:t>
      </w:r>
      <w:r>
        <w:rPr>
          <w:rFonts w:ascii="Georgia" w:hAnsi="Georgia"/>
          <w:color w:val="2D6A4F"/>
          <w:sz w:val="20"/>
        </w:rPr>
        <w:t>$0–$72/year per additional app depending on your plan</w:t>
      </w:r>
    </w:p>
    <w:p>
      <w:pPr>
        <w:spacing w:before="0" w:after="120"/>
        <w:ind w:left="504"/>
      </w:pPr>
      <w:r>
        <w:rPr>
          <w:rFonts w:ascii="Georgia" w:hAnsi="Georgia"/>
          <w:i/>
          <w:color w:val="555555"/>
          <w:sz w:val="19"/>
        </w:rPr>
        <w:t>↳  Review your existing plan — multi-site plans exist that cover unlimited apps.</w:t>
      </w:r>
    </w:p>
    <w:p>
      <w:pPr>
        <w:spacing w:after="40"/>
        <w:ind w:left="0"/>
      </w:pPr>
      <w:r>
        <w:rPr>
          <w:rFonts w:ascii="Courier New" w:hAnsi="Courier New"/>
          <w:b/>
          <w:color w:val="FFFFFF"/>
          <w:sz w:val="18"/>
        </w:rPr>
        <w:t xml:space="preserve">  40  </w:t>
      </w:r>
      <w:r>
        <w:rPr>
          <w:rFonts w:ascii="Georgia" w:hAnsi="Georgia"/>
          <w:b/>
          <w:sz w:val="22"/>
        </w:rPr>
        <w:t xml:space="preserve">  Build, Test, Submit</w:t>
      </w:r>
    </w:p>
    <w:p>
      <w:pPr>
        <w:spacing w:before="20" w:after="40"/>
        <w:ind w:left="504"/>
      </w:pPr>
      <w:r>
        <w:rPr>
          <w:rFonts w:ascii="Georgia" w:hAnsi="Georgia"/>
          <w:sz w:val="21"/>
        </w:rPr>
        <w:t>Same pipeline as Phase 1 and 2 — just faster because the patterns are established.</w:t>
      </w:r>
    </w:p>
    <w:p>
      <w:pPr>
        <w:spacing w:before="0" w:after="40"/>
        <w:ind w:left="504"/>
      </w:pPr>
      <w:r>
        <w:rPr>
          <w:rFonts w:ascii="Georgia" w:hAnsi="Georgia"/>
          <w:b/>
          <w:sz w:val="20"/>
        </w:rPr>
        <w:t xml:space="preserve">Cost: </w:t>
      </w:r>
      <w:r>
        <w:rPr>
          <w:rFonts w:ascii="Georgia" w:hAnsi="Georgia"/>
          <w:color w:val="2D6A4F"/>
          <w:sz w:val="20"/>
        </w:rPr>
        <w:t>$0 for App Store submission (covered by existing accounts)</w:t>
      </w:r>
    </w:p>
    <w:p>
      <w:pPr>
        <w:spacing w:before="0" w:after="120"/>
        <w:ind w:left="504"/>
      </w:pPr>
      <w:r>
        <w:rPr>
          <w:rFonts w:ascii="Georgia" w:hAnsi="Georgia"/>
          <w:i/>
          <w:color w:val="555555"/>
          <w:sz w:val="19"/>
        </w:rPr>
        <w:t>↳  By your 3rd app, TestFlight and Play Console submission should be a well-practiced routine.</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6d3a9c"/>
          </w:tcPr>
          <w:p>
            <w:pPr>
              <w:jc w:val="center"/>
            </w:pPr>
            <w:r>
              <w:rPr>
                <w:rFonts w:ascii="Georgia" w:hAnsi="Georgia"/>
                <w:b/>
                <w:color w:val="FFFFFF"/>
                <w:sz w:val="20"/>
              </w:rPr>
              <w:t>PER ADDITIONAL APP (Phase 3+)</w:t>
            </w:r>
          </w:p>
        </w:tc>
        <w:tc>
          <w:tcPr>
            <w:tcW w:type="dxa" w:w="2232"/>
            <w:shd w:val="clear" w:color="auto" w:fill="6d3a9c"/>
          </w:tcPr>
          <w:p>
            <w:pPr>
              <w:jc w:val="center"/>
            </w:pPr>
            <w:r>
              <w:rPr>
                <w:rFonts w:ascii="Georgia" w:hAnsi="Georgia"/>
                <w:b/>
                <w:color w:val="FFFFFF"/>
                <w:sz w:val="20"/>
              </w:rPr>
              <w:t>One-time: $15–$112 per app (infra only)</w:t>
            </w:r>
          </w:p>
        </w:tc>
        <w:tc>
          <w:tcPr>
            <w:tcW w:type="dxa" w:w="2232"/>
            <w:shd w:val="clear" w:color="auto" w:fill="6d3a9c"/>
          </w:tcPr>
          <w:p>
            <w:pPr>
              <w:jc w:val="center"/>
            </w:pPr>
            <w:r>
              <w:rPr>
                <w:rFonts w:ascii="Georgia" w:hAnsi="Georgia"/>
                <w:b/>
                <w:color w:val="FFFFFF"/>
                <w:sz w:val="20"/>
              </w:rPr>
              <w:t>Monthly: + Marginal increase in Claude API usage</w:t>
            </w:r>
          </w:p>
        </w:tc>
        <w:tc>
          <w:tcPr>
            <w:tcW w:type="dxa" w:w="2232"/>
            <w:shd w:val="clear" w:color="auto" w:fill="6d3a9c"/>
          </w:tcPr>
          <w:p>
            <w:pPr>
              <w:jc w:val="center"/>
            </w:pPr>
            <w:r>
              <w:rPr>
                <w:rFonts w:ascii="Georgia" w:hAnsi="Georgia"/>
                <w:b/>
                <w:color w:val="FFFFFF"/>
                <w:sz w:val="20"/>
              </w:rPr>
              <w:t>Running total (Yr 1): ~$15–$112 per new app launch (beyond existing infra)</w:t>
            </w:r>
          </w:p>
        </w:tc>
      </w:tr>
    </w:tbl>
    <w:p>
      <w:pPr>
        <w:spacing w:after="80"/>
      </w:pPr>
      <w:r>
        <w:rPr>
          <w:rFonts w:ascii="Georgia" w:hAnsi="Georgia"/>
          <w:i/>
          <w:color w:val="555555"/>
          <w:sz w:val="19"/>
        </w:rPr>
        <w:t xml:space="preserve">  Each new app adds only domain + policy costs if it uses shared backend + auth infrastructure.</w:t>
      </w:r>
    </w:p>
    <w:p/>
    <w:p/>
    <w:p>
      <w:pPr>
        <w:pBdr>
          <w:bottom w:val="single" w:sz="6" w:space="1" w:color="1a1a2e"/>
        </w:pBdr>
      </w:pPr>
      <w:r>
        <w:rPr>
          <w:rFonts w:ascii="Georgia" w:hAnsi="Georgia"/>
          <w:b/>
          <w:color w:val="1A1A2E"/>
          <w:sz w:val="24"/>
        </w:rPr>
        <w:t>CUMULATIVE COST SUMMARY — YEAR 1 (INFRASTRUCTURE ONLY)</w:t>
      </w:r>
    </w:p>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a1a2e"/>
          </w:tcPr>
          <w:p>
            <w:pPr>
              <w:jc w:val="center"/>
            </w:pPr>
            <w:r>
              <w:rPr>
                <w:rFonts w:ascii="Georgia" w:hAnsi="Georgia"/>
                <w:b/>
                <w:color w:val="FFFFFF"/>
                <w:sz w:val="20"/>
              </w:rPr>
              <w:t>Phase</w:t>
            </w:r>
          </w:p>
        </w:tc>
        <w:tc>
          <w:tcPr>
            <w:tcW w:type="dxa" w:w="1786"/>
            <w:shd w:val="clear" w:color="auto" w:fill="1a1a2e"/>
          </w:tcPr>
          <w:p>
            <w:pPr>
              <w:jc w:val="center"/>
            </w:pPr>
            <w:r>
              <w:rPr>
                <w:rFonts w:ascii="Georgia" w:hAnsi="Georgia"/>
                <w:b/>
                <w:color w:val="FFFFFF"/>
                <w:sz w:val="20"/>
              </w:rPr>
              <w:t>What You Complete</w:t>
            </w:r>
          </w:p>
        </w:tc>
        <w:tc>
          <w:tcPr>
            <w:tcW w:type="dxa" w:w="1786"/>
            <w:shd w:val="clear" w:color="auto" w:fill="1a1a2e"/>
          </w:tcPr>
          <w:p>
            <w:pPr>
              <w:jc w:val="center"/>
            </w:pPr>
            <w:r>
              <w:rPr>
                <w:rFonts w:ascii="Georgia" w:hAnsi="Georgia"/>
                <w:b/>
                <w:color w:val="FFFFFF"/>
                <w:sz w:val="20"/>
              </w:rPr>
              <w:t>One-Time Costs</w:t>
            </w:r>
          </w:p>
        </w:tc>
        <w:tc>
          <w:tcPr>
            <w:tcW w:type="dxa" w:w="1786"/>
            <w:shd w:val="clear" w:color="auto" w:fill="1a1a2e"/>
          </w:tcPr>
          <w:p>
            <w:pPr>
              <w:jc w:val="center"/>
            </w:pPr>
            <w:r>
              <w:rPr>
                <w:rFonts w:ascii="Georgia" w:hAnsi="Georgia"/>
                <w:b/>
                <w:color w:val="FFFFFF"/>
                <w:sz w:val="20"/>
              </w:rPr>
              <w:t>Monthly Add</w:t>
            </w:r>
          </w:p>
        </w:tc>
        <w:tc>
          <w:tcPr>
            <w:tcW w:type="dxa" w:w="1786"/>
            <w:shd w:val="clear" w:color="auto" w:fill="1a1a2e"/>
          </w:tcPr>
          <w:p>
            <w:pPr>
              <w:jc w:val="center"/>
            </w:pPr>
            <w:r>
              <w:rPr>
                <w:rFonts w:ascii="Georgia" w:hAnsi="Georgia"/>
                <w:b/>
                <w:color w:val="FFFFFF"/>
                <w:sz w:val="20"/>
              </w:rPr>
              <w:t>Yr 1 Phase Cost</w:t>
            </w:r>
          </w:p>
        </w:tc>
      </w:tr>
      <w:tr>
        <w:tc>
          <w:tcPr>
            <w:tcW w:type="dxa" w:w="1786"/>
          </w:tcPr>
          <w:p>
            <w:pPr>
              <w:jc w:val="left"/>
            </w:pPr>
            <w:r>
              <w:rPr>
                <w:rFonts w:ascii="Georgia" w:hAnsi="Georgia"/>
                <w:sz w:val="20"/>
              </w:rPr>
              <w:t>Phase 0 — LLC</w:t>
            </w:r>
          </w:p>
        </w:tc>
        <w:tc>
          <w:tcPr>
            <w:tcW w:type="dxa" w:w="1786"/>
          </w:tcPr>
          <w:p>
            <w:pPr>
              <w:jc w:val="center"/>
            </w:pPr>
            <w:r>
              <w:rPr>
                <w:rFonts w:ascii="Georgia" w:hAnsi="Georgia"/>
                <w:sz w:val="20"/>
              </w:rPr>
              <w:t>Legal entity, bank account, email, accounting</w:t>
            </w:r>
          </w:p>
        </w:tc>
        <w:tc>
          <w:tcPr>
            <w:tcW w:type="dxa" w:w="1786"/>
          </w:tcPr>
          <w:p>
            <w:pPr>
              <w:jc w:val="center"/>
            </w:pPr>
            <w:r>
              <w:rPr>
                <w:rFonts w:ascii="Georgia" w:hAnsi="Georgia"/>
                <w:sz w:val="20"/>
              </w:rPr>
              <w:t>$307–$537</w:t>
            </w:r>
          </w:p>
        </w:tc>
        <w:tc>
          <w:tcPr>
            <w:tcW w:type="dxa" w:w="1786"/>
          </w:tcPr>
          <w:p>
            <w:pPr>
              <w:jc w:val="center"/>
            </w:pPr>
            <w:r>
              <w:rPr>
                <w:rFonts w:ascii="Georgia" w:hAnsi="Georgia"/>
                <w:sz w:val="20"/>
              </w:rPr>
              <w:t>$16–$52/mo</w:t>
            </w:r>
          </w:p>
        </w:tc>
        <w:tc>
          <w:tcPr>
            <w:tcW w:type="dxa" w:w="1786"/>
          </w:tcPr>
          <w:p>
            <w:pPr>
              <w:jc w:val="center"/>
            </w:pPr>
            <w:r>
              <w:rPr>
                <w:rFonts w:ascii="Georgia" w:hAnsi="Georgia"/>
                <w:sz w:val="20"/>
              </w:rPr>
              <w:t>$499–$1,161</w:t>
            </w:r>
          </w:p>
        </w:tc>
      </w:tr>
      <w:tr>
        <w:tc>
          <w:tcPr>
            <w:tcW w:type="dxa" w:w="1786"/>
            <w:shd w:val="clear" w:color="auto" w:fill="f5f5f5"/>
          </w:tcPr>
          <w:p>
            <w:pPr>
              <w:jc w:val="left"/>
            </w:pPr>
            <w:r>
              <w:rPr>
                <w:rFonts w:ascii="Georgia" w:hAnsi="Georgia"/>
                <w:sz w:val="20"/>
              </w:rPr>
              <w:t>Phase 1 — Health-AI</w:t>
            </w:r>
          </w:p>
        </w:tc>
        <w:tc>
          <w:tcPr>
            <w:tcW w:type="dxa" w:w="1786"/>
            <w:shd w:val="clear" w:color="auto" w:fill="f5f5f5"/>
          </w:tcPr>
          <w:p>
            <w:pPr>
              <w:jc w:val="center"/>
            </w:pPr>
            <w:r>
              <w:rPr>
                <w:rFonts w:ascii="Georgia" w:hAnsi="Georgia"/>
                <w:sz w:val="20"/>
              </w:rPr>
              <w:t>App live on iOS + Android + web marketing site</w:t>
            </w:r>
          </w:p>
        </w:tc>
        <w:tc>
          <w:tcPr>
            <w:tcW w:type="dxa" w:w="1786"/>
            <w:shd w:val="clear" w:color="auto" w:fill="f5f5f5"/>
          </w:tcPr>
          <w:p>
            <w:pPr>
              <w:jc w:val="center"/>
            </w:pPr>
            <w:r>
              <w:rPr>
                <w:rFonts w:ascii="Georgia" w:hAnsi="Georgia"/>
                <w:sz w:val="20"/>
              </w:rPr>
              <w:t>$349–$749</w:t>
            </w:r>
          </w:p>
        </w:tc>
        <w:tc>
          <w:tcPr>
            <w:tcW w:type="dxa" w:w="1786"/>
            <w:shd w:val="clear" w:color="auto" w:fill="f5f5f5"/>
          </w:tcPr>
          <w:p>
            <w:pPr>
              <w:jc w:val="center"/>
            </w:pPr>
            <w:r>
              <w:rPr>
                <w:rFonts w:ascii="Georgia" w:hAnsi="Georgia"/>
                <w:sz w:val="20"/>
              </w:rPr>
              <w:t>+$45–$115/mo</w:t>
            </w:r>
          </w:p>
        </w:tc>
        <w:tc>
          <w:tcPr>
            <w:tcW w:type="dxa" w:w="1786"/>
            <w:shd w:val="clear" w:color="auto" w:fill="f5f5f5"/>
          </w:tcPr>
          <w:p>
            <w:pPr>
              <w:jc w:val="center"/>
            </w:pPr>
            <w:r>
              <w:rPr>
                <w:rFonts w:ascii="Georgia" w:hAnsi="Georgia"/>
                <w:sz w:val="20"/>
              </w:rPr>
              <w:t>$540–$1,380</w:t>
            </w:r>
          </w:p>
        </w:tc>
      </w:tr>
      <w:tr>
        <w:tc>
          <w:tcPr>
            <w:tcW w:type="dxa" w:w="1786"/>
          </w:tcPr>
          <w:p>
            <w:pPr>
              <w:jc w:val="left"/>
            </w:pPr>
            <w:r>
              <w:rPr>
                <w:rFonts w:ascii="Georgia" w:hAnsi="Georgia"/>
                <w:sz w:val="20"/>
              </w:rPr>
              <w:t>Phase 2 — Plainly</w:t>
            </w:r>
          </w:p>
        </w:tc>
        <w:tc>
          <w:tcPr>
            <w:tcW w:type="dxa" w:w="1786"/>
          </w:tcPr>
          <w:p>
            <w:pPr>
              <w:jc w:val="center"/>
            </w:pPr>
            <w:r>
              <w:rPr>
                <w:rFonts w:ascii="Georgia" w:hAnsi="Georgia"/>
                <w:sz w:val="20"/>
              </w:rPr>
              <w:t>App live on iOS + Android, Plaid connected</w:t>
            </w:r>
          </w:p>
        </w:tc>
        <w:tc>
          <w:tcPr>
            <w:tcW w:type="dxa" w:w="1786"/>
          </w:tcPr>
          <w:p>
            <w:pPr>
              <w:jc w:val="center"/>
            </w:pPr>
            <w:r>
              <w:rPr>
                <w:rFonts w:ascii="Georgia" w:hAnsi="Georgia"/>
                <w:sz w:val="20"/>
              </w:rPr>
              <w:t>$302–$502</w:t>
            </w:r>
          </w:p>
        </w:tc>
        <w:tc>
          <w:tcPr>
            <w:tcW w:type="dxa" w:w="1786"/>
          </w:tcPr>
          <w:p>
            <w:pPr>
              <w:jc w:val="center"/>
            </w:pPr>
            <w:r>
              <w:rPr>
                <w:rFonts w:ascii="Georgia" w:hAnsi="Georgia"/>
                <w:sz w:val="20"/>
              </w:rPr>
              <w:t>+$50–$250/mo</w:t>
            </w:r>
          </w:p>
        </w:tc>
        <w:tc>
          <w:tcPr>
            <w:tcW w:type="dxa" w:w="1786"/>
          </w:tcPr>
          <w:p>
            <w:pPr>
              <w:jc w:val="center"/>
            </w:pPr>
            <w:r>
              <w:rPr>
                <w:rFonts w:ascii="Georgia" w:hAnsi="Georgia"/>
                <w:sz w:val="20"/>
              </w:rPr>
              <w:t>$902–$3,502</w:t>
            </w:r>
          </w:p>
        </w:tc>
      </w:tr>
      <w:tr>
        <w:tc>
          <w:tcPr>
            <w:tcW w:type="dxa" w:w="1786"/>
            <w:shd w:val="clear" w:color="auto" w:fill="f5f5f5"/>
          </w:tcPr>
          <w:p>
            <w:pPr>
              <w:jc w:val="left"/>
            </w:pPr>
            <w:r>
              <w:rPr>
                <w:rFonts w:ascii="Georgia" w:hAnsi="Georgia"/>
                <w:sz w:val="20"/>
              </w:rPr>
              <w:t>Phase 3+ (per app)</w:t>
            </w:r>
          </w:p>
        </w:tc>
        <w:tc>
          <w:tcPr>
            <w:tcW w:type="dxa" w:w="1786"/>
            <w:shd w:val="clear" w:color="auto" w:fill="f5f5f5"/>
          </w:tcPr>
          <w:p>
            <w:pPr>
              <w:jc w:val="center"/>
            </w:pPr>
            <w:r>
              <w:rPr>
                <w:rFonts w:ascii="Georgia" w:hAnsi="Georgia"/>
                <w:sz w:val="20"/>
              </w:rPr>
              <w:t>Each additional app launch</w:t>
            </w:r>
          </w:p>
        </w:tc>
        <w:tc>
          <w:tcPr>
            <w:tcW w:type="dxa" w:w="1786"/>
            <w:shd w:val="clear" w:color="auto" w:fill="f5f5f5"/>
          </w:tcPr>
          <w:p>
            <w:pPr>
              <w:jc w:val="center"/>
            </w:pPr>
            <w:r>
              <w:rPr>
                <w:rFonts w:ascii="Georgia" w:hAnsi="Georgia"/>
                <w:sz w:val="20"/>
              </w:rPr>
              <w:t>$15–$112</w:t>
            </w:r>
          </w:p>
        </w:tc>
        <w:tc>
          <w:tcPr>
            <w:tcW w:type="dxa" w:w="1786"/>
            <w:shd w:val="clear" w:color="auto" w:fill="f5f5f5"/>
          </w:tcPr>
          <w:p>
            <w:pPr>
              <w:jc w:val="center"/>
            </w:pPr>
            <w:r>
              <w:rPr>
                <w:rFonts w:ascii="Georgia" w:hAnsi="Georgia"/>
                <w:sz w:val="20"/>
              </w:rPr>
              <w:t>+$10–$50/mo</w:t>
            </w:r>
          </w:p>
        </w:tc>
        <w:tc>
          <w:tcPr>
            <w:tcW w:type="dxa" w:w="1786"/>
            <w:shd w:val="clear" w:color="auto" w:fill="f5f5f5"/>
          </w:tcPr>
          <w:p>
            <w:pPr>
              <w:jc w:val="center"/>
            </w:pPr>
            <w:r>
              <w:rPr>
                <w:rFonts w:ascii="Georgia" w:hAnsi="Georgia"/>
                <w:sz w:val="20"/>
              </w:rPr>
              <w:t>$135–$712</w:t>
            </w:r>
          </w:p>
        </w:tc>
      </w:tr>
      <w:tr>
        <w:tc>
          <w:tcPr>
            <w:tcW w:type="dxa" w:w="1786"/>
            <w:shd w:val="clear" w:color="auto" w:fill="2d6a4f"/>
          </w:tcPr>
          <w:p>
            <w:pPr>
              <w:jc w:val="left"/>
            </w:pPr>
            <w:r>
              <w:rPr>
                <w:rFonts w:ascii="Georgia" w:hAnsi="Georgia"/>
                <w:b/>
                <w:color w:val="FFFFFF"/>
                <w:sz w:val="20"/>
              </w:rPr>
              <w:t>YEAR 1 TOTAL (P0 + P1 + P2)</w:t>
            </w:r>
          </w:p>
        </w:tc>
        <w:tc>
          <w:tcPr>
            <w:tcW w:type="dxa" w:w="1786"/>
            <w:shd w:val="clear" w:color="auto" w:fill="2d6a4f"/>
          </w:tcPr>
          <w:p>
            <w:pPr>
              <w:jc w:val="center"/>
            </w:pPr>
            <w:r>
              <w:rPr>
                <w:rFonts w:ascii="Georgia" w:hAnsi="Georgia"/>
                <w:b/>
                <w:color w:val="FFFFFF"/>
                <w:sz w:val="20"/>
              </w:rPr>
              <w:t>LLC + 2 apps live</w:t>
            </w:r>
          </w:p>
        </w:tc>
        <w:tc>
          <w:tcPr>
            <w:tcW w:type="dxa" w:w="1786"/>
            <w:shd w:val="clear" w:color="auto" w:fill="2d6a4f"/>
          </w:tcPr>
          <w:p>
            <w:pPr>
              <w:jc w:val="center"/>
            </w:pPr>
            <w:r>
              <w:rPr>
                <w:rFonts w:ascii="Georgia" w:hAnsi="Georgia"/>
                <w:b/>
                <w:color w:val="FFFFFF"/>
                <w:sz w:val="20"/>
              </w:rPr>
              <w:t>$958–$1,788</w:t>
            </w:r>
          </w:p>
        </w:tc>
        <w:tc>
          <w:tcPr>
            <w:tcW w:type="dxa" w:w="1786"/>
            <w:shd w:val="clear" w:color="auto" w:fill="2d6a4f"/>
          </w:tcPr>
          <w:p>
            <w:pPr>
              <w:jc w:val="center"/>
            </w:pPr>
            <w:r>
              <w:rPr>
                <w:rFonts w:ascii="Georgia" w:hAnsi="Georgia"/>
                <w:b/>
                <w:color w:val="FFFFFF"/>
                <w:sz w:val="20"/>
              </w:rPr>
              <w:t>$111–$417/mo</w:t>
            </w:r>
          </w:p>
        </w:tc>
        <w:tc>
          <w:tcPr>
            <w:tcW w:type="dxa" w:w="1786"/>
            <w:shd w:val="clear" w:color="auto" w:fill="2d6a4f"/>
          </w:tcPr>
          <w:p>
            <w:pPr>
              <w:jc w:val="center"/>
            </w:pPr>
            <w:r>
              <w:rPr>
                <w:rFonts w:ascii="Georgia" w:hAnsi="Georgia"/>
                <w:b/>
                <w:color w:val="FFFFFF"/>
                <w:sz w:val="20"/>
              </w:rPr>
              <w:t>$1,941–$6,043</w:t>
            </w:r>
          </w:p>
        </w:tc>
      </w:tr>
    </w:tbl>
    <w:p/>
    <w:p>
      <w:r>
        <w:rPr>
          <w:rFonts w:ascii="Georgia" w:hAnsi="Georgia"/>
          <w:b/>
          <w:sz w:val="22"/>
        </w:rPr>
        <w:t>What's NOT included in these costs:</w:t>
      </w:r>
    </w:p>
    <w:p>
      <w:pPr>
        <w:spacing w:after="60"/>
        <w:ind w:left="288"/>
      </w:pPr>
      <w:r>
        <w:rPr>
          <w:rFonts w:ascii="Georgia" w:hAnsi="Georgia"/>
          <w:b/>
          <w:sz w:val="21"/>
        </w:rPr>
        <w:t xml:space="preserve">• Developer/contractor labor: </w:t>
      </w:r>
      <w:r>
        <w:rPr>
          <w:rFonts w:ascii="Georgia" w:hAnsi="Georgia"/>
          <w:sz w:val="21"/>
        </w:rPr>
        <w:t>The single biggest cost variable. Estimated separately above.</w:t>
      </w:r>
    </w:p>
    <w:p>
      <w:pPr>
        <w:spacing w:after="60"/>
        <w:ind w:left="288"/>
      </w:pPr>
      <w:r>
        <w:rPr>
          <w:rFonts w:ascii="Georgia" w:hAnsi="Georgia"/>
          <w:b/>
          <w:sz w:val="21"/>
        </w:rPr>
        <w:t xml:space="preserve">• Marketing &amp; user acquisition: </w:t>
      </w:r>
      <w:r>
        <w:rPr>
          <w:rFonts w:ascii="Georgia" w:hAnsi="Georgia"/>
          <w:sz w:val="21"/>
        </w:rPr>
        <w:t>Paid ads, influencer partnerships, PR. This scales with your goals.</w:t>
      </w:r>
    </w:p>
    <w:p>
      <w:pPr>
        <w:spacing w:after="60"/>
        <w:ind w:left="288"/>
      </w:pPr>
      <w:r>
        <w:rPr>
          <w:rFonts w:ascii="Georgia" w:hAnsi="Georgia"/>
          <w:b/>
          <w:sz w:val="21"/>
        </w:rPr>
        <w:t xml:space="preserve">• App Store commissions: </w:t>
      </w:r>
      <w:r>
        <w:rPr>
          <w:rFonts w:ascii="Georgia" w:hAnsi="Georgia"/>
          <w:sz w:val="21"/>
        </w:rPr>
        <w:t>15–30% of revenue, deducted at payout. Not an upfront cost.</w:t>
      </w:r>
    </w:p>
    <w:p>
      <w:pPr>
        <w:spacing w:after="60"/>
        <w:ind w:left="288"/>
      </w:pPr>
      <w:r>
        <w:rPr>
          <w:rFonts w:ascii="Georgia" w:hAnsi="Georgia"/>
          <w:b/>
          <w:sz w:val="21"/>
        </w:rPr>
        <w:t xml:space="preserve">• Taxes: </w:t>
      </w:r>
      <w:r>
        <w:rPr>
          <w:rFonts w:ascii="Georgia" w:hAnsi="Georgia"/>
          <w:sz w:val="21"/>
        </w:rPr>
        <w:t>Consult a CPA. LLCs are pass-through entities — profit is taxed on your personal return.</w:t>
      </w:r>
    </w:p>
    <w:p>
      <w:pPr>
        <w:spacing w:after="60"/>
        <w:ind w:left="288"/>
      </w:pPr>
      <w:r>
        <w:rPr>
          <w:rFonts w:ascii="Georgia" w:hAnsi="Georgia"/>
          <w:b/>
          <w:sz w:val="21"/>
        </w:rPr>
        <w:t xml:space="preserve">• HIPAA compliance (if applicable): </w:t>
      </w:r>
      <w:r>
        <w:rPr>
          <w:rFonts w:ascii="Georgia" w:hAnsi="Georgia"/>
          <w:sz w:val="21"/>
        </w:rPr>
        <w:t>If Health-AI stores identifiable health records, formal HIPAA compliance adds $2,000–$15,000+/yr.</w:t>
      </w:r>
    </w:p>
    <w:p>
      <w:pPr>
        <w:spacing w:after="60"/>
        <w:ind w:left="288"/>
      </w:pPr>
      <w:r>
        <w:rPr>
          <w:rFonts w:ascii="Georgia" w:hAnsi="Georgia"/>
          <w:b/>
          <w:sz w:val="21"/>
        </w:rPr>
        <w:t xml:space="preserve">• Attorneys beyond operating agreement: </w:t>
      </w:r>
      <w:r>
        <w:rPr>
          <w:rFonts w:ascii="Georgia" w:hAnsi="Georgia"/>
          <w:sz w:val="21"/>
        </w:rPr>
        <w:t>Trademark registration (~$250–$350/class), contract review, etc.</w:t>
      </w:r>
    </w:p>
    <w:p/>
    <w:p>
      <w:r>
        <w:rPr>
          <w:rFonts w:ascii="Georgia" w:hAnsi="Georgia"/>
          <w:i/>
          <w:color w:val="999999"/>
          <w:sz w:val="18"/>
        </w:rPr>
        <w:t>Pricing current as of March 2026. All costs USD. Lean scenario assumes solo founder building with free tiers where available. Source data from Apple, Google, Supabase, Railway, Anthropic, Plaid, Sentry, Iubenda, Mercury, and state SOS websites.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