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32"/>
        </w:rPr>
        <w:t>MUTUAL NON-DISCLOSURE AGREEMENT</w:t>
      </w:r>
    </w:p>
    <w:p/>
    <w:p/>
    <w:p>
      <w:pPr>
        <w:jc w:val="center"/>
      </w:pPr>
      <w:r>
        <w:rPr>
          <w:rFonts w:ascii="Georgia" w:hAnsi="Georgia"/>
          <w:color w:val="444444"/>
          <w:sz w:val="22"/>
        </w:rPr>
        <w:t>Effective Date: [DATE]</w:t>
      </w:r>
    </w:p>
    <w:p/>
    <w:p/>
    <w:p>
      <w:pPr>
        <w:ind w:left="720" w:right="720"/>
      </w:pPr>
      <w:r>
        <w:rPr>
          <w:i/>
          <w:color w:val="880000"/>
          <w:sz w:val="18"/>
        </w:rPr>
        <w:t>ATTORNEY REVIEW NOTE: This document is a draft prepared for attorney review. Bracketed items [LIKE THIS] must be completed with accurate information before execution. This document does not constitute legal advice. Have a licensed attorney in the applicable jurisdiction review and finalize this document before signing or publishing.</w:t>
      </w:r>
    </w:p>
    <w:p>
      <w:pPr>
        <w:spacing w:after="120"/>
      </w:pPr>
      <w:r>
        <w:rPr>
          <w:rFonts w:ascii="Georgia" w:hAnsi="Georgia"/>
        </w:rPr>
        <w:t>This Mutual Non-Disclosure Agreement ("Agreement") is entered into between Plainly Digital LLC, a Tennessee limited liability company ("Company"), and [COUNTERPARTY FULL LEGAL NAME], [an individual / a [STATE] entity] ("Counterparty"). Company and Counterparty are each referred to herein as a "Party" and collectively as the "Parties."</w:t>
      </w:r>
    </w:p>
    <w:p>
      <w:pPr>
        <w:spacing w:after="120"/>
      </w:pPr>
      <w:r>
        <w:rPr>
          <w:rFonts w:ascii="Georgia" w:hAnsi="Georgia"/>
        </w:rPr>
        <w:t>The Parties wish to explore a potential business relationship (the "Purpose") and may disclose confidential information to each other in connection therewith. This Agreement governs the handling of such information.</w:t>
      </w:r>
    </w:p>
    <w:p/>
    <w:p>
      <w:r>
        <w:rPr>
          <w:rFonts w:ascii="Georgia" w:hAnsi="Georgia"/>
          <w:b/>
          <w:sz w:val="24"/>
        </w:rPr>
        <w:t>1. CONFIDENTIAL INFORMATION</w:t>
      </w:r>
    </w:p>
    <w:p>
      <w:pPr>
        <w:spacing w:after="120"/>
      </w:pPr>
      <w:r>
        <w:rPr>
          <w:rFonts w:ascii="Georgia" w:hAnsi="Georgia"/>
        </w:rPr>
        <w:t>"Confidential Information" means any non-public information disclosed by one Party ("Disclosing Party") to the other ("Receiving Party"), in any form, that is designated as confidential or that reasonably should be understood to be confidential given the nature of the information and the circumstances of disclosure. This includes, without limitation: business plans, product roadmaps, source code, financial data, user data, technical specifications, and marketing strategies.</w:t>
      </w:r>
    </w:p>
    <w:p>
      <w:pPr>
        <w:spacing w:after="120"/>
      </w:pPr>
      <w:r>
        <w:rPr>
          <w:rFonts w:ascii="Georgia" w:hAnsi="Georgia"/>
        </w:rPr>
        <w:t>Confidential Information does not include information that: (a) is or becomes publicly available through no fault of the Receiving Party; (b) was rightfully known to the Receiving Party before disclosure; (c) is rightfully received from a third party without restriction; or (d) is independently developed by the Receiving Party without use of Confidential Information.</w:t>
      </w:r>
    </w:p>
    <w:p/>
    <w:p>
      <w:r>
        <w:rPr>
          <w:rFonts w:ascii="Georgia" w:hAnsi="Georgia"/>
          <w:b/>
          <w:sz w:val="24"/>
        </w:rPr>
        <w:t>2. OBLIGATIONS</w:t>
      </w:r>
    </w:p>
    <w:p>
      <w:pPr>
        <w:spacing w:after="120"/>
      </w:pPr>
      <w:r>
        <w:rPr>
          <w:rFonts w:ascii="Georgia" w:hAnsi="Georgia"/>
        </w:rPr>
        <w:t>Each Receiving Party agrees to: (a) hold the Disclosing Party's Confidential Information in strict confidence; (b) use it only for the Purpose; (c) not disclose it to any third party without prior written consent; (d) protect it with at least the same degree of care used for its own confidential information, but no less than reasonable care; (e) limit access to employees, contractors, and advisors who have a need to know and are bound by confidentiality obligations at least as protective as this Agreement.</w:t>
      </w:r>
    </w:p>
    <w:p/>
    <w:p>
      <w:r>
        <w:rPr>
          <w:rFonts w:ascii="Georgia" w:hAnsi="Georgia"/>
          <w:b/>
          <w:sz w:val="24"/>
        </w:rPr>
        <w:t>3. TERM</w:t>
      </w:r>
    </w:p>
    <w:p>
      <w:pPr>
        <w:spacing w:after="120"/>
      </w:pPr>
      <w:r>
        <w:rPr>
          <w:rFonts w:ascii="Georgia" w:hAnsi="Georgia"/>
        </w:rPr>
        <w:t>This Agreement is effective as of the date above and continues for two (2) years. Obligations with respect to trade secrets shall survive indefinitely.</w:t>
      </w:r>
    </w:p>
    <w:p/>
    <w:p>
      <w:r>
        <w:rPr>
          <w:rFonts w:ascii="Georgia" w:hAnsi="Georgia"/>
          <w:b/>
          <w:sz w:val="24"/>
        </w:rPr>
        <w:t>4. REQUIRED DISCLOSURE</w:t>
      </w:r>
    </w:p>
    <w:p>
      <w:pPr>
        <w:spacing w:after="120"/>
      </w:pPr>
      <w:r>
        <w:rPr>
          <w:rFonts w:ascii="Georgia" w:hAnsi="Georgia"/>
        </w:rPr>
        <w:t>If a Receiving Party is required by law or court order to disclose Confidential Information, it shall provide prompt written notice to the Disclosing Party (to the extent legally permitted) and cooperate with the Disclosing Party's efforts to seek a protective order.</w:t>
      </w:r>
    </w:p>
    <w:p/>
    <w:p>
      <w:r>
        <w:rPr>
          <w:rFonts w:ascii="Georgia" w:hAnsi="Georgia"/>
          <w:b/>
          <w:sz w:val="24"/>
        </w:rPr>
        <w:t>5. NO LICENSE</w:t>
      </w:r>
    </w:p>
    <w:p>
      <w:pPr>
        <w:spacing w:after="120"/>
      </w:pPr>
      <w:r>
        <w:rPr>
          <w:rFonts w:ascii="Georgia" w:hAnsi="Georgia"/>
        </w:rPr>
        <w:t>Nothing in this Agreement grants either Party any license, right, title, or interest in the other Party's Confidential Information except as necessary for the Purpose.</w:t>
      </w:r>
    </w:p>
    <w:p/>
    <w:p>
      <w:r>
        <w:rPr>
          <w:rFonts w:ascii="Georgia" w:hAnsi="Georgia"/>
          <w:b/>
          <w:sz w:val="24"/>
        </w:rPr>
        <w:t>6. RETURN OR DESTRUCTION</w:t>
      </w:r>
    </w:p>
    <w:p>
      <w:pPr>
        <w:spacing w:after="120"/>
      </w:pPr>
      <w:r>
        <w:rPr>
          <w:rFonts w:ascii="Georgia" w:hAnsi="Georgia"/>
        </w:rPr>
        <w:t>Upon request or termination of this Agreement, each Receiving Party shall promptly return or destroy all Confidential Information of the Disclosing Party and certify such destruction in writing.</w:t>
      </w:r>
    </w:p>
    <w:p/>
    <w:p>
      <w:r>
        <w:rPr>
          <w:rFonts w:ascii="Georgia" w:hAnsi="Georgia"/>
          <w:b/>
          <w:sz w:val="24"/>
        </w:rPr>
        <w:t>7. REMEDIES</w:t>
      </w:r>
    </w:p>
    <w:p>
      <w:pPr>
        <w:spacing w:after="120"/>
      </w:pPr>
      <w:r>
        <w:rPr>
          <w:rFonts w:ascii="Georgia" w:hAnsi="Georgia"/>
        </w:rPr>
        <w:t>Each Party acknowledges that breach of this Agreement may cause irreparable harm for which monetary damages would be inadequate, and that the non-breaching Party shall be entitled to seek equitable relief, including injunction, without bond.</w:t>
      </w:r>
    </w:p>
    <w:p/>
    <w:p>
      <w:r>
        <w:rPr>
          <w:rFonts w:ascii="Georgia" w:hAnsi="Georgia"/>
          <w:b/>
          <w:sz w:val="24"/>
        </w:rPr>
        <w:t>8. GOVERNING LAW</w:t>
      </w:r>
    </w:p>
    <w:p>
      <w:pPr>
        <w:spacing w:after="120"/>
      </w:pPr>
      <w:r>
        <w:rPr>
          <w:rFonts w:ascii="Georgia" w:hAnsi="Georgia"/>
        </w:rPr>
        <w:t>This Agreement shall be governed by the laws of the State of Tennessee.</w:t>
      </w:r>
    </w:p>
    <w:p/>
    <w:p>
      <w:r>
        <w:rPr>
          <w:rFonts w:ascii="Georgia" w:hAnsi="Georgia"/>
          <w:b/>
          <w:sz w:val="24"/>
        </w:rPr>
        <w:t>9. ENTIRE AGREEMENT</w:t>
      </w:r>
    </w:p>
    <w:p>
      <w:pPr>
        <w:spacing w:after="120"/>
      </w:pPr>
      <w:r>
        <w:rPr>
          <w:rFonts w:ascii="Georgia" w:hAnsi="Georgia"/>
        </w:rPr>
        <w:t>This Agreement is the entire agreement between the Parties regarding confidentiality for the Purpose and supersedes all prior agreements on this subject.</w:t>
      </w:r>
    </w:p>
    <w:p/>
    <w:p>
      <w:pPr>
        <w:spacing w:after="120"/>
      </w:pPr>
      <w:r>
        <w:rPr>
          <w:rFonts w:ascii="Georgia" w:hAnsi="Georgia"/>
        </w:rPr>
        <w:t>IN WITNESS WHEREOF, the undersigned have executed this Agreement as of the date first written above.</w:t>
      </w:r>
    </w:p>
    <w:p/>
    <w:p>
      <w:r>
        <w:rPr>
          <w:b/>
        </w:rPr>
        <w:t>Plainly Digital LLC</w:t>
      </w:r>
    </w:p>
    <w:p>
      <w:r>
        <w:t>Signature: ___________________________________</w:t>
      </w:r>
    </w:p>
    <w:p>
      <w:r>
        <w:t>Print Name: ___________________________________</w:t>
      </w:r>
    </w:p>
    <w:p>
      <w:r>
        <w:t>Title: ___________________________________</w:t>
      </w:r>
    </w:p>
    <w:p>
      <w:r>
        <w:t>Date: ___________________________________</w:t>
      </w:r>
    </w:p>
    <w:p/>
    <w:p>
      <w:r>
        <w:rPr>
          <w:b/>
        </w:rPr>
        <w:t>Counterparty</w:t>
      </w:r>
    </w:p>
    <w:p>
      <w:r>
        <w:t>Signature: ___________________________________</w:t>
      </w:r>
    </w:p>
    <w:p>
      <w:r>
        <w:t>Print Name: ___________________________________</w:t>
      </w:r>
    </w:p>
    <w:p>
      <w:r>
        <w:t>Title: ___________________________________</w:t>
      </w:r>
    </w:p>
    <w:p>
      <w:r>
        <w:t>Date: 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