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37" w:rsidRDefault="00BE771F" w:rsidP="00324E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Download</w:t>
      </w:r>
      <w:r w:rsidR="00324E37" w:rsidRPr="00362791">
        <w:rPr>
          <w:rFonts w:ascii="Consolas" w:hAnsi="Consolas" w:cs="Consolas"/>
          <w:b/>
          <w:sz w:val="44"/>
          <w:szCs w:val="44"/>
        </w:rPr>
        <w:t xml:space="preserve"> Lab</w:t>
      </w:r>
    </w:p>
    <w:p w:rsidR="00324E37" w:rsidRPr="00362791" w:rsidRDefault="00324E37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 w:rsidR="00BE771F">
        <w:rPr>
          <w:rFonts w:ascii="Times-Bold" w:hAnsi="Times-Bold" w:cs="Times-Bold"/>
          <w:bCs/>
          <w:color w:val="231F20"/>
          <w:sz w:val="28"/>
          <w:szCs w:val="28"/>
        </w:rPr>
        <w:t>download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>_lab</w:t>
      </w:r>
      <w:proofErr w:type="spellEnd"/>
      <w:r w:rsidR="00BE771F">
        <w:rPr>
          <w:rFonts w:ascii="Times-Bold" w:hAnsi="Times-Bold" w:cs="Times-Bold"/>
          <w:bCs/>
          <w:color w:val="231F20"/>
          <w:sz w:val="28"/>
          <w:szCs w:val="28"/>
        </w:rPr>
        <w:t xml:space="preserve">.  Copy </w:t>
      </w:r>
      <w:r w:rsidR="00577B79">
        <w:rPr>
          <w:rFonts w:ascii="Times-Bold" w:hAnsi="Times-Bold" w:cs="Times-Bold"/>
          <w:bCs/>
          <w:color w:val="231F20"/>
          <w:sz w:val="28"/>
          <w:szCs w:val="28"/>
        </w:rPr>
        <w:t>Spotify</w:t>
      </w:r>
      <w:r w:rsidR="00BE771F">
        <w:rPr>
          <w:rFonts w:ascii="Times-Bold" w:hAnsi="Times-Bold" w:cs="Times-Bold"/>
          <w:bCs/>
          <w:color w:val="231F20"/>
          <w:sz w:val="28"/>
          <w:szCs w:val="28"/>
        </w:rPr>
        <w:t>Downloads.java and DownloadInfo.java into your project</w:t>
      </w: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.  </w:t>
      </w:r>
      <w:r w:rsidR="00BE771F">
        <w:rPr>
          <w:rFonts w:ascii="Times-Bold" w:hAnsi="Times-Bold" w:cs="Times-Bold"/>
          <w:bCs/>
          <w:color w:val="231F20"/>
          <w:sz w:val="28"/>
          <w:szCs w:val="28"/>
        </w:rPr>
        <w:t>You will implement code in empty routines</w:t>
      </w: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324E37" w:rsidRDefault="00324E37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correct java conventions.</w:t>
      </w:r>
    </w:p>
    <w:p w:rsidR="00BE771F" w:rsidRDefault="00BE771F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E53820" w:rsidRDefault="00E53820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>
        <w:rPr>
          <w:rFonts w:ascii="Times-Bold" w:hAnsi="Times-Bold" w:cs="Times-Bold"/>
          <w:bCs/>
          <w:color w:val="231F20"/>
          <w:sz w:val="28"/>
          <w:szCs w:val="28"/>
        </w:rPr>
        <w:t>1.</w:t>
      </w:r>
    </w:p>
    <w:p w:rsidR="00E53820" w:rsidRDefault="00E53820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BE771F" w:rsidRPr="00877726" w:rsidRDefault="00877726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(a). Write the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Spotify</w:t>
      </w:r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Downloads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method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getDownloadInfo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, which returns a reference to a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if an object with a title that matches that parameter title exists in the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.  If no song in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has a title that matches the parameter title, the method returns null.</w:t>
      </w:r>
    </w:p>
    <w:p w:rsidR="00BE771F" w:rsidRPr="00877726" w:rsidRDefault="00BE771F" w:rsidP="00324E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9A6CA3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For example, suppose variable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webMusic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A</w:t>
      </w:r>
      <w:proofErr w:type="spell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refers to an instance of </w:t>
      </w:r>
      <w:proofErr w:type="spell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Spotify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Downloads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and that the table below represents the contents</w:t>
      </w:r>
      <w:r w:rsid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of </w:t>
      </w:r>
      <w:proofErr w:type="spellStart"/>
      <w:r w:rsid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877726">
        <w:rPr>
          <w:rFonts w:ascii="Times-Bold" w:hAnsi="Times-Bold" w:cs="Times-Bold"/>
          <w:bCs/>
          <w:color w:val="231F20"/>
          <w:sz w:val="20"/>
          <w:szCs w:val="20"/>
        </w:rPr>
        <w:t xml:space="preserve">.  The list contains three </w:t>
      </w:r>
      <w:proofErr w:type="spellStart"/>
      <w:r w:rsidR="00877726">
        <w:rPr>
          <w:rFonts w:ascii="Times-Bold" w:hAnsi="Times-Bold" w:cs="Times-Bold"/>
          <w:bCs/>
          <w:color w:val="231F20"/>
          <w:sz w:val="20"/>
          <w:szCs w:val="20"/>
        </w:rPr>
        <w:t>DownloadIn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objects.  The object at position 0 has a title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Human Qualities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 and a download count of 5.  The object at position 1 has a title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Postcard from 1952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 and has a download count of 3.  The object at position 2 has a title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Your Hand </w:t>
      </w:r>
      <w:proofErr w:type="gram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In</w:t>
      </w:r>
      <w:proofErr w:type="gram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Mine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 and a download count of 10.</w:t>
      </w: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0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1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71F" w:rsidRPr="00877726" w:rsidTr="00BE771F">
        <w:tc>
          <w:tcPr>
            <w:tcW w:w="3116" w:type="dxa"/>
          </w:tcPr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Human Qualities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Postcard from 1952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Your Hand In Mine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BE771F" w:rsidRPr="00877726" w:rsidRDefault="00BE771F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10</w:t>
            </w:r>
          </w:p>
        </w:tc>
      </w:tr>
    </w:tbl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The call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webMusicA.getDownloadInfo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(“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Your Hand </w:t>
      </w:r>
      <w:proofErr w:type="gram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In</w:t>
      </w:r>
      <w:proofErr w:type="gram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Mine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”) returns a reference to the object in position 2 of the list.</w:t>
      </w: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The call </w:t>
      </w:r>
      <w:proofErr w:type="spellStart"/>
      <w:proofErr w:type="gram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webMusicA.getDownloadInfo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(</w:t>
      </w:r>
      <w:proofErr w:type="gram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“Happy Birthday”) returns null because there are no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objects with that title in the list.</w:t>
      </w: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Implement the method </w:t>
      </w:r>
      <w:proofErr w:type="spellStart"/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>getDownloadInfo</w:t>
      </w:r>
      <w:proofErr w:type="spellEnd"/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>.</w:t>
      </w: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BE771F" w:rsidRPr="00877726" w:rsidRDefault="00877726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(b) Write the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Spotify</w:t>
      </w:r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Downloads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method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updateDownloads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, which takes a list of song titles as a parameter.  For each title in the list, the method updates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, either by incrementing the download count if a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with the same ti</w:t>
      </w:r>
      <w:r>
        <w:rPr>
          <w:rFonts w:ascii="Times-Bold" w:hAnsi="Times-Bold" w:cs="Times-Bold"/>
          <w:bCs/>
          <w:color w:val="231F20"/>
          <w:sz w:val="20"/>
          <w:szCs w:val="20"/>
        </w:rPr>
        <w:t xml:space="preserve">tle exists or by adding a new </w:t>
      </w:r>
      <w:proofErr w:type="spellStart"/>
      <w:r>
        <w:rPr>
          <w:rFonts w:ascii="Times-Bold" w:hAnsi="Times-Bold" w:cs="Times-Bold"/>
          <w:bCs/>
          <w:color w:val="231F20"/>
          <w:sz w:val="20"/>
          <w:szCs w:val="20"/>
        </w:rPr>
        <w:t>Do</w:t>
      </w:r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wnloadInfo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with that title and a download count of 1 to the end of the list.  When a new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is added to the end of the list, the order of </w:t>
      </w:r>
      <w:r>
        <w:rPr>
          <w:rFonts w:ascii="Times-Bold" w:hAnsi="Times-Bold" w:cs="Times-Bold"/>
          <w:bCs/>
          <w:color w:val="231F20"/>
          <w:sz w:val="20"/>
          <w:szCs w:val="20"/>
        </w:rPr>
        <w:t>the</w:t>
      </w:r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already existing entries in the </w:t>
      </w:r>
      <w:proofErr w:type="spellStart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BE771F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remains unchanged.</w:t>
      </w: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BE771F" w:rsidRPr="00877726" w:rsidRDefault="00BE771F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For example, suppose variable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webMusic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B</w:t>
      </w:r>
      <w:proofErr w:type="spell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refers to an instance of </w:t>
      </w:r>
      <w:proofErr w:type="spell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Spotify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Downloads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and that the table below represents the contents of the instance variable </w:t>
      </w:r>
      <w:proofErr w:type="spellStart"/>
      <w:r w:rsidR="00407319"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="00407319" w:rsidRPr="00877726">
        <w:rPr>
          <w:rFonts w:ascii="Times-Bold" w:hAnsi="Times-Bold" w:cs="Times-Bold"/>
          <w:bCs/>
          <w:color w:val="231F20"/>
          <w:sz w:val="20"/>
          <w:szCs w:val="20"/>
        </w:rPr>
        <w:t>.</w:t>
      </w: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407319" w:rsidRPr="00877726" w:rsidRDefault="00407319" w:rsidP="00407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0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1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319" w:rsidRPr="00877726" w:rsidTr="0085094C">
        <w:tc>
          <w:tcPr>
            <w:tcW w:w="3116" w:type="dxa"/>
          </w:tcPr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Human Qualities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Postcard from 1952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Your Hand In Mine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407319" w:rsidRPr="00877726" w:rsidRDefault="00407319" w:rsidP="0085094C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10</w:t>
            </w:r>
          </w:p>
        </w:tc>
      </w:tr>
    </w:tbl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bookmarkStart w:id="0" w:name="_GoBack"/>
      <w:bookmarkEnd w:id="0"/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>Assume that the vari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able </w:t>
      </w:r>
      <w:proofErr w:type="spell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ArrayList</w:t>
      </w:r>
      <w:proofErr w:type="spell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&lt;String&gt; </w:t>
      </w:r>
      <w:proofErr w:type="spell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songTitle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s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has been defined and contains the following entries:</w:t>
      </w: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lastRenderedPageBreak/>
        <w:t>[“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Welcome Ghosts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”, “</w:t>
      </w:r>
      <w:proofErr w:type="gramStart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Your</w:t>
      </w:r>
      <w:proofErr w:type="gramEnd"/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Hand In Mine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”,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Postcard from 1952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”,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So Long, Lonesome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”,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Welcome Ghosts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”,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Postcard from 1952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>”]</w:t>
      </w: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407319" w:rsidRPr="00877726" w:rsidRDefault="0040731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The call </w:t>
      </w:r>
      <w:proofErr w:type="spellStart"/>
      <w:proofErr w:type="gram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webMusicB.updateDownloads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(</w:t>
      </w:r>
      <w:proofErr w:type="spellStart"/>
      <w:proofErr w:type="gram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songTitles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) results in the following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downloadList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with incremented download counts for the objects with titles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Postcard from 1952</w:t>
      </w:r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>” and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Your Hand In Mine”</w:t>
      </w:r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.  It also has a new </w:t>
      </w:r>
      <w:proofErr w:type="spellStart"/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with a title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Welcome Ghosts”</w:t>
      </w:r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and a download count of 2, and another </w:t>
      </w:r>
      <w:proofErr w:type="spellStart"/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>DownloadInfo</w:t>
      </w:r>
      <w:proofErr w:type="spellEnd"/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object with a title of “</w:t>
      </w:r>
      <w:r w:rsidR="00877726" w:rsidRPr="00877726">
        <w:rPr>
          <w:rFonts w:ascii="Times-Bold" w:hAnsi="Times-Bold" w:cs="Times-Bold"/>
          <w:bCs/>
          <w:color w:val="231F20"/>
          <w:sz w:val="20"/>
          <w:szCs w:val="20"/>
        </w:rPr>
        <w:t>So Long, Lonesome</w:t>
      </w:r>
      <w:r w:rsidR="00577B79" w:rsidRPr="00877726">
        <w:rPr>
          <w:rFonts w:ascii="Times-Bold" w:hAnsi="Times-Bold" w:cs="Times-Bold"/>
          <w:bCs/>
          <w:color w:val="231F20"/>
          <w:sz w:val="20"/>
          <w:szCs w:val="20"/>
        </w:rPr>
        <w:t>” and a download count of 1.  The order of the already existing entries remains unchanged.</w:t>
      </w:r>
    </w:p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0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1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2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3</w:t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</w:r>
      <w:r w:rsidRPr="00877726">
        <w:rPr>
          <w:rFonts w:ascii="Times-Bold" w:hAnsi="Times-Bold" w:cs="Times-Bold"/>
          <w:bCs/>
          <w:color w:val="231F20"/>
          <w:sz w:val="20"/>
          <w:szCs w:val="20"/>
        </w:rPr>
        <w:tab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7B79" w:rsidRPr="00877726" w:rsidTr="00577B79">
        <w:tc>
          <w:tcPr>
            <w:tcW w:w="1870" w:type="dxa"/>
          </w:tcPr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Human Qualities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 xml:space="preserve">” </w:t>
            </w:r>
          </w:p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Postcard from 1952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Your Hand In Mine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11</w:t>
            </w:r>
          </w:p>
        </w:tc>
        <w:tc>
          <w:tcPr>
            <w:tcW w:w="1870" w:type="dxa"/>
          </w:tcPr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Welcome, Ghosts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“</w:t>
            </w:r>
            <w:r w:rsidR="00877726"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So Long, Lonesome</w:t>
            </w: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”</w:t>
            </w:r>
          </w:p>
          <w:p w:rsidR="00577B79" w:rsidRPr="00877726" w:rsidRDefault="00577B79" w:rsidP="0071431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</w:pPr>
            <w:r w:rsidRPr="00877726">
              <w:rPr>
                <w:rFonts w:ascii="Times-Bold" w:hAnsi="Times-Bold" w:cs="Times-Bold"/>
                <w:bCs/>
                <w:color w:val="231F20"/>
                <w:sz w:val="20"/>
                <w:szCs w:val="20"/>
              </w:rPr>
              <w:t>1</w:t>
            </w:r>
          </w:p>
        </w:tc>
      </w:tr>
    </w:tbl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In writing your solution, you must use the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getDownloadInfo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method.  Assume that </w:t>
      </w:r>
      <w:proofErr w:type="spellStart"/>
      <w:r w:rsidRPr="00877726">
        <w:rPr>
          <w:rFonts w:ascii="Times-Bold" w:hAnsi="Times-Bold" w:cs="Times-Bold"/>
          <w:bCs/>
          <w:color w:val="231F20"/>
          <w:sz w:val="20"/>
          <w:szCs w:val="20"/>
        </w:rPr>
        <w:t>getDownloadInfo</w:t>
      </w:r>
      <w:proofErr w:type="spellEnd"/>
      <w:r w:rsidRPr="00877726">
        <w:rPr>
          <w:rFonts w:ascii="Times-Bold" w:hAnsi="Times-Bold" w:cs="Times-Bold"/>
          <w:bCs/>
          <w:color w:val="231F20"/>
          <w:sz w:val="20"/>
          <w:szCs w:val="20"/>
        </w:rPr>
        <w:t xml:space="preserve"> works as specified, regardless of what you wrote for part (a).</w:t>
      </w:r>
    </w:p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0"/>
          <w:szCs w:val="20"/>
        </w:rPr>
      </w:pPr>
    </w:p>
    <w:p w:rsidR="00577B79" w:rsidRPr="00877726" w:rsidRDefault="00577B79" w:rsidP="0071431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0"/>
          <w:szCs w:val="20"/>
        </w:rPr>
      </w:pPr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Implement the method </w:t>
      </w:r>
      <w:proofErr w:type="spellStart"/>
      <w:proofErr w:type="gramStart"/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>updateDownloads</w:t>
      </w:r>
      <w:proofErr w:type="spellEnd"/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>(</w:t>
      </w:r>
      <w:proofErr w:type="gramEnd"/>
      <w:r w:rsidRPr="00877726">
        <w:rPr>
          <w:rFonts w:ascii="Times-Bold" w:hAnsi="Times-Bold" w:cs="Times-Bold"/>
          <w:b/>
          <w:bCs/>
          <w:color w:val="231F20"/>
          <w:sz w:val="20"/>
          <w:szCs w:val="20"/>
        </w:rPr>
        <w:t>).</w:t>
      </w:r>
    </w:p>
    <w:sectPr w:rsidR="00577B79" w:rsidRPr="00877726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A"/>
    <w:rsid w:val="00134E7A"/>
    <w:rsid w:val="00311CEA"/>
    <w:rsid w:val="00324E37"/>
    <w:rsid w:val="00407319"/>
    <w:rsid w:val="00577B79"/>
    <w:rsid w:val="00714319"/>
    <w:rsid w:val="00877726"/>
    <w:rsid w:val="009A6CA3"/>
    <w:rsid w:val="00BE771F"/>
    <w:rsid w:val="00CF11C6"/>
    <w:rsid w:val="00D2366B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6CB1-DC99-4F68-BC63-2E7EDFC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James Brotsos</cp:lastModifiedBy>
  <cp:revision>5</cp:revision>
  <dcterms:created xsi:type="dcterms:W3CDTF">2015-06-10T06:15:00Z</dcterms:created>
  <dcterms:modified xsi:type="dcterms:W3CDTF">2015-07-12T00:19:00Z</dcterms:modified>
</cp:coreProperties>
</file>