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3E09C" w14:textId="00E7D655" w:rsidR="00D74097" w:rsidRDefault="00D74097" w:rsidP="00D74097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Paper 8 </w:t>
      </w:r>
    </w:p>
    <w:p w14:paraId="616C8F92" w14:textId="77777777" w:rsidR="00D74097" w:rsidRDefault="00D74097" w:rsidP="00D74097">
      <w:pPr>
        <w:pStyle w:val="Subttulo"/>
        <w:jc w:val="center"/>
      </w:pPr>
      <w:r>
        <w:t>Braga, 20 de março de 2024</w:t>
      </w:r>
    </w:p>
    <w:p w14:paraId="360F13F5" w14:textId="77777777" w:rsidR="00D74097" w:rsidRPr="004D6D1C" w:rsidRDefault="00D74097" w:rsidP="00D74097">
      <w:pPr>
        <w:pStyle w:val="Ttulo"/>
        <w:rPr>
          <w:rStyle w:val="Forte"/>
          <w:sz w:val="40"/>
          <w:szCs w:val="40"/>
          <w:u w:val="single"/>
        </w:rPr>
      </w:pPr>
      <w:r w:rsidRPr="004D6D1C">
        <w:rPr>
          <w:rStyle w:val="Forte"/>
          <w:sz w:val="40"/>
          <w:szCs w:val="40"/>
          <w:u w:val="single"/>
        </w:rPr>
        <w:t>Resumo</w:t>
      </w:r>
    </w:p>
    <w:p w14:paraId="793C3324" w14:textId="2085063B" w:rsidR="00D74097" w:rsidRDefault="00D74097" w:rsidP="00D74097">
      <w:r>
        <w:t xml:space="preserve">Este documento contém uma análise crítica ao Documento Nº8, cuja temática assenta na análise da literacia existente acerca da aplicação de Agentes e Sistemas Multiagente em Sistemas de Transporte Inteligente.  O objetivo desta análise será examinar o conteúdo do artigo fazendo uma breve revisão do seu conteúdo apontando aspetos positivos e aspetos a melhorar. O artigo obedece na íntegra ao formato </w:t>
      </w:r>
      <w:r w:rsidRPr="007D0DBD">
        <w:rPr>
          <w:u w:val="single"/>
        </w:rPr>
        <w:t>LNCS @ Springer</w:t>
      </w:r>
      <w:r>
        <w:t>. Está estruturado da seguinte forma:</w:t>
      </w:r>
    </w:p>
    <w:p w14:paraId="5EECF705" w14:textId="6FE020ED" w:rsidR="00D74097" w:rsidRPr="0080113C" w:rsidRDefault="00D74097" w:rsidP="00D74097">
      <w:r w:rsidRPr="00D74097">
        <w:rPr>
          <w:b/>
          <w:bCs/>
          <w:u w:val="single"/>
        </w:rPr>
        <w:t>1-Introdução:</w:t>
      </w:r>
      <w:r w:rsidR="0080113C">
        <w:t xml:space="preserve">  Inicialmente e de forma introdutória é apresentada a relação entre Sistemas de Transporte Inteligente e </w:t>
      </w:r>
      <w:r w:rsidR="00C66DED">
        <w:t>ASMa</w:t>
      </w:r>
      <w:r w:rsidR="00BA308A">
        <w:t>,</w:t>
      </w:r>
      <w:r w:rsidR="0080113C">
        <w:t xml:space="preserve"> e quais os benefícios da utilização deste tipo de tecnologias no setor de Transportes Inteligentes.</w:t>
      </w:r>
    </w:p>
    <w:p w14:paraId="07A0FF4B" w14:textId="4CFC7B92" w:rsidR="00D74097" w:rsidRPr="00B93505" w:rsidRDefault="00D74097" w:rsidP="00D74097">
      <w:r w:rsidRPr="00D74097">
        <w:rPr>
          <w:b/>
          <w:bCs/>
          <w:u w:val="single"/>
        </w:rPr>
        <w:t>2-Sistemas Multiagente:</w:t>
      </w:r>
      <w:r w:rsidR="00B93505">
        <w:rPr>
          <w:b/>
          <w:bCs/>
          <w:u w:val="single"/>
        </w:rPr>
        <w:t xml:space="preserve"> </w:t>
      </w:r>
      <w:r w:rsidR="00B93505">
        <w:t xml:space="preserve"> Nesta Secção é analisada a definição de Sistemas Multiagente, e são também demonstradas as diferentes possíveis classificações de agentes como </w:t>
      </w:r>
      <w:r w:rsidR="00B93505" w:rsidRPr="00C66DED">
        <w:rPr>
          <w:b/>
          <w:bCs/>
        </w:rPr>
        <w:t xml:space="preserve">Agentes </w:t>
      </w:r>
      <w:r w:rsidR="0080113C" w:rsidRPr="00C66DED">
        <w:rPr>
          <w:b/>
          <w:bCs/>
        </w:rPr>
        <w:t>Reativos</w:t>
      </w:r>
      <w:r w:rsidR="0080113C">
        <w:t>,</w:t>
      </w:r>
      <w:r w:rsidR="00B93505">
        <w:t xml:space="preserve"> </w:t>
      </w:r>
      <w:r w:rsidR="00B93505" w:rsidRPr="00C66DED">
        <w:rPr>
          <w:b/>
          <w:bCs/>
        </w:rPr>
        <w:t>Agentes com Representação do Mundo</w:t>
      </w:r>
      <w:r w:rsidR="00B93505">
        <w:t xml:space="preserve">, </w:t>
      </w:r>
      <w:r w:rsidR="00B93505" w:rsidRPr="00C66DED">
        <w:rPr>
          <w:b/>
          <w:bCs/>
        </w:rPr>
        <w:t xml:space="preserve">Agentes </w:t>
      </w:r>
      <w:r w:rsidR="00C66DED" w:rsidRPr="00C66DED">
        <w:rPr>
          <w:b/>
          <w:bCs/>
        </w:rPr>
        <w:t>B</w:t>
      </w:r>
      <w:r w:rsidR="00B93505" w:rsidRPr="00C66DED">
        <w:rPr>
          <w:b/>
          <w:bCs/>
        </w:rPr>
        <w:t>aseados em Objetivos</w:t>
      </w:r>
      <w:r w:rsidR="00B93505">
        <w:t xml:space="preserve">, </w:t>
      </w:r>
      <w:r w:rsidR="00B93505" w:rsidRPr="00C66DED">
        <w:rPr>
          <w:b/>
          <w:bCs/>
        </w:rPr>
        <w:t xml:space="preserve">Agentes Baseados em </w:t>
      </w:r>
      <w:r w:rsidR="00C66DED" w:rsidRPr="00C66DED">
        <w:rPr>
          <w:b/>
          <w:bCs/>
        </w:rPr>
        <w:t>Utilidade</w:t>
      </w:r>
      <w:r w:rsidR="00C66DED">
        <w:t xml:space="preserve"> e</w:t>
      </w:r>
      <w:r w:rsidR="00B93505">
        <w:t xml:space="preserve"> </w:t>
      </w:r>
      <w:r w:rsidR="00B93505" w:rsidRPr="00C66DED">
        <w:rPr>
          <w:b/>
          <w:bCs/>
        </w:rPr>
        <w:t>Agentes com Aprendizagem</w:t>
      </w:r>
      <w:r w:rsidR="00B93505">
        <w:t>.</w:t>
      </w:r>
    </w:p>
    <w:p w14:paraId="2A824C27" w14:textId="0D8DE2F1" w:rsidR="00D74097" w:rsidRPr="0080113C" w:rsidRDefault="00D74097" w:rsidP="00D74097">
      <w:r w:rsidRPr="00D74097">
        <w:rPr>
          <w:b/>
          <w:bCs/>
          <w:u w:val="single"/>
        </w:rPr>
        <w:t>3-Sistemas de Transporte Inteligente:</w:t>
      </w:r>
      <w:r w:rsidR="0080113C">
        <w:rPr>
          <w:b/>
          <w:bCs/>
          <w:u w:val="single"/>
        </w:rPr>
        <w:t xml:space="preserve"> </w:t>
      </w:r>
      <w:r w:rsidR="0080113C">
        <w:t xml:space="preserve"> Na secção número 3 é estabelecida u</w:t>
      </w:r>
      <w:r w:rsidR="00C66DED">
        <w:t xml:space="preserve">m enquadramento dos Sistemas de Transporte Inteligente como parte da Internet of Things, e são demonstradas aplicações de STI em três áreas distintas como </w:t>
      </w:r>
      <w:r w:rsidR="00C66DED" w:rsidRPr="00C66DED">
        <w:rPr>
          <w:b/>
          <w:bCs/>
        </w:rPr>
        <w:t>Mobilidade</w:t>
      </w:r>
      <w:r w:rsidR="00C66DED">
        <w:t xml:space="preserve"> (fornecer o melhor caminho entre dois locais), </w:t>
      </w:r>
      <w:r w:rsidR="00BA308A" w:rsidRPr="00C66DED">
        <w:rPr>
          <w:b/>
          <w:bCs/>
        </w:rPr>
        <w:t>Segurança</w:t>
      </w:r>
      <w:r w:rsidR="00BA308A">
        <w:t xml:space="preserve"> (</w:t>
      </w:r>
      <w:r w:rsidR="00C66DED">
        <w:t xml:space="preserve">avisos sobre condições climatéricas) e </w:t>
      </w:r>
      <w:r w:rsidR="00C66DED" w:rsidRPr="00C66DED">
        <w:rPr>
          <w:b/>
          <w:bCs/>
        </w:rPr>
        <w:t>Ambiente</w:t>
      </w:r>
      <w:r w:rsidR="00C66DED">
        <w:t xml:space="preserve"> </w:t>
      </w:r>
      <w:r w:rsidR="00A14A80">
        <w:t>(Informações</w:t>
      </w:r>
      <w:r w:rsidR="00C66DED">
        <w:t xml:space="preserve"> sobre estradas congestionadas ou acidentes).</w:t>
      </w:r>
    </w:p>
    <w:p w14:paraId="346BC6D4" w14:textId="42120513" w:rsidR="00D74097" w:rsidRPr="00032642" w:rsidRDefault="00D74097" w:rsidP="00D74097">
      <w:r w:rsidRPr="00D74097">
        <w:rPr>
          <w:b/>
          <w:bCs/>
          <w:u w:val="single"/>
        </w:rPr>
        <w:t>4- Prevenção de Colisões:</w:t>
      </w:r>
      <w:r w:rsidR="00157DEB">
        <w:rPr>
          <w:b/>
          <w:bCs/>
          <w:u w:val="single"/>
        </w:rPr>
        <w:t xml:space="preserve"> </w:t>
      </w:r>
      <w:r w:rsidR="00DC0D42" w:rsidRPr="00DC0D42">
        <w:t>Neste</w:t>
      </w:r>
      <w:r w:rsidR="00DC0D42">
        <w:t xml:space="preserve"> tópico é abordado o uso de ASM em Transportes Inteligentes na área de prevenção de Colisões. É feita uma análise de Sistemas que existem para a prevenção de colisões. Inicialmente são referidos o CSORCA e o CAAMAS que são dois sistemas que visam a </w:t>
      </w:r>
      <w:r w:rsidR="00DC0D42" w:rsidRPr="00DC0D42">
        <w:rPr>
          <w:b/>
          <w:bCs/>
        </w:rPr>
        <w:t>Prevenção de Colisões entre Aeronaves</w:t>
      </w:r>
      <w:r w:rsidR="00DC0D42">
        <w:t>. É também feita uma análise comparativa entre estes dois sistemas, em que o CAAMAS tem melhores resultados com uma frota mais pequena. De seguida</w:t>
      </w:r>
      <w:r w:rsidR="00A14A80">
        <w:t xml:space="preserve">, </w:t>
      </w:r>
      <w:r w:rsidR="00DC0D42">
        <w:t xml:space="preserve">são apresentados </w:t>
      </w:r>
      <w:r w:rsidR="00DC0D42" w:rsidRPr="00DC0D42">
        <w:rPr>
          <w:b/>
          <w:bCs/>
        </w:rPr>
        <w:t>Sistemas de Prevenção de Colisões com Pedestres</w:t>
      </w:r>
      <w:r w:rsidR="00032642">
        <w:rPr>
          <w:b/>
          <w:bCs/>
        </w:rPr>
        <w:t xml:space="preserve"> </w:t>
      </w:r>
      <w:r w:rsidR="00032642">
        <w:t xml:space="preserve">que visam a evitar que </w:t>
      </w:r>
      <w:r w:rsidR="00F41826">
        <w:t>haja</w:t>
      </w:r>
      <w:r w:rsidR="00032642">
        <w:t xml:space="preserve"> colisões entre carros autónomos e </w:t>
      </w:r>
      <w:r w:rsidR="00BA308A">
        <w:t>pedestres. São</w:t>
      </w:r>
      <w:r w:rsidR="00032642">
        <w:t xml:space="preserve"> apresentados dois estudos e feita uma análise comparativa entre el</w:t>
      </w:r>
      <w:r w:rsidR="00157DEB">
        <w:t>e</w:t>
      </w:r>
      <w:r w:rsidR="00032642">
        <w:t>s.</w:t>
      </w:r>
      <w:r w:rsidR="00032642">
        <w:rPr>
          <w:b/>
          <w:bCs/>
        </w:rPr>
        <w:t xml:space="preserve"> </w:t>
      </w:r>
    </w:p>
    <w:p w14:paraId="6D088F18" w14:textId="759A6543" w:rsidR="00D74097" w:rsidRPr="004D0185" w:rsidRDefault="00D74097" w:rsidP="00D74097">
      <w:r w:rsidRPr="00D74097">
        <w:rPr>
          <w:b/>
          <w:bCs/>
          <w:u w:val="single"/>
        </w:rPr>
        <w:t>5- Controlo de Trânsito:</w:t>
      </w:r>
      <w:r w:rsidR="00157DEB" w:rsidRPr="00157DEB">
        <w:t xml:space="preserve">  N</w:t>
      </w:r>
      <w:r w:rsidR="00157DEB">
        <w:t xml:space="preserve">esta secção é referida a importância do uso de tecnologias de controlo de trânsito. São apresentados dois </w:t>
      </w:r>
      <w:r w:rsidR="00BA308A">
        <w:t>estudos:</w:t>
      </w:r>
      <w:r w:rsidR="00157DEB">
        <w:t xml:space="preserve"> </w:t>
      </w:r>
      <w:r w:rsidR="00157DEB" w:rsidRPr="00157DEB">
        <w:rPr>
          <w:b/>
          <w:bCs/>
        </w:rPr>
        <w:t xml:space="preserve">Sistema Inteligente de controlo de semáforos e desvio de trânsito para redução de congestionamento de </w:t>
      </w:r>
      <w:r w:rsidR="00C46BB6" w:rsidRPr="00157DEB">
        <w:rPr>
          <w:b/>
          <w:bCs/>
        </w:rPr>
        <w:t>trânsito</w:t>
      </w:r>
      <w:r w:rsidR="00C46BB6">
        <w:t>,</w:t>
      </w:r>
      <w:r w:rsidR="00157DEB">
        <w:t xml:space="preserve"> em que é feita alusão a um sistema que ajusta os </w:t>
      </w:r>
      <w:r w:rsidR="00157DEB">
        <w:lastRenderedPageBreak/>
        <w:t xml:space="preserve">tempos dos semáforos com base em </w:t>
      </w:r>
      <w:r w:rsidR="0018196D">
        <w:t>dados de</w:t>
      </w:r>
      <w:r w:rsidR="00157DEB">
        <w:t xml:space="preserve"> trânsito recolhidos por sensores. É demonstrada a arquitetura do sistema, bem como os agentes que o constituem. </w:t>
      </w:r>
      <w:r w:rsidR="00BA308A">
        <w:t>Por outro lado,</w:t>
      </w:r>
      <w:r w:rsidR="00157DEB">
        <w:t xml:space="preserve"> é apresentado o estudo </w:t>
      </w:r>
      <w:r w:rsidR="00157DEB" w:rsidRPr="00157DEB">
        <w:rPr>
          <w:b/>
          <w:bCs/>
        </w:rPr>
        <w:t>Modelo de autómato celular para controlo de trânsito em interseções</w:t>
      </w:r>
      <w:r w:rsidR="004D0185">
        <w:rPr>
          <w:b/>
          <w:bCs/>
        </w:rPr>
        <w:t xml:space="preserve"> </w:t>
      </w:r>
      <w:r w:rsidR="004D0185">
        <w:t xml:space="preserve">e especificado as funções dos agentes que constituem o sistema como </w:t>
      </w:r>
      <w:r w:rsidR="004D0185" w:rsidRPr="004D0185">
        <w:rPr>
          <w:b/>
          <w:bCs/>
        </w:rPr>
        <w:t>Agente Rodoviário</w:t>
      </w:r>
      <w:r w:rsidR="004D0185">
        <w:t>,</w:t>
      </w:r>
      <w:r w:rsidR="004D0185" w:rsidRPr="004D0185">
        <w:rPr>
          <w:b/>
          <w:bCs/>
        </w:rPr>
        <w:t xml:space="preserve"> Agente de Automóveis</w:t>
      </w:r>
      <w:r w:rsidR="004D0185">
        <w:t xml:space="preserve"> e </w:t>
      </w:r>
      <w:r w:rsidR="004D0185" w:rsidRPr="004D0185">
        <w:rPr>
          <w:b/>
          <w:bCs/>
        </w:rPr>
        <w:t>Agente de Interseção.</w:t>
      </w:r>
      <w:r w:rsidR="004D0185">
        <w:t xml:space="preserve"> É também realizada uma comparação apresentando as limitações de cada um deles.</w:t>
      </w:r>
    </w:p>
    <w:p w14:paraId="56DC8EF2" w14:textId="7A21B569" w:rsidR="00D74097" w:rsidRPr="004D0185" w:rsidRDefault="00D74097" w:rsidP="00D74097">
      <w:pPr>
        <w:rPr>
          <w:u w:val="single"/>
        </w:rPr>
      </w:pPr>
      <w:r w:rsidRPr="00D74097">
        <w:rPr>
          <w:b/>
          <w:bCs/>
          <w:u w:val="single"/>
        </w:rPr>
        <w:t>6- Controlo das Condições da Estrada:</w:t>
      </w:r>
      <w:r w:rsidR="004D0185">
        <w:rPr>
          <w:b/>
          <w:bCs/>
          <w:u w:val="single"/>
        </w:rPr>
        <w:t xml:space="preserve"> </w:t>
      </w:r>
      <w:r w:rsidR="004D0185" w:rsidRPr="004D0185">
        <w:t xml:space="preserve">De uma forma semelhante </w:t>
      </w:r>
      <w:r w:rsidR="004D0185">
        <w:t>às</w:t>
      </w:r>
      <w:r w:rsidR="004D0185" w:rsidRPr="004D0185">
        <w:t xml:space="preserve"> anter</w:t>
      </w:r>
      <w:r w:rsidR="004D0185">
        <w:t xml:space="preserve">iores, neste capítulo são explicados três </w:t>
      </w:r>
      <w:r w:rsidR="00BA308A">
        <w:t>estudos</w:t>
      </w:r>
      <w:r w:rsidR="00B913DF">
        <w:t xml:space="preserve">: </w:t>
      </w:r>
      <w:r w:rsidR="00BA308A" w:rsidRPr="00B913DF">
        <w:rPr>
          <w:b/>
          <w:bCs/>
        </w:rPr>
        <w:t>Sistema</w:t>
      </w:r>
      <w:r w:rsidR="004D0185" w:rsidRPr="004D0185">
        <w:rPr>
          <w:b/>
          <w:bCs/>
        </w:rPr>
        <w:t xml:space="preserve"> multiagente para monitorização do </w:t>
      </w:r>
      <w:r w:rsidR="00BA308A" w:rsidRPr="004D0185">
        <w:rPr>
          <w:b/>
          <w:bCs/>
        </w:rPr>
        <w:t>pavimento</w:t>
      </w:r>
      <w:r w:rsidR="00BA308A" w:rsidRPr="004D0185">
        <w:t>,</w:t>
      </w:r>
      <w:r w:rsidR="004D0185">
        <w:t xml:space="preserve"> </w:t>
      </w:r>
      <w:r w:rsidR="004D0185" w:rsidRPr="004D0185">
        <w:rPr>
          <w:b/>
          <w:bCs/>
        </w:rPr>
        <w:t xml:space="preserve">Sistema multiagente para diagnóstico de problemas </w:t>
      </w:r>
      <w:r w:rsidR="004D0185">
        <w:rPr>
          <w:b/>
          <w:bCs/>
        </w:rPr>
        <w:t>de</w:t>
      </w:r>
      <w:r w:rsidR="004D0185" w:rsidRPr="004D0185">
        <w:rPr>
          <w:b/>
          <w:bCs/>
        </w:rPr>
        <w:t xml:space="preserve"> estrada</w:t>
      </w:r>
      <w:r w:rsidR="004D0185">
        <w:rPr>
          <w:b/>
          <w:bCs/>
        </w:rPr>
        <w:t xml:space="preserve"> e TRACTS-NET. </w:t>
      </w:r>
      <w:r w:rsidR="004D0185">
        <w:t xml:space="preserve">São explicados cada um deles de uma forma resumida, apresentados os objetivos, o modo de funcionamento e os resultados, com uma análise comparativa entre os resultados de cada um deles </w:t>
      </w:r>
    </w:p>
    <w:p w14:paraId="5E706121" w14:textId="61573553" w:rsidR="003008B2" w:rsidRDefault="00D74097" w:rsidP="00D74097">
      <w:r w:rsidRPr="00D74097">
        <w:rPr>
          <w:b/>
          <w:bCs/>
          <w:u w:val="single"/>
        </w:rPr>
        <w:t>7- Conclus</w:t>
      </w:r>
      <w:r w:rsidR="003008B2">
        <w:rPr>
          <w:b/>
          <w:bCs/>
          <w:u w:val="single"/>
        </w:rPr>
        <w:t>ão</w:t>
      </w:r>
      <w:r w:rsidRPr="00D74097">
        <w:rPr>
          <w:b/>
          <w:bCs/>
          <w:u w:val="single"/>
        </w:rPr>
        <w:t>:</w:t>
      </w:r>
      <w:r w:rsidR="003008B2" w:rsidRPr="003008B2">
        <w:t xml:space="preserve"> Por fim é feit</w:t>
      </w:r>
      <w:r w:rsidR="004D0185">
        <w:t>a</w:t>
      </w:r>
      <w:r w:rsidR="003008B2" w:rsidRPr="003008B2">
        <w:t xml:space="preserve"> uma </w:t>
      </w:r>
      <w:r w:rsidR="003008B2">
        <w:t xml:space="preserve">retrospeção dos tópicos analisados ao longo do </w:t>
      </w:r>
      <w:r w:rsidR="0062760C">
        <w:t xml:space="preserve">artigo, bem como uma menção positiva dos impactos dos ASMa em Sistemas de Transporte Inteligente. </w:t>
      </w:r>
    </w:p>
    <w:p w14:paraId="65D66A53" w14:textId="27860AEE" w:rsidR="00D3400A" w:rsidRDefault="00D3400A" w:rsidP="00D3400A">
      <w:pPr>
        <w:pStyle w:val="Ttulo"/>
        <w:rPr>
          <w:rStyle w:val="Forte"/>
          <w:sz w:val="40"/>
          <w:szCs w:val="40"/>
          <w:u w:val="single"/>
        </w:rPr>
      </w:pPr>
      <w:r>
        <w:rPr>
          <w:rStyle w:val="Forte"/>
          <w:sz w:val="40"/>
          <w:szCs w:val="40"/>
          <w:u w:val="single"/>
        </w:rPr>
        <w:t>Análise Crítica:</w:t>
      </w:r>
    </w:p>
    <w:p w14:paraId="13BC8D64" w14:textId="5D07A9EE" w:rsidR="00DF3C80" w:rsidRDefault="00DF3C80" w:rsidP="00DF3C80">
      <w:pPr>
        <w:ind w:firstLine="708"/>
        <w:rPr>
          <w:rFonts w:cs="Segoe UI"/>
          <w:color w:val="0D0D0D"/>
          <w:shd w:val="clear" w:color="auto" w:fill="FFFFFF"/>
        </w:rPr>
      </w:pPr>
      <w:r>
        <w:tab/>
      </w:r>
      <w:r w:rsidRPr="0063436A">
        <w:rPr>
          <w:rFonts w:cs="Segoe UI"/>
          <w:color w:val="0D0D0D"/>
          <w:shd w:val="clear" w:color="auto" w:fill="FFFFFF"/>
        </w:rPr>
        <w:t>O artigo apresenta uma análise abrangente e perspicaz do tópico, destacando casos de uso relevantes e oferecendo uma análise crítica</w:t>
      </w:r>
      <w:r>
        <w:rPr>
          <w:rFonts w:cs="Segoe UI"/>
          <w:color w:val="0D0D0D"/>
          <w:shd w:val="clear" w:color="auto" w:fill="FFFFFF"/>
        </w:rPr>
        <w:t xml:space="preserve"> essencial</w:t>
      </w:r>
      <w:r w:rsidRPr="0063436A">
        <w:rPr>
          <w:rFonts w:cs="Segoe UI"/>
          <w:color w:val="0D0D0D"/>
          <w:shd w:val="clear" w:color="auto" w:fill="FFFFFF"/>
        </w:rPr>
        <w:t xml:space="preserve">. O vocabulário </w:t>
      </w:r>
      <w:r>
        <w:rPr>
          <w:rFonts w:cs="Segoe UI"/>
          <w:color w:val="0D0D0D"/>
          <w:shd w:val="clear" w:color="auto" w:fill="FFFFFF"/>
        </w:rPr>
        <w:t>utilizado</w:t>
      </w:r>
      <w:r w:rsidRPr="0063436A">
        <w:rPr>
          <w:rFonts w:cs="Segoe UI"/>
          <w:color w:val="0D0D0D"/>
          <w:shd w:val="clear" w:color="auto" w:fill="FFFFFF"/>
        </w:rPr>
        <w:t xml:space="preserve"> demonstra precisão e </w:t>
      </w:r>
      <w:r>
        <w:rPr>
          <w:rFonts w:cs="Segoe UI"/>
          <w:color w:val="0D0D0D"/>
          <w:shd w:val="clear" w:color="auto" w:fill="FFFFFF"/>
        </w:rPr>
        <w:t>pertinência</w:t>
      </w:r>
      <w:r w:rsidRPr="0063436A">
        <w:rPr>
          <w:rFonts w:cs="Segoe UI"/>
          <w:color w:val="0D0D0D"/>
          <w:shd w:val="clear" w:color="auto" w:fill="FFFFFF"/>
        </w:rPr>
        <w:t>, contribuindo para a clareza e fluidez do texto.</w:t>
      </w:r>
      <w:r>
        <w:rPr>
          <w:rFonts w:cs="Segoe UI"/>
          <w:color w:val="0D0D0D"/>
          <w:shd w:val="clear" w:color="auto" w:fill="FFFFFF"/>
        </w:rPr>
        <w:t xml:space="preserve"> É possível entender que os Casos de Uso utilizado</w:t>
      </w:r>
      <w:r w:rsidR="005738D5">
        <w:rPr>
          <w:rFonts w:cs="Segoe UI"/>
          <w:color w:val="0D0D0D"/>
          <w:shd w:val="clear" w:color="auto" w:fill="FFFFFF"/>
        </w:rPr>
        <w:t>s</w:t>
      </w:r>
      <w:r>
        <w:rPr>
          <w:rFonts w:cs="Segoe UI"/>
          <w:color w:val="0D0D0D"/>
          <w:shd w:val="clear" w:color="auto" w:fill="FFFFFF"/>
        </w:rPr>
        <w:t xml:space="preserve"> constituem áreas diferentes dentro da abordagem se Sistemas de Gestão Inteligente</w:t>
      </w:r>
      <w:r w:rsidR="00F47E39">
        <w:rPr>
          <w:rFonts w:cs="Segoe UI"/>
          <w:color w:val="0D0D0D"/>
          <w:shd w:val="clear" w:color="auto" w:fill="FFFFFF"/>
        </w:rPr>
        <w:t xml:space="preserve"> e são bastante úteis para o leitor obter insights de trabalhos já existentes em diferentes áreas</w:t>
      </w:r>
      <w:r w:rsidR="005738D5">
        <w:rPr>
          <w:rFonts w:cs="Segoe UI"/>
          <w:color w:val="0D0D0D"/>
          <w:shd w:val="clear" w:color="auto" w:fill="FFFFFF"/>
        </w:rPr>
        <w:t>, dentro do tópico</w:t>
      </w:r>
      <w:r w:rsidR="00F47E39">
        <w:rPr>
          <w:rFonts w:cs="Segoe UI"/>
          <w:color w:val="0D0D0D"/>
          <w:shd w:val="clear" w:color="auto" w:fill="FFFFFF"/>
        </w:rPr>
        <w:t xml:space="preserve">. </w:t>
      </w:r>
      <w:r w:rsidR="00936966">
        <w:rPr>
          <w:rFonts w:cs="Segoe UI"/>
          <w:color w:val="0D0D0D"/>
          <w:shd w:val="clear" w:color="auto" w:fill="FFFFFF"/>
        </w:rPr>
        <w:t xml:space="preserve"> </w:t>
      </w:r>
      <w:r w:rsidR="005F4CD0">
        <w:rPr>
          <w:rFonts w:cs="Segoe UI"/>
          <w:color w:val="0D0D0D"/>
          <w:shd w:val="clear" w:color="auto" w:fill="FFFFFF"/>
        </w:rPr>
        <w:t xml:space="preserve">De seguida são apresentados aspetos positivos e aspetos passíveis de melhoria </w:t>
      </w:r>
      <w:r w:rsidR="00612842">
        <w:rPr>
          <w:rFonts w:cs="Segoe UI"/>
          <w:color w:val="0D0D0D"/>
          <w:shd w:val="clear" w:color="auto" w:fill="FFFFFF"/>
        </w:rPr>
        <w:t>no artigo.</w:t>
      </w:r>
      <w:r w:rsidR="00936966">
        <w:rPr>
          <w:rFonts w:cs="Segoe UI"/>
          <w:color w:val="0D0D0D"/>
          <w:shd w:val="clear" w:color="auto" w:fill="FFFFFF"/>
        </w:rPr>
        <w:t xml:space="preserve"> </w:t>
      </w:r>
    </w:p>
    <w:p w14:paraId="13B55664" w14:textId="4388F0E5" w:rsidR="00DF3C80" w:rsidRPr="00DF3C80" w:rsidRDefault="00DF3C80" w:rsidP="00DF3C80"/>
    <w:p w14:paraId="1F489515" w14:textId="77777777" w:rsidR="0062760C" w:rsidRDefault="0062760C" w:rsidP="00D74097"/>
    <w:p w14:paraId="1F2B5FC3" w14:textId="2DBE96FC" w:rsidR="0062760C" w:rsidRDefault="0062760C" w:rsidP="00D74097">
      <w:pPr>
        <w:rPr>
          <w:b/>
          <w:bCs/>
          <w:color w:val="3A7C22" w:themeColor="accent6" w:themeShade="BF"/>
          <w:u w:val="single"/>
        </w:rPr>
      </w:pPr>
      <w:r w:rsidRPr="0062760C">
        <w:rPr>
          <w:b/>
          <w:bCs/>
          <w:color w:val="3A7C22" w:themeColor="accent6" w:themeShade="BF"/>
          <w:u w:val="single"/>
        </w:rPr>
        <w:t>Aspetos Positivos:</w:t>
      </w:r>
    </w:p>
    <w:p w14:paraId="1F39C522" w14:textId="3DCB066B" w:rsidR="004D0185" w:rsidRDefault="004D0185" w:rsidP="004D0185">
      <w:pPr>
        <w:ind w:firstLine="708"/>
      </w:pPr>
      <w:r w:rsidRPr="004D0185">
        <w:t>∙</w:t>
      </w:r>
      <w:r>
        <w:t>Excelente capacidade de síntese dos Casos de Uso. Informação resumida suficiente sem entrar em pormenorização excessiva;</w:t>
      </w:r>
    </w:p>
    <w:p w14:paraId="21BFB401" w14:textId="2F0C7330" w:rsidR="004D0185" w:rsidRDefault="004D0185" w:rsidP="004D0185">
      <w:pPr>
        <w:ind w:firstLine="708"/>
      </w:pPr>
      <w:r>
        <w:t>∙</w:t>
      </w:r>
      <w:r w:rsidR="008F19A9">
        <w:t xml:space="preserve"> </w:t>
      </w:r>
      <w:r w:rsidR="00FA56E4">
        <w:t>Figuras utilizadas são bastante ilustrativas e pertinentes;</w:t>
      </w:r>
    </w:p>
    <w:p w14:paraId="1B4FEB94" w14:textId="639543E3" w:rsidR="00AE76BB" w:rsidRDefault="00AE76BB" w:rsidP="004D0185">
      <w:pPr>
        <w:ind w:firstLine="708"/>
      </w:pPr>
      <w:r>
        <w:t>∙Capítulo 3 -&gt; Menção de Vantagens do uso de SIT nas diversas áreas.</w:t>
      </w:r>
    </w:p>
    <w:p w14:paraId="6E12F389" w14:textId="77777777" w:rsidR="00380D95" w:rsidRDefault="004D0185" w:rsidP="004D0185">
      <w:pPr>
        <w:ind w:firstLine="708"/>
      </w:pPr>
      <w:r>
        <w:t>∙</w:t>
      </w:r>
      <w:r w:rsidR="00612842">
        <w:t>Vocabulário simples e de fácil perceção para o leitor.</w:t>
      </w:r>
    </w:p>
    <w:p w14:paraId="7B5DE4BD" w14:textId="60B6FA27" w:rsidR="004D0185" w:rsidRDefault="00380D95" w:rsidP="004D0185">
      <w:pPr>
        <w:ind w:firstLine="708"/>
      </w:pPr>
      <w:r>
        <w:t>∙ Resultados práticos apresentados em 6.1 e 6.2</w:t>
      </w:r>
      <w:r w:rsidR="00612842">
        <w:t xml:space="preserve"> </w:t>
      </w:r>
    </w:p>
    <w:p w14:paraId="587374AA" w14:textId="1929CFA7" w:rsidR="00612842" w:rsidRPr="004D0185" w:rsidRDefault="00612842" w:rsidP="00D73B18">
      <w:pPr>
        <w:ind w:left="708"/>
      </w:pPr>
      <w:r>
        <w:lastRenderedPageBreak/>
        <w:t xml:space="preserve">∙ </w:t>
      </w:r>
      <w:r w:rsidR="0020412D">
        <w:t xml:space="preserve">Figura 4 muito importante visto que demonstra </w:t>
      </w:r>
      <w:r w:rsidR="002537E8">
        <w:t>as comunicações entre os agentes num sistema de deteção da qualidade da estrada.</w:t>
      </w:r>
      <w:r w:rsidR="003A67DF">
        <w:br/>
        <w:t>∙ Ponto 6.4 com conteúdo muito importante</w:t>
      </w:r>
      <w:r w:rsidR="00C259F5">
        <w:t xml:space="preserve"> para avaliação dos 3 casos de uso na</w:t>
      </w:r>
      <w:r w:rsidR="00D73B18">
        <w:t xml:space="preserve"> área do controlo do pavimento</w:t>
      </w:r>
      <w:r w:rsidR="00C259F5">
        <w:t>.</w:t>
      </w:r>
      <w:r w:rsidR="00BF2664">
        <w:br/>
        <w:t xml:space="preserve">∙Menções importantes aos agentes de </w:t>
      </w:r>
      <w:r w:rsidR="00243528">
        <w:t>alguns dos</w:t>
      </w:r>
      <w:r w:rsidR="00BF2664">
        <w:t xml:space="preserve"> </w:t>
      </w:r>
      <w:r w:rsidR="00243528">
        <w:t>Caso de Uso, bem como a forma como interagem.</w:t>
      </w:r>
    </w:p>
    <w:p w14:paraId="5A63848B" w14:textId="73DFD433" w:rsidR="00D73B18" w:rsidRDefault="00D73B18" w:rsidP="00D73B18">
      <w:pPr>
        <w:ind w:firstLine="708"/>
      </w:pPr>
      <w:r>
        <w:t xml:space="preserve">∙ O conteúdo do </w:t>
      </w:r>
      <w:r w:rsidRPr="0057612B">
        <w:rPr>
          <w:i/>
          <w:iCs/>
        </w:rPr>
        <w:t>abstract</w:t>
      </w:r>
      <w:r>
        <w:t xml:space="preserve"> c</w:t>
      </w:r>
      <w:r w:rsidR="00664305">
        <w:t xml:space="preserve">oincide com o conteúdo do </w:t>
      </w:r>
      <w:r w:rsidR="0057612B">
        <w:t>artigo.</w:t>
      </w:r>
      <w:r w:rsidR="00664305">
        <w:br/>
      </w:r>
      <w:r w:rsidR="00664305">
        <w:tab/>
        <w:t xml:space="preserve">∙ </w:t>
      </w:r>
      <w:r w:rsidR="0034287D">
        <w:t xml:space="preserve">Conclusão simples </w:t>
      </w:r>
      <w:r w:rsidR="00770164">
        <w:t>com uma boa síntese ao</w:t>
      </w:r>
      <w:r w:rsidR="00A6711E">
        <w:t xml:space="preserve"> conteúdo do artigo.</w:t>
      </w:r>
    </w:p>
    <w:p w14:paraId="5F8809EA" w14:textId="184926F2" w:rsidR="0062760C" w:rsidRDefault="0062760C" w:rsidP="00D74097">
      <w:pPr>
        <w:rPr>
          <w:b/>
          <w:bCs/>
          <w:color w:val="FFC000"/>
          <w:u w:val="single"/>
        </w:rPr>
      </w:pPr>
      <w:r w:rsidRPr="0062760C">
        <w:rPr>
          <w:b/>
          <w:bCs/>
          <w:color w:val="FFC000"/>
          <w:u w:val="single"/>
        </w:rPr>
        <w:t>Aspetos a Melhorar:</w:t>
      </w:r>
    </w:p>
    <w:p w14:paraId="07F95E98" w14:textId="03E6341C" w:rsidR="00106BE0" w:rsidRDefault="00106BE0" w:rsidP="00106BE0">
      <w:pPr>
        <w:ind w:firstLine="708"/>
      </w:pPr>
      <w:r>
        <w:t>∙Keywords não estão ordenadas por ordem alfabética;</w:t>
      </w:r>
    </w:p>
    <w:p w14:paraId="78C598BE" w14:textId="2DBE8B13" w:rsidR="00985F5B" w:rsidRPr="00106BE0" w:rsidRDefault="00985F5B" w:rsidP="005B1A00">
      <w:pPr>
        <w:ind w:firstLine="708"/>
      </w:pPr>
      <w:r>
        <w:t>∙ No cabeçalho aparece “No author given” que deveria desaparecer</w:t>
      </w:r>
    </w:p>
    <w:p w14:paraId="21851C59" w14:textId="7056E56B" w:rsidR="0057553A" w:rsidRDefault="0062760C" w:rsidP="0057553A">
      <w:pPr>
        <w:ind w:firstLine="708"/>
      </w:pPr>
      <w:r>
        <w:t xml:space="preserve"> ∙Conclusão, 2º Parágrafo -&gt; “desses sistemas se adaptarem”</w:t>
      </w:r>
      <w:r w:rsidR="006E671D">
        <w:t>;</w:t>
      </w:r>
    </w:p>
    <w:p w14:paraId="2D4297D8" w14:textId="1824DA47" w:rsidR="004D0185" w:rsidRDefault="004D0185" w:rsidP="0062760C">
      <w:pPr>
        <w:ind w:firstLine="708"/>
      </w:pPr>
      <w:r>
        <w:t xml:space="preserve">∙ Acho que falta uma contextualização apresentando um pouco da </w:t>
      </w:r>
      <w:r w:rsidR="00BA308A">
        <w:t>história dos</w:t>
      </w:r>
      <w:r>
        <w:t xml:space="preserve"> sistemas de Transporte Inteligente;</w:t>
      </w:r>
    </w:p>
    <w:p w14:paraId="1DF88F5E" w14:textId="3AD57CCC" w:rsidR="004D0185" w:rsidRDefault="004D0185" w:rsidP="0062760C">
      <w:pPr>
        <w:ind w:firstLine="708"/>
      </w:pPr>
      <w:r>
        <w:t xml:space="preserve">∙Poderia ser feita alusão da forma como foram pesquisados os </w:t>
      </w:r>
      <w:r w:rsidR="00BA308A">
        <w:t>artigos, os</w:t>
      </w:r>
      <w:r>
        <w:t xml:space="preserve"> sites utilizados, bem como os filtros e os critérios de seleção;</w:t>
      </w:r>
    </w:p>
    <w:p w14:paraId="3FC6355E" w14:textId="10B6DC06" w:rsidR="00106BE0" w:rsidRDefault="00106BE0" w:rsidP="0062760C">
      <w:pPr>
        <w:ind w:firstLine="708"/>
      </w:pPr>
      <w:r>
        <w:t xml:space="preserve">∙ </w:t>
      </w:r>
      <w:r w:rsidR="00B02D3D">
        <w:t>Apesar de os casos de uso escolhidos serem interessantes, a estrutura utilizada na construção desta secção não me parece a melhor, e torna a leitura um pouco confusa.</w:t>
      </w:r>
      <w:r w:rsidR="005B1A00">
        <w:t xml:space="preserve"> A meu ver deveria exis</w:t>
      </w:r>
      <w:r w:rsidR="00504B5D">
        <w:t xml:space="preserve">tir uma seção “Análise de estado da arte” e dentro dela uma subsecção para </w:t>
      </w:r>
      <w:r w:rsidR="008D715C">
        <w:t xml:space="preserve">cada um dos </w:t>
      </w:r>
      <w:r w:rsidR="00583202">
        <w:t>tópicos:</w:t>
      </w:r>
      <w:r w:rsidR="008D715C">
        <w:t xml:space="preserve"> Prevenção de Colisões</w:t>
      </w:r>
      <w:r w:rsidR="00FA545C">
        <w:t>,Controlo de trânsito e  controlo das condições da estrada. Deste modo</w:t>
      </w:r>
      <w:r w:rsidR="006D6154">
        <w:t>,</w:t>
      </w:r>
      <w:r w:rsidR="00FA545C">
        <w:t xml:space="preserve"> e com alguns ajustes no conteúdo, e uma introdução a cada tema</w:t>
      </w:r>
      <w:r w:rsidR="006D6154">
        <w:t xml:space="preserve">, seria a melhor forma de estruturação. Aparecem secções e subsecções </w:t>
      </w:r>
      <w:r w:rsidR="00741BC7">
        <w:t xml:space="preserve">(Exemplo pág 11) em que o leitor não sabe bem o que é a secção, o tópico ou o </w:t>
      </w:r>
      <w:r w:rsidR="00583202">
        <w:t>titulo.</w:t>
      </w:r>
      <w:r w:rsidR="00741BC7">
        <w:t xml:space="preserve"> </w:t>
      </w:r>
      <w:r w:rsidR="008C498C">
        <w:t xml:space="preserve"> </w:t>
      </w:r>
      <w:r w:rsidR="00741BC7">
        <w:t>(OPCIONAL)</w:t>
      </w:r>
    </w:p>
    <w:p w14:paraId="39014F42" w14:textId="309C706E" w:rsidR="006170B2" w:rsidRDefault="006170B2" w:rsidP="0062760C">
      <w:pPr>
        <w:ind w:firstLine="708"/>
      </w:pPr>
      <w:r>
        <w:t xml:space="preserve">∙O conteúdo de cada uma da secção 4,5 e 6 é distinto. Em alguns casos de uso existe uma secção </w:t>
      </w:r>
      <w:r w:rsidR="00C73ACC">
        <w:t xml:space="preserve">objetivos, </w:t>
      </w:r>
      <w:r w:rsidR="00583202">
        <w:t>enquanto</w:t>
      </w:r>
      <w:r w:rsidR="00C73ACC">
        <w:t xml:space="preserve"> noutras não</w:t>
      </w:r>
      <w:r w:rsidR="008F2EB9">
        <w:t>;</w:t>
      </w:r>
    </w:p>
    <w:p w14:paraId="372CF971" w14:textId="0959F69F" w:rsidR="008C498C" w:rsidRDefault="008C498C" w:rsidP="0062760C">
      <w:pPr>
        <w:ind w:firstLine="708"/>
      </w:pPr>
      <w:r>
        <w:t>∙No capítulo 4 a comparação é uma subsection mas no 5 não</w:t>
      </w:r>
      <w:r w:rsidR="008F2EB9">
        <w:t>;</w:t>
      </w:r>
    </w:p>
    <w:p w14:paraId="267052E1" w14:textId="30F85793" w:rsidR="00386834" w:rsidRDefault="00386834" w:rsidP="0062760C">
      <w:pPr>
        <w:ind w:firstLine="708"/>
      </w:pPr>
      <w:r>
        <w:t>∙No 4.1 falta</w:t>
      </w:r>
      <w:r w:rsidR="005673BF">
        <w:t xml:space="preserve"> mencionar</w:t>
      </w:r>
      <w:r>
        <w:t xml:space="preserve"> um exemplo real e concreto</w:t>
      </w:r>
      <w:r w:rsidR="005673BF">
        <w:t xml:space="preserve"> da implementação real deste sistema</w:t>
      </w:r>
      <w:r w:rsidR="008F2EB9">
        <w:t>;</w:t>
      </w:r>
    </w:p>
    <w:p w14:paraId="38AAE114" w14:textId="546B55B8" w:rsidR="00BA308A" w:rsidRDefault="00BA308A" w:rsidP="0062760C">
      <w:pPr>
        <w:ind w:firstLine="708"/>
      </w:pPr>
      <w:r>
        <w:t>∙Deveria existir um tópico que abordasse as Vantagens e Desvantagens do uso de ASMa em Sistemas de Transporte Inteligente, bem como uma projeção ao futuro da interação entre estas duas áreas</w:t>
      </w:r>
      <w:r w:rsidR="008F2EB9">
        <w:t>;</w:t>
      </w:r>
    </w:p>
    <w:p w14:paraId="423B8B18" w14:textId="22AC78A5" w:rsidR="00CD5BB3" w:rsidRDefault="00CD5BB3" w:rsidP="0062760C">
      <w:pPr>
        <w:ind w:firstLine="708"/>
      </w:pPr>
      <w:r>
        <w:t xml:space="preserve">∙Poderia ser feita uma menção a questões éticas, nomeadamente aquando da implementação destes </w:t>
      </w:r>
      <w:r w:rsidR="008F19A9">
        <w:t>sistemas</w:t>
      </w:r>
      <w:r w:rsidR="006E671D">
        <w:t>;</w:t>
      </w:r>
    </w:p>
    <w:p w14:paraId="608C2665" w14:textId="2372CA9F" w:rsidR="002F2B84" w:rsidRDefault="00F54034" w:rsidP="0062760C">
      <w:pPr>
        <w:ind w:firstLine="708"/>
      </w:pPr>
      <w:r>
        <w:lastRenderedPageBreak/>
        <w:t>∙</w:t>
      </w:r>
      <w:r w:rsidR="002F2B84">
        <w:t>Nos c</w:t>
      </w:r>
      <w:r>
        <w:t>a</w:t>
      </w:r>
      <w:r w:rsidR="002F2B84">
        <w:t xml:space="preserve">sos de uso poderia ser mencionado de uma forma mais objetiva a </w:t>
      </w:r>
      <w:r>
        <w:t>interação entre agentes e a forma como eles interagem para</w:t>
      </w:r>
      <w:r w:rsidR="005F3DF5">
        <w:t xml:space="preserve">, </w:t>
      </w:r>
      <w:r>
        <w:t>por exemplo</w:t>
      </w:r>
      <w:r w:rsidR="005F3DF5">
        <w:t xml:space="preserve">, </w:t>
      </w:r>
      <w:r>
        <w:t>evitar colisões;</w:t>
      </w:r>
    </w:p>
    <w:p w14:paraId="67F24555" w14:textId="2F81E57F" w:rsidR="008F19A9" w:rsidRDefault="008F19A9" w:rsidP="0062760C">
      <w:pPr>
        <w:ind w:firstLine="708"/>
      </w:pPr>
      <w:r>
        <w:t>∙</w:t>
      </w:r>
      <w:r w:rsidRPr="008F19A9">
        <w:t xml:space="preserve"> </w:t>
      </w:r>
      <w:r>
        <w:t>Boa explicação do tipo de agentes</w:t>
      </w:r>
      <w:r w:rsidR="00414281">
        <w:t xml:space="preserve"> no parágrafo </w:t>
      </w:r>
      <w:r w:rsidR="00717A54">
        <w:t>2,</w:t>
      </w:r>
      <w:r>
        <w:t xml:space="preserve"> no entanto poderia ser feit</w:t>
      </w:r>
      <w:r w:rsidR="005F3DF5">
        <w:t>a</w:t>
      </w:r>
      <w:r>
        <w:t xml:space="preserve"> uma </w:t>
      </w:r>
      <w:r w:rsidR="00414281">
        <w:t>análise das características do agente que poderiam ser relevantes do contexto de ITS</w:t>
      </w:r>
      <w:r w:rsidR="006E671D">
        <w:t>;</w:t>
      </w:r>
    </w:p>
    <w:p w14:paraId="0796A7F3" w14:textId="63B38E99" w:rsidR="00BE66A2" w:rsidRDefault="006E671D" w:rsidP="0062760C">
      <w:pPr>
        <w:ind w:firstLine="708"/>
      </w:pPr>
      <w:r>
        <w:t>∙</w:t>
      </w:r>
      <w:r w:rsidR="00BE66A2">
        <w:t>Capítulo 2 poderiam ter sido utilizadas referências</w:t>
      </w:r>
      <w:r>
        <w:t>;</w:t>
      </w:r>
    </w:p>
    <w:p w14:paraId="06BE6D8D" w14:textId="3AB6A68C" w:rsidR="00794783" w:rsidRDefault="00627788" w:rsidP="00853D25">
      <w:pPr>
        <w:ind w:firstLine="708"/>
      </w:pPr>
      <w:r>
        <w:t>∙</w:t>
      </w:r>
      <w:r w:rsidR="00794783">
        <w:t xml:space="preserve">Na conclusão poderiam ser mencionados aspetos relacionados com o impacto social, como </w:t>
      </w:r>
      <w:r w:rsidR="005C3092">
        <w:t>equidade ao acesso a estes sistemas</w:t>
      </w:r>
      <w:r w:rsidR="002F2B84">
        <w:t>;</w:t>
      </w:r>
      <w:r w:rsidR="00516E7E">
        <w:br/>
        <w:t xml:space="preserve"> </w:t>
      </w:r>
      <w:r w:rsidR="00516E7E">
        <w:tab/>
        <w:t xml:space="preserve">∙Em alguns locais nota-se a ausência de pronomes/determinantes necessários: exemplo </w:t>
      </w:r>
      <w:r w:rsidR="004D25F0">
        <w:t xml:space="preserve">pag 9 -&gt;Agente de </w:t>
      </w:r>
      <w:r w:rsidR="00583202">
        <w:t>interseção precisa</w:t>
      </w:r>
      <w:r w:rsidR="00720C35">
        <w:t xml:space="preserve"> de </w:t>
      </w:r>
      <w:r w:rsidR="00583202">
        <w:t>controlar. pag</w:t>
      </w:r>
      <w:r w:rsidR="00EF1071">
        <w:t xml:space="preserve"> 10 condições da estrada</w:t>
      </w:r>
      <w:r w:rsidR="004E2274">
        <w:t xml:space="preserve">. Pag 10 -&gt; </w:t>
      </w:r>
      <w:r w:rsidR="00583202">
        <w:t>controle;</w:t>
      </w:r>
      <w:r w:rsidR="00720C35">
        <w:br/>
        <w:t xml:space="preserve"> </w:t>
      </w:r>
      <w:r w:rsidR="00720C35">
        <w:tab/>
        <w:t>∙A meu ver, poderia ser feita uma menção ao tipo de agente utilizado em cada estudo, com base no conteúdo da secção 2. Seria uma forma de enriquecer o</w:t>
      </w:r>
      <w:r w:rsidR="00D21FE2">
        <w:t xml:space="preserve"> artigo.</w:t>
      </w:r>
      <w:r w:rsidR="00516E7E">
        <w:br/>
      </w:r>
    </w:p>
    <w:sectPr w:rsidR="0079478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E1163" w14:textId="77777777" w:rsidR="00BB4F2D" w:rsidRDefault="00BB4F2D" w:rsidP="00D74097">
      <w:pPr>
        <w:spacing w:after="0" w:line="240" w:lineRule="auto"/>
      </w:pPr>
      <w:r>
        <w:separator/>
      </w:r>
    </w:p>
  </w:endnote>
  <w:endnote w:type="continuationSeparator" w:id="0">
    <w:p w14:paraId="071BF49F" w14:textId="77777777" w:rsidR="00BB4F2D" w:rsidRDefault="00BB4F2D" w:rsidP="00D7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48BB3" w14:textId="77777777" w:rsidR="00BB4F2D" w:rsidRDefault="00BB4F2D" w:rsidP="00D74097">
      <w:pPr>
        <w:spacing w:after="0" w:line="240" w:lineRule="auto"/>
      </w:pPr>
      <w:r>
        <w:separator/>
      </w:r>
    </w:p>
  </w:footnote>
  <w:footnote w:type="continuationSeparator" w:id="0">
    <w:p w14:paraId="2145C1AE" w14:textId="77777777" w:rsidR="00BB4F2D" w:rsidRDefault="00BB4F2D" w:rsidP="00D7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ECC93" w14:textId="34B08436" w:rsidR="00D74097" w:rsidRDefault="00D74097" w:rsidP="00D74097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C3A1E7" wp14:editId="5BDDF197">
          <wp:simplePos x="0" y="0"/>
          <wp:positionH relativeFrom="leftMargin">
            <wp:align>right</wp:align>
          </wp:positionH>
          <wp:positionV relativeFrom="paragraph">
            <wp:posOffset>-151130</wp:posOffset>
          </wp:positionV>
          <wp:extent cx="646430" cy="339629"/>
          <wp:effectExtent l="0" t="0" r="1270" b="3810"/>
          <wp:wrapNone/>
          <wp:docPr id="542609325" name="Imagem 1" descr="Uma imagem com Gráficos, texto, Tipo de letra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609325" name="Imagem 1" descr="Uma imagem com Gráficos, texto, Tipo de letra, captura de ecrã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430" cy="3396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Agentes e Sistemas Multiagente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7"/>
    <w:rsid w:val="00032642"/>
    <w:rsid w:val="00106BE0"/>
    <w:rsid w:val="00157DEB"/>
    <w:rsid w:val="0018196D"/>
    <w:rsid w:val="0020412D"/>
    <w:rsid w:val="00243528"/>
    <w:rsid w:val="002537E8"/>
    <w:rsid w:val="002F2B84"/>
    <w:rsid w:val="003008B2"/>
    <w:rsid w:val="0034287D"/>
    <w:rsid w:val="00380D95"/>
    <w:rsid w:val="00386834"/>
    <w:rsid w:val="003A67DF"/>
    <w:rsid w:val="00414281"/>
    <w:rsid w:val="004D0185"/>
    <w:rsid w:val="004D25F0"/>
    <w:rsid w:val="004E2274"/>
    <w:rsid w:val="00504B5D"/>
    <w:rsid w:val="00516E7E"/>
    <w:rsid w:val="00562B53"/>
    <w:rsid w:val="005655D3"/>
    <w:rsid w:val="005673BF"/>
    <w:rsid w:val="005738D5"/>
    <w:rsid w:val="0057553A"/>
    <w:rsid w:val="0057612B"/>
    <w:rsid w:val="00583202"/>
    <w:rsid w:val="005B1A00"/>
    <w:rsid w:val="005C3092"/>
    <w:rsid w:val="005F3DF5"/>
    <w:rsid w:val="005F4CD0"/>
    <w:rsid w:val="00612842"/>
    <w:rsid w:val="006170B2"/>
    <w:rsid w:val="0062760C"/>
    <w:rsid w:val="00627788"/>
    <w:rsid w:val="00664305"/>
    <w:rsid w:val="006979A9"/>
    <w:rsid w:val="006D6154"/>
    <w:rsid w:val="006E671D"/>
    <w:rsid w:val="00717A54"/>
    <w:rsid w:val="00720C35"/>
    <w:rsid w:val="00741BC7"/>
    <w:rsid w:val="00770164"/>
    <w:rsid w:val="00794783"/>
    <w:rsid w:val="007F6052"/>
    <w:rsid w:val="0080113C"/>
    <w:rsid w:val="00853D25"/>
    <w:rsid w:val="008C498C"/>
    <w:rsid w:val="008D715C"/>
    <w:rsid w:val="008F19A9"/>
    <w:rsid w:val="008F2EB9"/>
    <w:rsid w:val="00912E9E"/>
    <w:rsid w:val="00936966"/>
    <w:rsid w:val="00985F5B"/>
    <w:rsid w:val="00A06891"/>
    <w:rsid w:val="00A14A80"/>
    <w:rsid w:val="00A44DC3"/>
    <w:rsid w:val="00A6711E"/>
    <w:rsid w:val="00AE76BB"/>
    <w:rsid w:val="00B02D3D"/>
    <w:rsid w:val="00B913DF"/>
    <w:rsid w:val="00B93505"/>
    <w:rsid w:val="00BA308A"/>
    <w:rsid w:val="00BB4F2D"/>
    <w:rsid w:val="00BE66A2"/>
    <w:rsid w:val="00BF2664"/>
    <w:rsid w:val="00C259F5"/>
    <w:rsid w:val="00C46BB6"/>
    <w:rsid w:val="00C66DED"/>
    <w:rsid w:val="00C72347"/>
    <w:rsid w:val="00C73ACC"/>
    <w:rsid w:val="00CD5BB3"/>
    <w:rsid w:val="00D21FE2"/>
    <w:rsid w:val="00D3400A"/>
    <w:rsid w:val="00D73B18"/>
    <w:rsid w:val="00D74097"/>
    <w:rsid w:val="00D773AB"/>
    <w:rsid w:val="00DC0D42"/>
    <w:rsid w:val="00DF3C80"/>
    <w:rsid w:val="00E76384"/>
    <w:rsid w:val="00EF1071"/>
    <w:rsid w:val="00F41826"/>
    <w:rsid w:val="00F47E39"/>
    <w:rsid w:val="00F54034"/>
    <w:rsid w:val="00FA545C"/>
    <w:rsid w:val="00F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2DCEE3"/>
  <w15:chartTrackingRefBased/>
  <w15:docId w15:val="{CC763713-BBAE-4E0E-B940-F8F42CB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4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4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4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4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409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4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40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4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4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7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40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0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40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409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40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74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4097"/>
  </w:style>
  <w:style w:type="paragraph" w:styleId="Rodap">
    <w:name w:val="footer"/>
    <w:basedOn w:val="Normal"/>
    <w:link w:val="RodapCarter"/>
    <w:uiPriority w:val="99"/>
    <w:unhideWhenUsed/>
    <w:rsid w:val="00D74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4097"/>
  </w:style>
  <w:style w:type="character" w:styleId="Forte">
    <w:name w:val="Strong"/>
    <w:basedOn w:val="Tipodeletrapredefinidodopargrafo"/>
    <w:uiPriority w:val="22"/>
    <w:qFormat/>
    <w:rsid w:val="00D74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1161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Escudeiro</dc:creator>
  <cp:keywords/>
  <dc:description/>
  <cp:lastModifiedBy>Bernardo Escudeiro</cp:lastModifiedBy>
  <cp:revision>72</cp:revision>
  <dcterms:created xsi:type="dcterms:W3CDTF">2024-03-16T15:50:00Z</dcterms:created>
  <dcterms:modified xsi:type="dcterms:W3CDTF">2024-05-14T09:28:00Z</dcterms:modified>
</cp:coreProperties>
</file>