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E2FE" w14:textId="65905364" w:rsidR="005171A5" w:rsidRPr="005171A5" w:rsidRDefault="006B2B07" w:rsidP="005171A5">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Kickstart Study Outcomes</w:t>
      </w:r>
    </w:p>
    <w:p w14:paraId="3D86150C" w14:textId="0DC7743E" w:rsidR="005171A5" w:rsidRPr="005171A5" w:rsidRDefault="005171A5" w:rsidP="005171A5">
      <w:pPr>
        <w:numPr>
          <w:ilvl w:val="0"/>
          <w:numId w:val="2"/>
        </w:numPr>
        <w:spacing w:before="100" w:beforeAutospacing="1" w:after="100" w:afterAutospacing="1"/>
        <w:rPr>
          <w:rFonts w:ascii="Times New Roman" w:eastAsia="Times New Roman" w:hAnsi="Times New Roman" w:cs="Times New Roman"/>
        </w:rPr>
      </w:pPr>
      <w:r w:rsidRPr="005171A5">
        <w:rPr>
          <w:rFonts w:ascii="Times New Roman" w:eastAsia="Times New Roman" w:hAnsi="Times New Roman" w:cs="Times New Roman"/>
        </w:rPr>
        <w:t>Given the provided data, what are three conclusions we can draw about Kickstarter campaigns?</w:t>
      </w:r>
      <w:r>
        <w:rPr>
          <w:rFonts w:ascii="Times New Roman" w:eastAsia="Times New Roman" w:hAnsi="Times New Roman" w:cs="Times New Roman"/>
        </w:rPr>
        <w:t xml:space="preserve"> Three conclusions that we can draw about the campaigns are the visual arts are more successful, springtime is more successful than winter, and success was determined based on higher number of pledged contributions. For example, plays are more successful at 694 than electronic music at 40. </w:t>
      </w:r>
    </w:p>
    <w:p w14:paraId="5BE2410E" w14:textId="59BAAF11" w:rsidR="005171A5" w:rsidRPr="005171A5" w:rsidRDefault="005171A5" w:rsidP="005171A5">
      <w:pPr>
        <w:numPr>
          <w:ilvl w:val="0"/>
          <w:numId w:val="2"/>
        </w:numPr>
        <w:spacing w:before="100" w:beforeAutospacing="1" w:after="100" w:afterAutospacing="1"/>
        <w:rPr>
          <w:rFonts w:ascii="Times New Roman" w:eastAsia="Times New Roman" w:hAnsi="Times New Roman" w:cs="Times New Roman"/>
        </w:rPr>
      </w:pPr>
      <w:r w:rsidRPr="005171A5">
        <w:rPr>
          <w:rFonts w:ascii="Times New Roman" w:eastAsia="Times New Roman" w:hAnsi="Times New Roman" w:cs="Times New Roman"/>
        </w:rPr>
        <w:t>What are some limitations of this dataset?</w:t>
      </w:r>
      <w:r>
        <w:rPr>
          <w:rFonts w:ascii="Times New Roman" w:eastAsia="Times New Roman" w:hAnsi="Times New Roman" w:cs="Times New Roman"/>
        </w:rPr>
        <w:t xml:space="preserve"> Some limitations of this dataset are too small of goal ranges, advertising using certain blurbs only attract a set group of participants, and unfair advantage for the companies that have a higher backers count. Overall, the data shows a direct relationship between average donation and success rate.</w:t>
      </w:r>
    </w:p>
    <w:p w14:paraId="11E68BCF" w14:textId="23D3AB05" w:rsidR="005171A5" w:rsidRPr="005171A5" w:rsidRDefault="005171A5" w:rsidP="005171A5">
      <w:pPr>
        <w:numPr>
          <w:ilvl w:val="0"/>
          <w:numId w:val="2"/>
        </w:numPr>
        <w:spacing w:before="100" w:beforeAutospacing="1" w:after="100" w:afterAutospacing="1"/>
        <w:rPr>
          <w:rFonts w:ascii="Times New Roman" w:eastAsia="Times New Roman" w:hAnsi="Times New Roman" w:cs="Times New Roman"/>
        </w:rPr>
      </w:pPr>
      <w:r w:rsidRPr="005171A5">
        <w:rPr>
          <w:rFonts w:ascii="Times New Roman" w:eastAsia="Times New Roman" w:hAnsi="Times New Roman" w:cs="Times New Roman"/>
        </w:rPr>
        <w:t>What are some other possible tables and/or graphs that we could create?</w:t>
      </w:r>
      <w:r>
        <w:rPr>
          <w:rFonts w:ascii="Times New Roman" w:eastAsia="Times New Roman" w:hAnsi="Times New Roman" w:cs="Times New Roman"/>
        </w:rPr>
        <w:t xml:space="preserve"> Other campaign </w:t>
      </w:r>
      <w:r w:rsidR="006B2B07">
        <w:rPr>
          <w:rFonts w:ascii="Times New Roman" w:eastAsia="Times New Roman" w:hAnsi="Times New Roman" w:cs="Times New Roman"/>
        </w:rPr>
        <w:t xml:space="preserve">variables </w:t>
      </w:r>
      <w:r>
        <w:rPr>
          <w:rFonts w:ascii="Times New Roman" w:eastAsia="Times New Roman" w:hAnsi="Times New Roman" w:cs="Times New Roman"/>
        </w:rPr>
        <w:t xml:space="preserve">that could be studied are </w:t>
      </w:r>
      <w:r w:rsidR="006B2B07">
        <w:rPr>
          <w:rFonts w:ascii="Times New Roman" w:eastAsia="Times New Roman" w:hAnsi="Times New Roman" w:cs="Times New Roman"/>
        </w:rPr>
        <w:t>prolonged campaigns versus short term, and campaigns based in certain city locations. For example, larger cities might be more difficult to have successful runs because of competition.</w:t>
      </w:r>
    </w:p>
    <w:p w14:paraId="16D1102D" w14:textId="77777777" w:rsidR="005171A5" w:rsidRDefault="005171A5"/>
    <w:sectPr w:rsidR="0051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02AA0"/>
    <w:multiLevelType w:val="multilevel"/>
    <w:tmpl w:val="116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94C7B"/>
    <w:multiLevelType w:val="multilevel"/>
    <w:tmpl w:val="96D4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5"/>
    <w:rsid w:val="005171A5"/>
    <w:rsid w:val="006B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8BF9F"/>
  <w15:chartTrackingRefBased/>
  <w15:docId w15:val="{53A03F92-5F6A-354F-9BAB-0533DCF5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1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Bui</dc:creator>
  <cp:keywords/>
  <dc:description/>
  <cp:lastModifiedBy>Jenny Bui</cp:lastModifiedBy>
  <cp:revision>1</cp:revision>
  <dcterms:created xsi:type="dcterms:W3CDTF">2021-09-17T04:01:00Z</dcterms:created>
  <dcterms:modified xsi:type="dcterms:W3CDTF">2021-09-17T04:13:00Z</dcterms:modified>
</cp:coreProperties>
</file>