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7D634FF">
      <w:bookmarkStart w:name="_GoBack" w:id="0"/>
      <w:bookmarkEnd w:id="0"/>
      <w:r w:rsidRPr="66B3E3C8" w:rsidR="66B3E3C8">
        <w:rPr>
          <w:sz w:val="24"/>
          <w:szCs w:val="24"/>
        </w:rPr>
        <w:t>Jefferson Bui</w:t>
      </w:r>
    </w:p>
    <w:p w:rsidR="66B3E3C8" w:rsidP="66B3E3C8" w:rsidRDefault="66B3E3C8" w14:paraId="6249F47F" w14:textId="47A8A553">
      <w:pPr>
        <w:pStyle w:val="Normal"/>
        <w:rPr>
          <w:sz w:val="24"/>
          <w:szCs w:val="24"/>
        </w:rPr>
      </w:pPr>
      <w:r w:rsidRPr="66B3E3C8" w:rsidR="66B3E3C8">
        <w:rPr>
          <w:sz w:val="24"/>
          <w:szCs w:val="24"/>
        </w:rPr>
        <w:t>CMPEN 271</w:t>
      </w:r>
    </w:p>
    <w:p w:rsidR="66B3E3C8" w:rsidP="66B3E3C8" w:rsidRDefault="66B3E3C8" w14:paraId="5F2B19DF" w14:textId="3DA68688">
      <w:pPr>
        <w:pStyle w:val="Normal"/>
        <w:rPr>
          <w:sz w:val="24"/>
          <w:szCs w:val="24"/>
        </w:rPr>
      </w:pPr>
      <w:r w:rsidRPr="66B3E3C8" w:rsidR="66B3E3C8">
        <w:rPr>
          <w:sz w:val="24"/>
          <w:szCs w:val="24"/>
        </w:rPr>
        <w:t>5 November 2019</w:t>
      </w:r>
    </w:p>
    <w:p w:rsidR="66B3E3C8" w:rsidP="66B3E3C8" w:rsidRDefault="66B3E3C8" w14:paraId="78879671" w14:textId="4D0F8F66">
      <w:pPr>
        <w:pStyle w:val="Normal"/>
        <w:rPr>
          <w:sz w:val="24"/>
          <w:szCs w:val="24"/>
        </w:rPr>
      </w:pPr>
      <w:r w:rsidRPr="66B3E3C8" w:rsidR="66B3E3C8">
        <w:rPr>
          <w:sz w:val="24"/>
          <w:szCs w:val="24"/>
        </w:rPr>
        <w:t>HW #8</w:t>
      </w:r>
    </w:p>
    <w:p w:rsidR="66B3E3C8" w:rsidP="66B3E3C8" w:rsidRDefault="66B3E3C8" w14:paraId="47EBACD0" w14:textId="6894CE9D">
      <w:pPr>
        <w:pStyle w:val="Heading1"/>
        <w:jc w:val="center"/>
      </w:pPr>
      <w:r w:rsidR="04A69621">
        <w:rPr/>
        <w:t>Taillight</w:t>
      </w:r>
      <w:r w:rsidR="04A69621">
        <w:rPr/>
        <w:t xml:space="preserve"> Ring Counter</w:t>
      </w:r>
    </w:p>
    <w:p w:rsidR="04A69621" w:rsidP="04A69621" w:rsidRDefault="04A69621" w14:paraId="5BDE03B1" w14:textId="5CD6EE81">
      <w:pPr>
        <w:pStyle w:val="Normal"/>
      </w:pPr>
    </w:p>
    <w:p w:rsidR="04A69621" w:rsidP="04A69621" w:rsidRDefault="04A69621" w14:paraId="486857C7" w14:textId="51BC06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A69621" w:rsidR="04A69621">
        <w:rPr>
          <w:rFonts w:ascii="Calibri" w:hAnsi="Calibri" w:eastAsia="Calibri" w:cs="Calibri"/>
          <w:noProof w:val="0"/>
          <w:sz w:val="24"/>
          <w:szCs w:val="24"/>
          <w:lang w:val="en-US"/>
        </w:rPr>
        <w:t>Design and simulate solutions to Thunderbird taillight turn signal. Include problem statement. Label all input and output.</w:t>
      </w:r>
    </w:p>
    <w:p w:rsidR="04A69621" w:rsidP="04A69621" w:rsidRDefault="04A69621" w14:paraId="3EC2C42F" w14:textId="3BF0BB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4A69621" w:rsidP="04A69621" w:rsidRDefault="04A69621" w14:paraId="6487CC84" w14:textId="6851A2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A69621" w:rsidR="04A69621">
        <w:rPr>
          <w:rFonts w:ascii="Calibri" w:hAnsi="Calibri" w:eastAsia="Calibri" w:cs="Calibri"/>
          <w:noProof w:val="0"/>
          <w:sz w:val="24"/>
          <w:szCs w:val="24"/>
          <w:lang w:val="en-US"/>
        </w:rPr>
        <w:t>Circuit:</w:t>
      </w:r>
    </w:p>
    <w:p w:rsidR="04A69621" w:rsidP="04A69621" w:rsidRDefault="04A69621" w14:paraId="374C0B10" w14:textId="3A5C1225">
      <w:pPr>
        <w:pStyle w:val="Normal"/>
      </w:pPr>
      <w:r>
        <w:drawing>
          <wp:inline wp14:editId="23E98413" wp14:anchorId="2C1BE2AD">
            <wp:extent cx="6204857" cy="3813402"/>
            <wp:effectExtent l="0" t="0" r="0" b="0"/>
            <wp:docPr id="1073297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efe850c83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7" cy="38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69621" w:rsidP="04A69621" w:rsidRDefault="04A69621" w14:paraId="24F66564" w14:textId="3D06F8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A69621" w:rsidR="04A69621">
        <w:rPr>
          <w:rFonts w:ascii="Calibri" w:hAnsi="Calibri" w:eastAsia="Calibri" w:cs="Calibri"/>
          <w:noProof w:val="0"/>
          <w:sz w:val="24"/>
          <w:szCs w:val="24"/>
          <w:lang w:val="en-US"/>
        </w:rPr>
        <w:t>Timing Diagram:</w:t>
      </w:r>
    </w:p>
    <w:p w:rsidR="04A69621" w:rsidP="04A69621" w:rsidRDefault="04A69621" w14:paraId="3816DDB3" w14:textId="102164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7EA8CF7C" wp14:anchorId="157986A7">
            <wp:extent cx="5934075" cy="5414844"/>
            <wp:effectExtent l="0" t="0" r="0" b="0"/>
            <wp:docPr id="186495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55b966fd4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00F3E4"/>
  <w15:docId w15:val="{a9b9c866-6fb8-4afd-a6e6-07f5ca27298c}"/>
  <w:rsids>
    <w:rsidRoot w:val="1200F3E4"/>
    <w:rsid w:val="04A69621"/>
    <w:rsid w:val="1200F3E4"/>
    <w:rsid w:val="66B3E3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defe850c834acc" /><Relationship Type="http://schemas.openxmlformats.org/officeDocument/2006/relationships/image" Target="/media/image.jpg" Id="Rf8f55b966fd448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2019-11-05T15:13:20.5115954Z</dcterms:created>
  <dcterms:modified xsi:type="dcterms:W3CDTF">2019-11-08T03:27:20.9084027Z</dcterms:modified>
  <dc:creator>Bui, Jefferson</dc:creator>
  <lastModifiedBy>Bui, Jefferson</lastModifiedBy>
</coreProperties>
</file>