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3E77F606">
      <w:bookmarkStart w:name="_GoBack" w:id="0"/>
      <w:bookmarkEnd w:id="0"/>
      <w:r w:rsidRPr="50ECCC28" w:rsidR="50ECCC28">
        <w:rPr>
          <w:sz w:val="24"/>
          <w:szCs w:val="24"/>
        </w:rPr>
        <w:t>Jefferson Bui</w:t>
      </w:r>
    </w:p>
    <w:p w:rsidR="50ECCC28" w:rsidP="50ECCC28" w:rsidRDefault="50ECCC28" w14:paraId="7F806312" w14:textId="65100DBD">
      <w:pPr>
        <w:spacing w:after="160" w:line="259" w:lineRule="auto"/>
        <w:rPr>
          <w:rFonts w:ascii="Calibri" w:hAnsi="Calibri" w:eastAsia="Calibri" w:cs="Calibri"/>
          <w:noProof w:val="0"/>
          <w:sz w:val="24"/>
          <w:szCs w:val="24"/>
          <w:lang w:val="en-US"/>
        </w:rPr>
      </w:pPr>
      <w:r w:rsidRPr="50ECCC28" w:rsidR="50ECCC28">
        <w:rPr>
          <w:rFonts w:ascii="Calibri" w:hAnsi="Calibri" w:eastAsia="Calibri" w:cs="Calibri"/>
          <w:noProof w:val="0"/>
          <w:sz w:val="24"/>
          <w:szCs w:val="24"/>
          <w:lang w:val="en-US"/>
        </w:rPr>
        <w:t>CMPEN 271</w:t>
      </w:r>
    </w:p>
    <w:p w:rsidR="50ECCC28" w:rsidP="50ECCC28" w:rsidRDefault="50ECCC28" w14:paraId="43AA0399" w14:textId="173E287F">
      <w:pPr>
        <w:spacing w:after="160" w:line="259" w:lineRule="auto"/>
        <w:rPr>
          <w:rFonts w:ascii="Calibri" w:hAnsi="Calibri" w:eastAsia="Calibri" w:cs="Calibri"/>
          <w:noProof w:val="0"/>
          <w:sz w:val="24"/>
          <w:szCs w:val="24"/>
          <w:lang w:val="en-US"/>
        </w:rPr>
      </w:pPr>
      <w:r w:rsidRPr="50ECCC28" w:rsidR="50ECCC28">
        <w:rPr>
          <w:rFonts w:ascii="Calibri" w:hAnsi="Calibri" w:eastAsia="Calibri" w:cs="Calibri"/>
          <w:noProof w:val="0"/>
          <w:sz w:val="24"/>
          <w:szCs w:val="24"/>
          <w:lang w:val="en-US"/>
        </w:rPr>
        <w:t>14November 2019</w:t>
      </w:r>
    </w:p>
    <w:p w:rsidR="50ECCC28" w:rsidP="50ECCC28" w:rsidRDefault="50ECCC28" w14:paraId="5537AA5B" w14:textId="7E3D200B">
      <w:pPr>
        <w:spacing w:after="160" w:line="259" w:lineRule="auto"/>
        <w:rPr>
          <w:rFonts w:ascii="Calibri" w:hAnsi="Calibri" w:eastAsia="Calibri" w:cs="Calibri"/>
          <w:noProof w:val="0"/>
          <w:sz w:val="24"/>
          <w:szCs w:val="24"/>
          <w:lang w:val="en-US"/>
        </w:rPr>
      </w:pPr>
      <w:r w:rsidRPr="50ECCC28" w:rsidR="50ECCC28">
        <w:rPr>
          <w:rFonts w:ascii="Calibri" w:hAnsi="Calibri" w:eastAsia="Calibri" w:cs="Calibri"/>
          <w:noProof w:val="0"/>
          <w:sz w:val="24"/>
          <w:szCs w:val="24"/>
          <w:lang w:val="en-US"/>
        </w:rPr>
        <w:t>HW #9A</w:t>
      </w:r>
    </w:p>
    <w:p w:rsidR="50ECCC28" w:rsidP="50ECCC28" w:rsidRDefault="50ECCC28" w14:paraId="512AD838" w14:textId="67301B21">
      <w:pPr>
        <w:spacing w:before="240" w:after="0" w:line="259" w:lineRule="auto"/>
        <w:jc w:val="center"/>
        <w:rPr>
          <w:rFonts w:ascii="Calibri Light" w:hAnsi="Calibri Light" w:eastAsia="Calibri Light" w:cs="Calibri Light"/>
          <w:noProof w:val="0"/>
          <w:color w:val="2F5496" w:themeColor="accent1" w:themeTint="FF" w:themeShade="BF"/>
          <w:sz w:val="32"/>
          <w:szCs w:val="32"/>
          <w:lang w:val="en-US"/>
        </w:rPr>
      </w:pPr>
      <w:r w:rsidRPr="50ECCC28" w:rsidR="50ECCC28">
        <w:rPr>
          <w:rFonts w:ascii="Calibri Light" w:hAnsi="Calibri Light" w:eastAsia="Calibri Light" w:cs="Calibri Light"/>
          <w:noProof w:val="0"/>
          <w:color w:val="2F5496" w:themeColor="accent1" w:themeTint="FF" w:themeShade="BF"/>
          <w:sz w:val="32"/>
          <w:szCs w:val="32"/>
          <w:lang w:val="en-US"/>
        </w:rPr>
        <w:t>Binary Ripple Counter</w:t>
      </w:r>
    </w:p>
    <w:p w:rsidR="50ECCC28" w:rsidP="50ECCC28" w:rsidRDefault="50ECCC28" w14:paraId="144C5145" w14:textId="175AFEE1">
      <w:pPr>
        <w:pStyle w:val="Normal"/>
        <w:rPr>
          <w:rFonts w:ascii="Calibri" w:hAnsi="Calibri" w:eastAsia="Calibri" w:cs="Calibri"/>
          <w:noProof w:val="0"/>
          <w:sz w:val="24"/>
          <w:szCs w:val="24"/>
          <w:lang w:val="en-US"/>
        </w:rPr>
      </w:pPr>
      <w:r w:rsidRPr="50ECCC28" w:rsidR="50ECCC28">
        <w:rPr>
          <w:rFonts w:ascii="Calibri" w:hAnsi="Calibri" w:eastAsia="Calibri" w:cs="Calibri"/>
          <w:noProof w:val="0"/>
          <w:sz w:val="24"/>
          <w:szCs w:val="24"/>
          <w:lang w:val="en-US"/>
        </w:rPr>
        <w:t xml:space="preserve">Design and simulate a binary ripple counter with the MOD equal to the last 2 digits (LSDs) of your PSU email address. se negative edge triggered JK flip flops in your design and any other logic gates as needed. The output in Multisim should be set of binary LED indicators (be careful with labeling). Include timing diagrams with markups. Include critical portions of the timing diagrams. Include timing diagram markups for 2 counts before the reset to 0, count=0, and 2 counts after the reset to 0. Show count values in both binary and in decimal. Label </w:t>
      </w:r>
      <w:proofErr w:type="spellStart"/>
      <w:r w:rsidRPr="50ECCC28" w:rsidR="50ECCC28">
        <w:rPr>
          <w:rFonts w:ascii="Calibri" w:hAnsi="Calibri" w:eastAsia="Calibri" w:cs="Calibri"/>
          <w:noProof w:val="0"/>
          <w:sz w:val="24"/>
          <w:szCs w:val="24"/>
          <w:lang w:val="en-US"/>
        </w:rPr>
        <w:t>msb</w:t>
      </w:r>
      <w:proofErr w:type="spellEnd"/>
      <w:r w:rsidRPr="50ECCC28" w:rsidR="50ECCC28">
        <w:rPr>
          <w:rFonts w:ascii="Calibri" w:hAnsi="Calibri" w:eastAsia="Calibri" w:cs="Calibri"/>
          <w:noProof w:val="0"/>
          <w:sz w:val="24"/>
          <w:szCs w:val="24"/>
          <w:lang w:val="en-US"/>
        </w:rPr>
        <w:t xml:space="preserve"> and </w:t>
      </w:r>
      <w:proofErr w:type="spellStart"/>
      <w:r w:rsidRPr="50ECCC28" w:rsidR="50ECCC28">
        <w:rPr>
          <w:rFonts w:ascii="Calibri" w:hAnsi="Calibri" w:eastAsia="Calibri" w:cs="Calibri"/>
          <w:noProof w:val="0"/>
          <w:sz w:val="24"/>
          <w:szCs w:val="24"/>
          <w:lang w:val="en-US"/>
        </w:rPr>
        <w:t>lsb</w:t>
      </w:r>
      <w:proofErr w:type="spellEnd"/>
      <w:r w:rsidRPr="50ECCC28" w:rsidR="50ECCC28">
        <w:rPr>
          <w:rFonts w:ascii="Calibri" w:hAnsi="Calibri" w:eastAsia="Calibri" w:cs="Calibri"/>
          <w:noProof w:val="0"/>
          <w:sz w:val="24"/>
          <w:szCs w:val="24"/>
          <w:lang w:val="en-US"/>
        </w:rPr>
        <w:t>.</w:t>
      </w:r>
    </w:p>
    <w:p w:rsidR="50ECCC28" w:rsidP="50ECCC28" w:rsidRDefault="50ECCC28" w14:paraId="3ED28452" w14:textId="237CC16A">
      <w:pPr>
        <w:pStyle w:val="Normal"/>
        <w:rPr>
          <w:rFonts w:ascii="Calibri" w:hAnsi="Calibri" w:eastAsia="Calibri" w:cs="Calibri"/>
          <w:noProof w:val="0"/>
          <w:sz w:val="24"/>
          <w:szCs w:val="24"/>
          <w:lang w:val="en-US"/>
        </w:rPr>
      </w:pPr>
      <w:r w:rsidRPr="50ECCC28" w:rsidR="50ECCC28">
        <w:rPr>
          <w:rFonts w:ascii="Calibri" w:hAnsi="Calibri" w:eastAsia="Calibri" w:cs="Calibri"/>
          <w:noProof w:val="0"/>
          <w:sz w:val="24"/>
          <w:szCs w:val="24"/>
          <w:lang w:val="en-US"/>
        </w:rPr>
        <w:t>Circuit:</w:t>
      </w:r>
    </w:p>
    <w:p w:rsidR="50ECCC28" w:rsidP="50ECCC28" w:rsidRDefault="50ECCC28" w14:paraId="36B7899B" w14:textId="43964B76">
      <w:pPr>
        <w:pStyle w:val="Normal"/>
      </w:pPr>
      <w:r>
        <w:drawing>
          <wp:inline wp14:editId="4498CD92" wp14:anchorId="08171D92">
            <wp:extent cx="6474798" cy="2333625"/>
            <wp:effectExtent l="0" t="0" r="0" b="0"/>
            <wp:docPr id="1525055085" name="" title=""/>
            <wp:cNvGraphicFramePr>
              <a:graphicFrameLocks noChangeAspect="1"/>
            </wp:cNvGraphicFramePr>
            <a:graphic>
              <a:graphicData uri="http://schemas.openxmlformats.org/drawingml/2006/picture">
                <pic:pic>
                  <pic:nvPicPr>
                    <pic:cNvPr id="0" name=""/>
                    <pic:cNvPicPr/>
                  </pic:nvPicPr>
                  <pic:blipFill>
                    <a:blip r:embed="R730f00fd836e4861">
                      <a:extLst>
                        <a:ext xmlns:a="http://schemas.openxmlformats.org/drawingml/2006/main" uri="{28A0092B-C50C-407E-A947-70E740481C1C}">
                          <a14:useLocalDpi val="0"/>
                        </a:ext>
                      </a:extLst>
                    </a:blip>
                    <a:stretch>
                      <a:fillRect/>
                    </a:stretch>
                  </pic:blipFill>
                  <pic:spPr>
                    <a:xfrm>
                      <a:off x="0" y="0"/>
                      <a:ext cx="6474798" cy="2333625"/>
                    </a:xfrm>
                    <a:prstGeom prst="rect">
                      <a:avLst/>
                    </a:prstGeom>
                  </pic:spPr>
                </pic:pic>
              </a:graphicData>
            </a:graphic>
          </wp:inline>
        </w:drawing>
      </w:r>
    </w:p>
    <w:p w:rsidR="50ECCC28" w:rsidP="50ECCC28" w:rsidRDefault="50ECCC28" w14:paraId="1FB0C8E2" w14:textId="75E62170">
      <w:pPr>
        <w:pStyle w:val="Normal"/>
      </w:pPr>
      <w:r w:rsidR="50ECCC28">
        <w:rPr/>
        <w:t>Timing Diagram:</w:t>
      </w:r>
    </w:p>
    <w:p w:rsidR="50ECCC28" w:rsidP="50ECCC28" w:rsidRDefault="50ECCC28" w14:paraId="0E70EE79" w14:textId="53790CC2">
      <w:pPr>
        <w:pStyle w:val="Normal"/>
      </w:pPr>
      <w:r>
        <w:drawing>
          <wp:inline wp14:editId="2D9D3693" wp14:anchorId="0ACE7519">
            <wp:extent cx="6149008" cy="4419600"/>
            <wp:effectExtent l="0" t="0" r="0" b="0"/>
            <wp:docPr id="1707232852" name="" title=""/>
            <wp:cNvGraphicFramePr>
              <a:graphicFrameLocks noChangeAspect="1"/>
            </wp:cNvGraphicFramePr>
            <a:graphic>
              <a:graphicData uri="http://schemas.openxmlformats.org/drawingml/2006/picture">
                <pic:pic>
                  <pic:nvPicPr>
                    <pic:cNvPr id="0" name=""/>
                    <pic:cNvPicPr/>
                  </pic:nvPicPr>
                  <pic:blipFill>
                    <a:blip r:embed="R1f98c77148234a87">
                      <a:extLst>
                        <a:ext xmlns:a="http://schemas.openxmlformats.org/drawingml/2006/main" uri="{28A0092B-C50C-407E-A947-70E740481C1C}">
                          <a14:useLocalDpi val="0"/>
                        </a:ext>
                      </a:extLst>
                    </a:blip>
                    <a:stretch>
                      <a:fillRect/>
                    </a:stretch>
                  </pic:blipFill>
                  <pic:spPr>
                    <a:xfrm>
                      <a:off x="0" y="0"/>
                      <a:ext cx="6149008" cy="4419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8BD155"/>
  <w15:docId w15:val="{39320c8c-736d-4930-aaa5-75db15ce5f68}"/>
  <w:rsids>
    <w:rsidRoot w:val="178BD155"/>
    <w:rsid w:val="178BD155"/>
    <w:rsid w:val="50ECCC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30f00fd836e4861" /><Relationship Type="http://schemas.openxmlformats.org/officeDocument/2006/relationships/image" Target="/media/image2.png" Id="R1f98c77148234a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2019-11-15T02:42:50.2205817Z</dcterms:created>
  <dcterms:modified xsi:type="dcterms:W3CDTF">2019-11-15T03:05:53.1614865Z</dcterms:modified>
  <dc:creator>Bui, Jefferson</dc:creator>
  <lastModifiedBy>Bui, Jefferson</lastModifiedBy>
</coreProperties>
</file>