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F49F" w14:textId="77777777" w:rsidR="001937C8" w:rsidRDefault="001937C8">
      <w:pPr>
        <w:pBdr>
          <w:top w:val="nil"/>
          <w:left w:val="nil"/>
          <w:bottom w:val="nil"/>
          <w:right w:val="nil"/>
          <w:between w:val="nil"/>
        </w:pBdr>
        <w:spacing w:after="0" w:line="240" w:lineRule="auto"/>
        <w:ind w:firstLine="0"/>
        <w:jc w:val="center"/>
      </w:pPr>
    </w:p>
    <w:p w14:paraId="25594E88" w14:textId="77777777" w:rsidR="001937C8" w:rsidRDefault="001937C8">
      <w:pPr>
        <w:pBdr>
          <w:top w:val="nil"/>
          <w:left w:val="nil"/>
          <w:bottom w:val="nil"/>
          <w:right w:val="nil"/>
          <w:between w:val="nil"/>
        </w:pBdr>
        <w:spacing w:after="0" w:line="240" w:lineRule="auto"/>
        <w:ind w:firstLine="0"/>
        <w:jc w:val="center"/>
      </w:pPr>
    </w:p>
    <w:p w14:paraId="6E2677EB" w14:textId="77777777" w:rsidR="001937C8" w:rsidRDefault="001937C8">
      <w:pPr>
        <w:pBdr>
          <w:top w:val="nil"/>
          <w:left w:val="nil"/>
          <w:bottom w:val="nil"/>
          <w:right w:val="nil"/>
          <w:between w:val="nil"/>
        </w:pBdr>
        <w:spacing w:after="0" w:line="240" w:lineRule="auto"/>
        <w:ind w:firstLine="0"/>
        <w:jc w:val="center"/>
      </w:pPr>
    </w:p>
    <w:p w14:paraId="54D35B45" w14:textId="77777777" w:rsidR="001937C8" w:rsidRDefault="001937C8">
      <w:pPr>
        <w:pBdr>
          <w:top w:val="nil"/>
          <w:left w:val="nil"/>
          <w:bottom w:val="nil"/>
          <w:right w:val="nil"/>
          <w:between w:val="nil"/>
        </w:pBdr>
        <w:spacing w:after="0" w:line="240" w:lineRule="auto"/>
        <w:ind w:firstLine="0"/>
        <w:jc w:val="center"/>
      </w:pPr>
    </w:p>
    <w:p w14:paraId="4B614B4B" w14:textId="77777777" w:rsidR="001937C8" w:rsidRDefault="001937C8">
      <w:pPr>
        <w:pBdr>
          <w:top w:val="nil"/>
          <w:left w:val="nil"/>
          <w:bottom w:val="nil"/>
          <w:right w:val="nil"/>
          <w:between w:val="nil"/>
        </w:pBdr>
        <w:spacing w:after="0" w:line="240" w:lineRule="auto"/>
        <w:ind w:firstLine="0"/>
        <w:jc w:val="center"/>
      </w:pPr>
    </w:p>
    <w:p w14:paraId="6E92654B" w14:textId="77777777" w:rsidR="001937C8" w:rsidRDefault="00000000">
      <w:pPr>
        <w:pBdr>
          <w:top w:val="nil"/>
          <w:left w:val="nil"/>
          <w:bottom w:val="nil"/>
          <w:right w:val="nil"/>
          <w:between w:val="nil"/>
        </w:pBdr>
        <w:spacing w:after="0" w:line="240" w:lineRule="auto"/>
        <w:ind w:firstLine="0"/>
        <w:jc w:val="center"/>
      </w:pPr>
      <w:r>
        <w:rPr>
          <w:noProof/>
        </w:rPr>
        <w:drawing>
          <wp:inline distT="114300" distB="114300" distL="114300" distR="114300" wp14:anchorId="5AAF1B93" wp14:editId="0AC1AE5F">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68511" cy="814963"/>
                    </a:xfrm>
                    <a:prstGeom prst="rect">
                      <a:avLst/>
                    </a:prstGeom>
                    <a:ln/>
                  </pic:spPr>
                </pic:pic>
              </a:graphicData>
            </a:graphic>
          </wp:inline>
        </w:drawing>
      </w:r>
    </w:p>
    <w:p w14:paraId="0144E16A" w14:textId="77777777" w:rsidR="001937C8" w:rsidRDefault="001937C8">
      <w:pPr>
        <w:pBdr>
          <w:top w:val="nil"/>
          <w:left w:val="nil"/>
          <w:bottom w:val="nil"/>
          <w:right w:val="nil"/>
          <w:between w:val="nil"/>
        </w:pBdr>
        <w:spacing w:after="0" w:line="240" w:lineRule="auto"/>
        <w:ind w:firstLine="0"/>
        <w:jc w:val="center"/>
        <w:rPr>
          <w:rFonts w:ascii="Arial" w:eastAsia="Arial" w:hAnsi="Arial" w:cs="Arial"/>
          <w:b/>
          <w:sz w:val="36"/>
          <w:szCs w:val="36"/>
        </w:rPr>
      </w:pPr>
    </w:p>
    <w:p w14:paraId="4A885A07" w14:textId="77777777" w:rsidR="001937C8"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6BF29310" w14:textId="77777777" w:rsidR="001937C8"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5400ADEB" w14:textId="77777777" w:rsidR="001937C8"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391CF9CC" w14:textId="77777777" w:rsidR="001937C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TEMA:</w:t>
      </w:r>
      <w:r>
        <w:rPr>
          <w:rFonts w:ascii="Arial" w:eastAsia="Arial" w:hAnsi="Arial" w:cs="Arial"/>
          <w:b/>
          <w:color w:val="1B3247"/>
          <w:sz w:val="30"/>
          <w:szCs w:val="30"/>
        </w:rPr>
        <w:br/>
      </w:r>
      <w:r w:rsidR="00861708" w:rsidRPr="00861708">
        <w:rPr>
          <w:rFonts w:ascii="Arial" w:eastAsia="Arial" w:hAnsi="Arial" w:cs="Arial"/>
          <w:color w:val="1B3247"/>
          <w:sz w:val="28"/>
          <w:szCs w:val="28"/>
        </w:rPr>
        <w:t>INFORME INDIVIDUAL</w:t>
      </w:r>
    </w:p>
    <w:p w14:paraId="27A7D064" w14:textId="3038CE73" w:rsidR="001937C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AUTORES:</w:t>
      </w:r>
      <w:r>
        <w:rPr>
          <w:rFonts w:ascii="Arial" w:eastAsia="Arial" w:hAnsi="Arial" w:cs="Arial"/>
          <w:b/>
          <w:color w:val="1B3247"/>
          <w:sz w:val="30"/>
          <w:szCs w:val="30"/>
        </w:rPr>
        <w:br/>
      </w:r>
      <w:proofErr w:type="spellStart"/>
      <w:r w:rsidR="00677090" w:rsidRPr="00677090">
        <w:rPr>
          <w:rFonts w:ascii="Arial" w:eastAsia="Arial" w:hAnsi="Arial" w:cs="Arial"/>
          <w:color w:val="1B3247"/>
          <w:sz w:val="28"/>
          <w:szCs w:val="28"/>
        </w:rPr>
        <w:t>JOSUE</w:t>
      </w:r>
      <w:proofErr w:type="spellEnd"/>
      <w:r w:rsidR="00677090" w:rsidRPr="00677090">
        <w:rPr>
          <w:rFonts w:ascii="Arial" w:eastAsia="Arial" w:hAnsi="Arial" w:cs="Arial"/>
          <w:color w:val="1B3247"/>
          <w:sz w:val="28"/>
          <w:szCs w:val="28"/>
        </w:rPr>
        <w:t xml:space="preserve"> EDUARDO BUSTAMANTE TOMALA</w:t>
      </w:r>
    </w:p>
    <w:p w14:paraId="6BF25887" w14:textId="77777777" w:rsidR="001937C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sidR="006F4DDE" w:rsidRPr="006F4DDE">
        <w:rPr>
          <w:rFonts w:ascii="Arial" w:eastAsia="Arial" w:hAnsi="Arial" w:cs="Arial"/>
          <w:color w:val="1B3247"/>
          <w:sz w:val="28"/>
          <w:szCs w:val="28"/>
        </w:rPr>
        <w:t>INTRODUCCIÓN A LA INGENIERÍA DE SOFTWARE</w:t>
      </w:r>
    </w:p>
    <w:p w14:paraId="4B3B28D4" w14:textId="77777777" w:rsidR="001937C8" w:rsidRDefault="00000000">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sidR="006F4DDE" w:rsidRPr="006F4DDE">
        <w:rPr>
          <w:rFonts w:ascii="Arial" w:eastAsia="Arial" w:hAnsi="Arial" w:cs="Arial"/>
          <w:color w:val="1B3247"/>
          <w:sz w:val="28"/>
          <w:szCs w:val="28"/>
        </w:rPr>
        <w:t>JORGE DUMAR GUEVARA SERRANO</w:t>
      </w:r>
    </w:p>
    <w:p w14:paraId="379A3B89" w14:textId="77777777" w:rsidR="001937C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FECHA DE ENTREGA:</w:t>
      </w:r>
      <w:r>
        <w:rPr>
          <w:rFonts w:ascii="Arial" w:eastAsia="Arial" w:hAnsi="Arial" w:cs="Arial"/>
          <w:b/>
          <w:color w:val="1B3247"/>
          <w:sz w:val="30"/>
          <w:szCs w:val="30"/>
        </w:rPr>
        <w:br/>
      </w:r>
      <w:r>
        <w:rPr>
          <w:rFonts w:ascii="Arial" w:eastAsia="Arial" w:hAnsi="Arial" w:cs="Arial"/>
          <w:color w:val="1B3247"/>
          <w:sz w:val="28"/>
          <w:szCs w:val="28"/>
        </w:rPr>
        <w:t>Fecha establecida</w:t>
      </w:r>
    </w:p>
    <w:p w14:paraId="32EACD8A" w14:textId="77777777" w:rsidR="001937C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proofErr w:type="gramStart"/>
      <w:r>
        <w:rPr>
          <w:rFonts w:ascii="Arial" w:eastAsia="Arial" w:hAnsi="Arial" w:cs="Arial"/>
          <w:color w:val="1B3247"/>
          <w:sz w:val="28"/>
          <w:szCs w:val="28"/>
        </w:rPr>
        <w:t>Abril</w:t>
      </w:r>
      <w:proofErr w:type="gramEnd"/>
      <w:r>
        <w:rPr>
          <w:rFonts w:ascii="Arial" w:eastAsia="Arial" w:hAnsi="Arial" w:cs="Arial"/>
          <w:color w:val="1B3247"/>
          <w:sz w:val="28"/>
          <w:szCs w:val="28"/>
        </w:rPr>
        <w:t xml:space="preserve"> 2024 a </w:t>
      </w:r>
      <w:proofErr w:type="gramStart"/>
      <w:r>
        <w:rPr>
          <w:rFonts w:ascii="Arial" w:eastAsia="Arial" w:hAnsi="Arial" w:cs="Arial"/>
          <w:color w:val="1B3247"/>
          <w:sz w:val="28"/>
          <w:szCs w:val="28"/>
        </w:rPr>
        <w:t>Agosto</w:t>
      </w:r>
      <w:proofErr w:type="gramEnd"/>
      <w:r>
        <w:rPr>
          <w:rFonts w:ascii="Arial" w:eastAsia="Arial" w:hAnsi="Arial" w:cs="Arial"/>
          <w:color w:val="1B3247"/>
          <w:sz w:val="28"/>
          <w:szCs w:val="28"/>
        </w:rPr>
        <w:t xml:space="preserve"> 2025</w:t>
      </w:r>
    </w:p>
    <w:p w14:paraId="74DBE7A5" w14:textId="77777777" w:rsidR="001937C8" w:rsidRDefault="001937C8">
      <w:pPr>
        <w:ind w:firstLine="0"/>
        <w:jc w:val="center"/>
        <w:rPr>
          <w:rFonts w:ascii="Arial" w:eastAsia="Arial" w:hAnsi="Arial" w:cs="Arial"/>
          <w:color w:val="1B3247"/>
          <w:sz w:val="28"/>
          <w:szCs w:val="28"/>
        </w:rPr>
      </w:pPr>
    </w:p>
    <w:p w14:paraId="33528DD8" w14:textId="77777777" w:rsidR="001937C8"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1937C8">
          <w:headerReference w:type="default" r:id="rId8"/>
          <w:footerReference w:type="default" r:id="rId9"/>
          <w:headerReference w:type="first" r:id="rId10"/>
          <w:footerReference w:type="first" r:id="rId11"/>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MILAGRO-ECUADOR</w:t>
      </w:r>
    </w:p>
    <w:p w14:paraId="01185656" w14:textId="77777777" w:rsidR="007F1BFD" w:rsidRDefault="007F1BFD" w:rsidP="00861708">
      <w:pPr>
        <w:ind w:firstLine="0"/>
        <w:rPr>
          <w:rFonts w:ascii="Arial" w:eastAsia="Arial" w:hAnsi="Arial" w:cs="Arial"/>
          <w:b/>
          <w:bCs/>
        </w:rPr>
      </w:pPr>
    </w:p>
    <w:p w14:paraId="1DB4E3EE" w14:textId="77777777" w:rsidR="007F1BFD" w:rsidRDefault="006F4DDE" w:rsidP="006F4DDE">
      <w:pPr>
        <w:shd w:val="clear" w:color="auto" w:fill="FFFFFF"/>
        <w:spacing w:after="220"/>
        <w:ind w:right="220" w:firstLine="0"/>
        <w:jc w:val="left"/>
        <w:rPr>
          <w:rFonts w:ascii="Arial" w:eastAsia="Arial" w:hAnsi="Arial" w:cs="Arial"/>
          <w:b/>
          <w:bCs/>
        </w:rPr>
      </w:pPr>
      <w:r w:rsidRPr="007F1BFD">
        <w:rPr>
          <w:rFonts w:ascii="Arial" w:eastAsia="Arial" w:hAnsi="Arial" w:cs="Arial"/>
          <w:b/>
          <w:bCs/>
        </w:rPr>
        <w:t>1.Enlace al Repositorio:</w:t>
      </w:r>
    </w:p>
    <w:p w14:paraId="3F98EE44" w14:textId="6A862E03" w:rsidR="001937C8" w:rsidRDefault="00677090" w:rsidP="00927D21">
      <w:pPr>
        <w:shd w:val="clear" w:color="auto" w:fill="FFFFFF"/>
        <w:spacing w:after="0"/>
        <w:ind w:right="220" w:firstLine="0"/>
        <w:rPr>
          <w:rFonts w:ascii="Arial" w:eastAsia="Arial" w:hAnsi="Arial" w:cs="Arial"/>
          <w:sz w:val="21"/>
          <w:szCs w:val="21"/>
        </w:rPr>
      </w:pPr>
      <w:hyperlink r:id="rId12" w:history="1">
        <w:r w:rsidRPr="000824BF">
          <w:rPr>
            <w:rStyle w:val="Hipervnculo"/>
          </w:rPr>
          <w:t>https://github.com/jbustamantet6-byte/A</w:t>
        </w:r>
        <w:r w:rsidRPr="000824BF">
          <w:rPr>
            <w:rStyle w:val="Hipervnculo"/>
          </w:rPr>
          <w:t>g</w:t>
        </w:r>
        <w:r w:rsidRPr="000824BF">
          <w:rPr>
            <w:rStyle w:val="Hipervnculo"/>
          </w:rPr>
          <w:t>enda_personal_de_citas.git</w:t>
        </w:r>
      </w:hyperlink>
      <w:r>
        <w:t xml:space="preserve"> </w:t>
      </w:r>
    </w:p>
    <w:p w14:paraId="68F96CA6" w14:textId="77777777" w:rsidR="00927D21" w:rsidRDefault="00927D21" w:rsidP="00927D21">
      <w:pPr>
        <w:shd w:val="clear" w:color="auto" w:fill="FFFFFF"/>
        <w:spacing w:after="0"/>
        <w:ind w:right="220" w:firstLine="0"/>
        <w:rPr>
          <w:rFonts w:ascii="Arial" w:eastAsia="Arial" w:hAnsi="Arial" w:cs="Arial"/>
          <w:sz w:val="21"/>
          <w:szCs w:val="21"/>
        </w:rPr>
      </w:pPr>
    </w:p>
    <w:p w14:paraId="43C9F877" w14:textId="77777777" w:rsidR="00927D21" w:rsidRDefault="00927D21" w:rsidP="00EB53BE">
      <w:pPr>
        <w:ind w:firstLine="0"/>
        <w:rPr>
          <w:b/>
          <w:bCs/>
        </w:rPr>
      </w:pPr>
    </w:p>
    <w:p w14:paraId="364DD71B" w14:textId="77777777" w:rsidR="00EB53BE" w:rsidRPr="00927D21" w:rsidRDefault="00EB53BE" w:rsidP="00EB53BE">
      <w:pPr>
        <w:ind w:firstLine="0"/>
        <w:rPr>
          <w:rFonts w:ascii="Arial" w:hAnsi="Arial" w:cs="Arial"/>
          <w:b/>
          <w:bCs/>
        </w:rPr>
      </w:pPr>
      <w:r w:rsidRPr="00927D21">
        <w:rPr>
          <w:rFonts w:ascii="Arial" w:hAnsi="Arial" w:cs="Arial"/>
          <w:b/>
          <w:bCs/>
        </w:rPr>
        <w:t>2. Evidencias</w:t>
      </w:r>
    </w:p>
    <w:p w14:paraId="6341F389" w14:textId="77777777" w:rsidR="00927D21" w:rsidRDefault="00927D21" w:rsidP="00EB53BE">
      <w:pPr>
        <w:ind w:firstLine="0"/>
        <w:rPr>
          <w:rFonts w:ascii="Arial" w:hAnsi="Arial" w:cs="Arial"/>
          <w:b/>
          <w:bCs/>
          <w:noProof/>
        </w:rPr>
      </w:pPr>
      <w:r w:rsidRPr="00927D21">
        <w:rPr>
          <w:rFonts w:ascii="Arial" w:hAnsi="Arial" w:cs="Arial"/>
          <w:b/>
          <w:bCs/>
          <w:noProof/>
        </w:rPr>
        <w:t>Versión Final del DRS</w:t>
      </w:r>
    </w:p>
    <w:p w14:paraId="7428A89B" w14:textId="3A29A858" w:rsidR="00927D21" w:rsidRPr="00927D21" w:rsidRDefault="00927D21" w:rsidP="00927D21">
      <w:pPr>
        <w:ind w:firstLine="0"/>
        <w:jc w:val="left"/>
        <w:rPr>
          <w:rFonts w:ascii="Arial" w:hAnsi="Arial" w:cs="Arial"/>
          <w:noProof/>
          <w:sz w:val="20"/>
          <w:szCs w:val="20"/>
        </w:rPr>
      </w:pPr>
      <w:r w:rsidRPr="00927D21">
        <w:rPr>
          <w:rFonts w:ascii="Arial" w:hAnsi="Arial" w:cs="Arial"/>
          <w:noProof/>
          <w:sz w:val="20"/>
          <w:szCs w:val="20"/>
        </w:rPr>
        <w:t>.</w:t>
      </w:r>
      <w:r w:rsidR="00677090" w:rsidRPr="00677090">
        <w:t xml:space="preserve"> </w:t>
      </w:r>
      <w:r w:rsidR="00677090">
        <w:rPr>
          <w:noProof/>
        </w:rPr>
        <w:drawing>
          <wp:inline distT="0" distB="0" distL="0" distR="0" wp14:anchorId="33F23C09" wp14:editId="4715B1F5">
            <wp:extent cx="5400040" cy="2146300"/>
            <wp:effectExtent l="0" t="0" r="0" b="6350"/>
            <wp:docPr id="16313647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146300"/>
                    </a:xfrm>
                    <a:prstGeom prst="rect">
                      <a:avLst/>
                    </a:prstGeom>
                    <a:noFill/>
                    <a:ln>
                      <a:noFill/>
                    </a:ln>
                  </pic:spPr>
                </pic:pic>
              </a:graphicData>
            </a:graphic>
          </wp:inline>
        </w:drawing>
      </w:r>
    </w:p>
    <w:p w14:paraId="56D93A58" w14:textId="77777777" w:rsidR="00927D21" w:rsidRDefault="00927D21" w:rsidP="00EB53BE">
      <w:pPr>
        <w:ind w:firstLine="0"/>
        <w:rPr>
          <w:rFonts w:ascii="Arial" w:hAnsi="Arial" w:cs="Arial"/>
          <w:b/>
          <w:bCs/>
        </w:rPr>
      </w:pPr>
    </w:p>
    <w:p w14:paraId="66A01B82" w14:textId="77777777" w:rsidR="00927D21" w:rsidRDefault="00927D21" w:rsidP="00EB53BE">
      <w:pPr>
        <w:ind w:firstLine="0"/>
        <w:rPr>
          <w:rFonts w:ascii="Arial" w:hAnsi="Arial" w:cs="Arial"/>
          <w:b/>
          <w:bCs/>
        </w:rPr>
      </w:pPr>
    </w:p>
    <w:p w14:paraId="274C2664" w14:textId="77777777" w:rsidR="00EB53BE" w:rsidRPr="00EB53BE" w:rsidRDefault="00EB53BE" w:rsidP="00EB53BE">
      <w:pPr>
        <w:ind w:firstLine="0"/>
        <w:rPr>
          <w:rFonts w:ascii="Arial" w:hAnsi="Arial" w:cs="Arial"/>
          <w:b/>
          <w:bCs/>
        </w:rPr>
      </w:pPr>
      <w:r w:rsidRPr="00EB53BE">
        <w:rPr>
          <w:rFonts w:ascii="Arial" w:hAnsi="Arial" w:cs="Arial"/>
          <w:b/>
          <w:bCs/>
        </w:rPr>
        <w:t xml:space="preserve">Historial de </w:t>
      </w:r>
      <w:proofErr w:type="spellStart"/>
      <w:r w:rsidRPr="00EB53BE">
        <w:rPr>
          <w:rFonts w:ascii="Arial" w:hAnsi="Arial" w:cs="Arial"/>
          <w:b/>
          <w:bCs/>
        </w:rPr>
        <w:t>Commits</w:t>
      </w:r>
      <w:proofErr w:type="spellEnd"/>
    </w:p>
    <w:p w14:paraId="2F698DD7" w14:textId="3453C424" w:rsidR="00EB53BE" w:rsidRPr="00927D21" w:rsidRDefault="00EB53BE" w:rsidP="00927D21">
      <w:pPr>
        <w:ind w:firstLine="0"/>
        <w:rPr>
          <w:noProof/>
          <w:sz w:val="20"/>
          <w:szCs w:val="20"/>
        </w:rPr>
      </w:pPr>
      <w:r w:rsidRPr="007F1BFD">
        <w:rPr>
          <w:rFonts w:ascii="Arial" w:hAnsi="Arial" w:cs="Arial"/>
          <w:sz w:val="20"/>
          <w:szCs w:val="20"/>
        </w:rPr>
        <w:t>.</w:t>
      </w:r>
      <w:r w:rsidR="00927D21" w:rsidRPr="00927D21">
        <w:t xml:space="preserve"> </w:t>
      </w:r>
      <w:r w:rsidR="00677090">
        <w:rPr>
          <w:noProof/>
        </w:rPr>
        <w:drawing>
          <wp:inline distT="0" distB="0" distL="0" distR="0" wp14:anchorId="0B261D4D" wp14:editId="69A3AC4B">
            <wp:extent cx="5400040" cy="2122170"/>
            <wp:effectExtent l="0" t="0" r="0" b="0"/>
            <wp:docPr id="505810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2122170"/>
                    </a:xfrm>
                    <a:prstGeom prst="rect">
                      <a:avLst/>
                    </a:prstGeom>
                    <a:noFill/>
                    <a:ln>
                      <a:noFill/>
                    </a:ln>
                  </pic:spPr>
                </pic:pic>
              </a:graphicData>
            </a:graphic>
          </wp:inline>
        </w:drawing>
      </w:r>
    </w:p>
    <w:p w14:paraId="7F733DD4" w14:textId="77777777" w:rsidR="00927D21" w:rsidRDefault="00927D21" w:rsidP="00EB53BE">
      <w:pPr>
        <w:ind w:firstLine="0"/>
        <w:rPr>
          <w:rFonts w:ascii="Arial" w:hAnsi="Arial" w:cs="Arial"/>
          <w:b/>
          <w:bCs/>
        </w:rPr>
      </w:pPr>
    </w:p>
    <w:p w14:paraId="0317EE39" w14:textId="77777777" w:rsidR="00927D21" w:rsidRDefault="00927D21" w:rsidP="00EB53BE">
      <w:pPr>
        <w:ind w:firstLine="0"/>
        <w:rPr>
          <w:rFonts w:ascii="Arial" w:hAnsi="Arial" w:cs="Arial"/>
          <w:b/>
          <w:bCs/>
        </w:rPr>
      </w:pPr>
    </w:p>
    <w:p w14:paraId="481AAC17" w14:textId="77777777" w:rsidR="00927D21" w:rsidRDefault="00927D21" w:rsidP="00EB53BE">
      <w:pPr>
        <w:ind w:firstLine="0"/>
        <w:rPr>
          <w:rFonts w:ascii="Arial" w:hAnsi="Arial" w:cs="Arial"/>
          <w:b/>
          <w:bCs/>
        </w:rPr>
      </w:pPr>
    </w:p>
    <w:p w14:paraId="4248CEB7" w14:textId="77777777" w:rsidR="00EB53BE" w:rsidRDefault="00EB53BE" w:rsidP="00EB53BE">
      <w:pPr>
        <w:ind w:firstLine="0"/>
        <w:rPr>
          <w:rFonts w:ascii="Arial" w:hAnsi="Arial" w:cs="Arial"/>
          <w:b/>
          <w:bCs/>
        </w:rPr>
      </w:pPr>
      <w:r w:rsidRPr="00EB53BE">
        <w:rPr>
          <w:rFonts w:ascii="Arial" w:hAnsi="Arial" w:cs="Arial"/>
          <w:b/>
          <w:bCs/>
        </w:rPr>
        <w:t>Estructura del Repositorio</w:t>
      </w:r>
    </w:p>
    <w:p w14:paraId="57C59E8C" w14:textId="3A9FFAEB" w:rsidR="00677090" w:rsidRPr="00EB53BE" w:rsidRDefault="00677090" w:rsidP="00EB53BE">
      <w:pPr>
        <w:ind w:firstLine="0"/>
        <w:rPr>
          <w:rFonts w:ascii="Arial" w:hAnsi="Arial" w:cs="Arial"/>
          <w:b/>
          <w:bCs/>
        </w:rPr>
      </w:pPr>
      <w:r>
        <w:rPr>
          <w:noProof/>
        </w:rPr>
        <w:drawing>
          <wp:inline distT="0" distB="0" distL="0" distR="0" wp14:anchorId="368BCECD" wp14:editId="0E54E361">
            <wp:extent cx="5400040" cy="2359025"/>
            <wp:effectExtent l="0" t="0" r="0" b="3175"/>
            <wp:docPr id="8409899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359025"/>
                    </a:xfrm>
                    <a:prstGeom prst="rect">
                      <a:avLst/>
                    </a:prstGeom>
                    <a:noFill/>
                    <a:ln>
                      <a:noFill/>
                    </a:ln>
                  </pic:spPr>
                </pic:pic>
              </a:graphicData>
            </a:graphic>
          </wp:inline>
        </w:drawing>
      </w:r>
    </w:p>
    <w:p w14:paraId="7E2F2396" w14:textId="3B0DB767" w:rsidR="00EB53BE" w:rsidRDefault="00EB53BE" w:rsidP="00EB53BE">
      <w:pPr>
        <w:ind w:firstLine="0"/>
      </w:pPr>
    </w:p>
    <w:p w14:paraId="71751AEA" w14:textId="77777777" w:rsidR="007F1BFD" w:rsidRDefault="007F1BFD" w:rsidP="00927D21">
      <w:pPr>
        <w:ind w:firstLine="0"/>
      </w:pPr>
    </w:p>
    <w:p w14:paraId="349672BA" w14:textId="77777777" w:rsidR="007F1BFD" w:rsidRDefault="007F1BFD" w:rsidP="007F1BFD">
      <w:pPr>
        <w:ind w:firstLine="0"/>
        <w:jc w:val="left"/>
        <w:rPr>
          <w:rFonts w:ascii="Arial" w:hAnsi="Arial" w:cs="Arial"/>
          <w:b/>
          <w:bCs/>
          <w:lang w:val="es-EC"/>
        </w:rPr>
      </w:pPr>
      <w:r w:rsidRPr="007F1BFD">
        <w:rPr>
          <w:rFonts w:ascii="Arial" w:hAnsi="Arial" w:cs="Arial"/>
          <w:b/>
          <w:bCs/>
          <w:lang w:val="es-EC"/>
        </w:rPr>
        <w:t>3. Reflexión Personal sobre la Utilidad del Control de Versiones en la Documentación Técnica</w:t>
      </w:r>
    </w:p>
    <w:p w14:paraId="49B4CF56" w14:textId="77777777" w:rsidR="00677090" w:rsidRPr="00677090" w:rsidRDefault="00677090" w:rsidP="00677090">
      <w:pPr>
        <w:ind w:firstLine="0"/>
        <w:jc w:val="left"/>
        <w:rPr>
          <w:rFonts w:ascii="Arial" w:hAnsi="Arial" w:cs="Arial"/>
          <w:sz w:val="20"/>
          <w:szCs w:val="20"/>
          <w:lang w:val="es-EC"/>
        </w:rPr>
      </w:pPr>
      <w:r w:rsidRPr="00677090">
        <w:rPr>
          <w:rFonts w:ascii="Arial" w:hAnsi="Arial" w:cs="Arial"/>
          <w:sz w:val="20"/>
          <w:szCs w:val="20"/>
          <w:lang w:val="es-EC"/>
        </w:rPr>
        <w:t>El uso de Git y GitHub fue un pilar esencial en la gestión de la documentación técnica de la Agenda Personal de Citas. Esta herramienta no solo organizó los archivos, sino que garantizó la trazabilidad de la evolución del sistema, que es crítica en este proyecto debido a su enfoque en la sincronización.</w:t>
      </w:r>
    </w:p>
    <w:p w14:paraId="3882E0B9" w14:textId="77777777" w:rsidR="00677090" w:rsidRPr="00677090" w:rsidRDefault="00677090" w:rsidP="00677090">
      <w:pPr>
        <w:ind w:firstLine="0"/>
        <w:jc w:val="left"/>
        <w:rPr>
          <w:rFonts w:ascii="Arial" w:hAnsi="Arial" w:cs="Arial"/>
          <w:sz w:val="20"/>
          <w:szCs w:val="20"/>
          <w:lang w:val="es-EC"/>
        </w:rPr>
      </w:pPr>
      <w:r w:rsidRPr="00677090">
        <w:rPr>
          <w:rFonts w:ascii="Arial" w:hAnsi="Arial" w:cs="Arial"/>
          <w:sz w:val="20"/>
          <w:szCs w:val="20"/>
          <w:lang w:val="es-EC"/>
        </w:rPr>
        <w:t xml:space="preserve">La separación en tres </w:t>
      </w:r>
      <w:proofErr w:type="spellStart"/>
      <w:r w:rsidRPr="00677090">
        <w:rPr>
          <w:rFonts w:ascii="Arial" w:hAnsi="Arial" w:cs="Arial"/>
          <w:i/>
          <w:iCs/>
          <w:sz w:val="20"/>
          <w:szCs w:val="20"/>
          <w:lang w:val="es-EC"/>
        </w:rPr>
        <w:t>commits</w:t>
      </w:r>
      <w:proofErr w:type="spellEnd"/>
      <w:r w:rsidRPr="00677090">
        <w:rPr>
          <w:rFonts w:ascii="Arial" w:hAnsi="Arial" w:cs="Arial"/>
          <w:sz w:val="20"/>
          <w:szCs w:val="20"/>
          <w:lang w:val="es-EC"/>
        </w:rPr>
        <w:t xml:space="preserve"> distintos (inicio del </w:t>
      </w:r>
      <w:proofErr w:type="spellStart"/>
      <w:r w:rsidRPr="00677090">
        <w:rPr>
          <w:rFonts w:ascii="Arial" w:hAnsi="Arial" w:cs="Arial"/>
          <w:sz w:val="20"/>
          <w:szCs w:val="20"/>
          <w:lang w:val="es-EC"/>
        </w:rPr>
        <w:t>DRS</w:t>
      </w:r>
      <w:proofErr w:type="spellEnd"/>
      <w:r w:rsidRPr="00677090">
        <w:rPr>
          <w:rFonts w:ascii="Arial" w:hAnsi="Arial" w:cs="Arial"/>
          <w:sz w:val="20"/>
          <w:szCs w:val="20"/>
          <w:lang w:val="es-EC"/>
        </w:rPr>
        <w:t xml:space="preserve">, pruebas/mantenimiento, y la investigación de </w:t>
      </w:r>
      <w:proofErr w:type="spellStart"/>
      <w:r w:rsidRPr="00677090">
        <w:rPr>
          <w:rFonts w:ascii="Arial" w:hAnsi="Arial" w:cs="Arial"/>
          <w:sz w:val="20"/>
          <w:szCs w:val="20"/>
          <w:lang w:val="es-EC"/>
        </w:rPr>
        <w:t>Markdown</w:t>
      </w:r>
      <w:proofErr w:type="spellEnd"/>
      <w:r w:rsidRPr="00677090">
        <w:rPr>
          <w:rFonts w:ascii="Arial" w:hAnsi="Arial" w:cs="Arial"/>
          <w:sz w:val="20"/>
          <w:szCs w:val="20"/>
          <w:lang w:val="es-EC"/>
        </w:rPr>
        <w:t xml:space="preserve">) permitió una auditoría transparente. Esto verifica que la Propuesta de Mantenimiento Adaptativo (necesaria para la sincronización en la nube del </w:t>
      </w:r>
      <w:proofErr w:type="spellStart"/>
      <w:r w:rsidRPr="00677090">
        <w:rPr>
          <w:rFonts w:ascii="Arial" w:hAnsi="Arial" w:cs="Arial"/>
          <w:sz w:val="20"/>
          <w:szCs w:val="20"/>
          <w:lang w:val="es-EC"/>
        </w:rPr>
        <w:t>DRS</w:t>
      </w:r>
      <w:proofErr w:type="spellEnd"/>
      <w:r w:rsidRPr="00677090">
        <w:rPr>
          <w:rFonts w:ascii="Arial" w:hAnsi="Arial" w:cs="Arial"/>
          <w:sz w:val="20"/>
          <w:szCs w:val="20"/>
          <w:lang w:val="es-EC"/>
        </w:rPr>
        <w:t xml:space="preserve"> v2) y el Plan de Pruebas (que valida el RNF3: Modo Offline y el RF7: Detección de Solapamiento) fueron definidos y registrados en etapas lógicas del proyecto.</w:t>
      </w:r>
    </w:p>
    <w:p w14:paraId="48854DD2" w14:textId="5FA5F0A4" w:rsidR="007F1BFD" w:rsidRPr="00677090" w:rsidRDefault="00677090" w:rsidP="007F1BFD">
      <w:pPr>
        <w:ind w:firstLine="0"/>
        <w:jc w:val="left"/>
        <w:rPr>
          <w:rFonts w:ascii="Arial" w:hAnsi="Arial" w:cs="Arial"/>
          <w:sz w:val="20"/>
          <w:szCs w:val="20"/>
          <w:lang w:val="es-EC"/>
        </w:rPr>
      </w:pPr>
      <w:r w:rsidRPr="007F1BFD">
        <w:rPr>
          <w:noProof/>
          <w:sz w:val="20"/>
          <w:szCs w:val="20"/>
        </w:rPr>
        <w:drawing>
          <wp:anchor distT="114300" distB="114300" distL="114300" distR="114300" simplePos="0" relativeHeight="251658240" behindDoc="0" locked="0" layoutInCell="1" hidden="0" allowOverlap="1" wp14:anchorId="39AEE16A" wp14:editId="33F2D998">
            <wp:simplePos x="0" y="0"/>
            <wp:positionH relativeFrom="page">
              <wp:posOffset>20154</wp:posOffset>
            </wp:positionH>
            <wp:positionV relativeFrom="paragraph">
              <wp:posOffset>1150592</wp:posOffset>
            </wp:positionV>
            <wp:extent cx="7616190" cy="1090295"/>
            <wp:effectExtent l="0" t="0" r="381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7616190" cy="1090295"/>
                    </a:xfrm>
                    <a:prstGeom prst="rect">
                      <a:avLst/>
                    </a:prstGeom>
                    <a:ln/>
                  </pic:spPr>
                </pic:pic>
              </a:graphicData>
            </a:graphic>
          </wp:anchor>
        </w:drawing>
      </w:r>
      <w:r w:rsidRPr="00677090">
        <w:rPr>
          <w:rFonts w:ascii="Arial" w:hAnsi="Arial" w:cs="Arial"/>
          <w:sz w:val="20"/>
          <w:szCs w:val="20"/>
          <w:lang w:val="es-EC"/>
        </w:rPr>
        <w:t>Al estar toda la documentación versionada en GitHub, se asegura que la Agenda tenga una única fuente de verdad, protegiendo los artefactos de diseño y permitiendo que cualquier desarrollador futuro comprenda la justificación detrás de los requisitos no funcionales de rendimiento y seguridad.</w:t>
      </w:r>
    </w:p>
    <w:sectPr w:rsidR="007F1BFD" w:rsidRPr="00677090">
      <w:footerReference w:type="default" r:id="rId17"/>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AD0A2" w14:textId="77777777" w:rsidR="0058356B" w:rsidRDefault="0058356B">
      <w:pPr>
        <w:spacing w:after="0" w:line="240" w:lineRule="auto"/>
      </w:pPr>
      <w:r>
        <w:separator/>
      </w:r>
    </w:p>
  </w:endnote>
  <w:endnote w:type="continuationSeparator" w:id="0">
    <w:p w14:paraId="20AEE8BC" w14:textId="77777777" w:rsidR="0058356B" w:rsidRDefault="00583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B18B" w14:textId="77777777" w:rsidR="001937C8"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23769524" wp14:editId="17445821">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33F5997E" wp14:editId="700E56C1">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936E" w14:textId="77777777" w:rsidR="001937C8" w:rsidRDefault="001937C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14862" w14:textId="77777777" w:rsidR="001937C8" w:rsidRDefault="001937C8">
    <w:pPr>
      <w:jc w:val="center"/>
    </w:pPr>
  </w:p>
  <w:p w14:paraId="0A42B9C3" w14:textId="77777777" w:rsidR="001937C8" w:rsidRDefault="001937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3EAB1" w14:textId="77777777" w:rsidR="0058356B" w:rsidRDefault="0058356B">
      <w:pPr>
        <w:spacing w:after="0" w:line="240" w:lineRule="auto"/>
      </w:pPr>
      <w:r>
        <w:separator/>
      </w:r>
    </w:p>
  </w:footnote>
  <w:footnote w:type="continuationSeparator" w:id="0">
    <w:p w14:paraId="1500BC23" w14:textId="77777777" w:rsidR="0058356B" w:rsidRDefault="00583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27CA5" w14:textId="77777777" w:rsidR="001937C8" w:rsidRDefault="00000000">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1E54C151" wp14:editId="348904E9">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078E393D" wp14:editId="76367D6C">
              <wp:simplePos x="0" y="0"/>
              <wp:positionH relativeFrom="page">
                <wp:posOffset>-1229677</wp:posOffset>
              </wp:positionH>
              <wp:positionV relativeFrom="page">
                <wp:posOffset>706755</wp:posOffset>
              </wp:positionV>
              <wp:extent cx="10780013" cy="190500"/>
              <wp:effectExtent l="0" t="0" r="0" b="0"/>
              <wp:wrapNone/>
              <wp:docPr id="2112366756" name="Grupo 2112366756"/>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939291682" name="Grupo 939291682"/>
                      <wpg:cNvGrpSpPr/>
                      <wpg:grpSpPr>
                        <a:xfrm>
                          <a:off x="0" y="3684750"/>
                          <a:ext cx="10692000" cy="190500"/>
                          <a:chOff x="42475" y="3360900"/>
                          <a:chExt cx="10607050" cy="838200"/>
                        </a:xfrm>
                      </wpg:grpSpPr>
                      <wps:wsp>
                        <wps:cNvPr id="1539570272" name="Rectángulo 1539570272"/>
                        <wps:cNvSpPr/>
                        <wps:spPr>
                          <a:xfrm>
                            <a:off x="42475" y="3360900"/>
                            <a:ext cx="10607050" cy="838200"/>
                          </a:xfrm>
                          <a:prstGeom prst="rect">
                            <a:avLst/>
                          </a:prstGeom>
                          <a:noFill/>
                          <a:ln>
                            <a:noFill/>
                          </a:ln>
                        </wps:spPr>
                        <wps:txbx>
                          <w:txbxContent>
                            <w:p w14:paraId="1148275F" w14:textId="77777777" w:rsidR="001937C8" w:rsidRDefault="001937C8">
                              <w:pPr>
                                <w:spacing w:after="0" w:line="240" w:lineRule="auto"/>
                                <w:ind w:firstLine="0"/>
                                <w:jc w:val="left"/>
                                <w:textDirection w:val="btLr"/>
                              </w:pPr>
                            </w:p>
                          </w:txbxContent>
                        </wps:txbx>
                        <wps:bodyPr spcFirstLastPara="1" wrap="square" lIns="91425" tIns="91425" rIns="91425" bIns="91425" anchor="ctr" anchorCtr="0">
                          <a:noAutofit/>
                        </wps:bodyPr>
                      </wps:wsp>
                      <wpg:grpSp>
                        <wpg:cNvPr id="378379154" name="Grupo 378379154"/>
                        <wpg:cNvGrpSpPr/>
                        <wpg:grpSpPr>
                          <a:xfrm>
                            <a:off x="42480" y="3360900"/>
                            <a:ext cx="10607040" cy="838200"/>
                            <a:chOff x="8" y="9"/>
                            <a:chExt cx="15823" cy="1439"/>
                          </a:xfrm>
                        </wpg:grpSpPr>
                        <wps:wsp>
                          <wps:cNvPr id="822805304" name="Rectángulo 822805304"/>
                          <wps:cNvSpPr/>
                          <wps:spPr>
                            <a:xfrm>
                              <a:off x="8" y="9"/>
                              <a:ext cx="15800" cy="1425"/>
                            </a:xfrm>
                            <a:prstGeom prst="rect">
                              <a:avLst/>
                            </a:prstGeom>
                            <a:noFill/>
                            <a:ln>
                              <a:noFill/>
                            </a:ln>
                          </wps:spPr>
                          <wps:txbx>
                            <w:txbxContent>
                              <w:p w14:paraId="64909A71" w14:textId="77777777" w:rsidR="001937C8" w:rsidRDefault="001937C8">
                                <w:pPr>
                                  <w:spacing w:after="0" w:line="240" w:lineRule="auto"/>
                                  <w:ind w:firstLine="0"/>
                                  <w:jc w:val="left"/>
                                  <w:textDirection w:val="btLr"/>
                                </w:pPr>
                              </w:p>
                            </w:txbxContent>
                          </wps:txbx>
                          <wps:bodyPr spcFirstLastPara="1" wrap="square" lIns="91425" tIns="91425" rIns="91425" bIns="91425" anchor="ctr" anchorCtr="0">
                            <a:noAutofit/>
                          </wps:bodyPr>
                        </wps:wsp>
                        <wps:wsp>
                          <wps:cNvPr id="2017660841" name="Conector recto de flecha 2017660841"/>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1844179280" name="Rectángulo 1844179280"/>
                          <wps:cNvSpPr/>
                          <wps:spPr>
                            <a:xfrm>
                              <a:off x="8" y="9"/>
                              <a:ext cx="4031" cy="1439"/>
                            </a:xfrm>
                            <a:prstGeom prst="rect">
                              <a:avLst/>
                            </a:prstGeom>
                            <a:noFill/>
                            <a:ln>
                              <a:noFill/>
                            </a:ln>
                          </wps:spPr>
                          <wps:txbx>
                            <w:txbxContent>
                              <w:p w14:paraId="7E6FC88C" w14:textId="77777777" w:rsidR="001937C8" w:rsidRDefault="001937C8">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078E393D" id="Grupo 2112366756" o:spid="_x0000_s1026"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">
              <v:group id="Grupo 939291682" o:spid="_x0000_s1027"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">
                <v:rect id="Rectángulo 1539570272" o:spid="_x0000_s1028"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" filled="f" stroked="f">
                  <v:textbox inset="2.53958mm,2.53958mm,2.53958mm,2.53958mm">
                    <w:txbxContent>
                      <w:p w14:paraId="1148275F" w14:textId="77777777" w:rsidR="001937C8" w:rsidRDefault="001937C8">
                        <w:pPr>
                          <w:spacing w:after="0" w:line="240" w:lineRule="auto"/>
                          <w:ind w:firstLine="0"/>
                          <w:jc w:val="left"/>
                          <w:textDirection w:val="btLr"/>
                        </w:pPr>
                      </w:p>
                    </w:txbxContent>
                  </v:textbox>
                </v:rect>
                <v:group id="Grupo 378379154" o:spid="_x0000_s1029"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">
                  <v:rect id="Rectángulo 822805304" o:spid="_x0000_s103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" filled="f" stroked="f">
                    <v:textbox inset="2.53958mm,2.53958mm,2.53958mm,2.53958mm">
                      <w:txbxContent>
                        <w:p w14:paraId="64909A71" w14:textId="77777777" w:rsidR="001937C8" w:rsidRDefault="001937C8">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Conector recto de flecha 2017660841" o:spid="_x0000_s1031"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" strokecolor="#b7b7b7">
                    <v:stroke startarrowwidth="narrow" startarrowlength="short" endarrowwidth="narrow" endarrowlength="short"/>
                  </v:shape>
                  <v:rect id="Rectángulo 1844179280" o:spid="_x0000_s103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" filled="f" stroked="f">
                    <v:textbox inset="2.53958mm,2.53958mm,2.53958mm,2.53958mm">
                      <w:txbxContent>
                        <w:p w14:paraId="7E6FC88C" w14:textId="77777777" w:rsidR="001937C8" w:rsidRDefault="001937C8">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E1BB" w14:textId="77777777" w:rsidR="001937C8" w:rsidRDefault="00000000">
    <w:r>
      <w:rPr>
        <w:noProof/>
      </w:rPr>
      <w:drawing>
        <wp:anchor distT="114300" distB="114300" distL="114300" distR="114300" simplePos="0" relativeHeight="251660288" behindDoc="1" locked="0" layoutInCell="1" hidden="0" allowOverlap="1" wp14:anchorId="71231E19" wp14:editId="6B46AC2D">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7C8"/>
    <w:rsid w:val="0003350D"/>
    <w:rsid w:val="000E7970"/>
    <w:rsid w:val="0013465F"/>
    <w:rsid w:val="001937C8"/>
    <w:rsid w:val="0035378D"/>
    <w:rsid w:val="0058356B"/>
    <w:rsid w:val="00677090"/>
    <w:rsid w:val="006F4DDE"/>
    <w:rsid w:val="007F1BFD"/>
    <w:rsid w:val="00861708"/>
    <w:rsid w:val="00927D21"/>
    <w:rsid w:val="009C37ED"/>
    <w:rsid w:val="00EB53BE"/>
    <w:rsid w:val="00F722C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3D9AC"/>
  <w15:docId w15:val="{4927BD61-B3E7-4310-8E31-ADCE7494C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6F4DDE"/>
    <w:rPr>
      <w:color w:val="0563C1" w:themeColor="hyperlink"/>
      <w:u w:val="single"/>
    </w:rPr>
  </w:style>
  <w:style w:type="character" w:styleId="Mencinsinresolver">
    <w:name w:val="Unresolved Mention"/>
    <w:basedOn w:val="Fuentedeprrafopredeter"/>
    <w:uiPriority w:val="99"/>
    <w:semiHidden/>
    <w:unhideWhenUsed/>
    <w:rsid w:val="006F4DDE"/>
    <w:rPr>
      <w:color w:val="605E5C"/>
      <w:shd w:val="clear" w:color="auto" w:fill="E1DFDD"/>
    </w:rPr>
  </w:style>
  <w:style w:type="character" w:styleId="Hipervnculovisitado">
    <w:name w:val="FollowedHyperlink"/>
    <w:basedOn w:val="Fuentedeprrafopredeter"/>
    <w:uiPriority w:val="99"/>
    <w:semiHidden/>
    <w:unhideWhenUsed/>
    <w:rsid w:val="006F4DDE"/>
    <w:rPr>
      <w:color w:val="954F72" w:themeColor="followedHyperlink"/>
      <w:u w:val="single"/>
    </w:rPr>
  </w:style>
  <w:style w:type="character" w:styleId="CdigoHTML">
    <w:name w:val="HTML Code"/>
    <w:basedOn w:val="Fuentedeprrafopredeter"/>
    <w:uiPriority w:val="99"/>
    <w:semiHidden/>
    <w:unhideWhenUsed/>
    <w:rsid w:val="007F1B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jbustamantet6-byte/Agenda_personal_de_citas.git"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263</Words>
  <Characters>1449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Jesús Sánchez Castillo</cp:lastModifiedBy>
  <cp:revision>1</cp:revision>
  <dcterms:created xsi:type="dcterms:W3CDTF">2025-11-19T07:31:00Z</dcterms:created>
  <dcterms:modified xsi:type="dcterms:W3CDTF">2025-11-19T07:36:00Z</dcterms:modified>
</cp:coreProperties>
</file>