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33974C" wp14:paraId="6125CF24" wp14:textId="166F69F9">
      <w:pPr>
        <w:pStyle w:val="Normal"/>
      </w:pPr>
      <w:r w:rsidR="4795F78B">
        <w:rPr/>
        <w:t>Reflection</w:t>
      </w:r>
    </w:p>
    <w:p xmlns:wp14="http://schemas.microsoft.com/office/word/2010/wordml" w:rsidP="1133974C" wp14:paraId="53D1E1EA" wp14:textId="671B253E">
      <w:pPr>
        <w:pStyle w:val="Normal"/>
      </w:pPr>
      <w:r w:rsidR="436BCFA4">
        <w:rPr/>
        <w:t xml:space="preserve">The interface version was the easiest part. Player only defines three methods, so </w:t>
      </w:r>
      <w:r w:rsidR="436BCFA4">
        <w:rPr/>
        <w:t>NFLPlayer</w:t>
      </w:r>
      <w:r w:rsidR="436BCFA4">
        <w:rPr/>
        <w:t xml:space="preserve"> and </w:t>
      </w:r>
      <w:r w:rsidR="436BCFA4">
        <w:rPr/>
        <w:t>NBAPlayer</w:t>
      </w:r>
      <w:r w:rsidR="436BCFA4">
        <w:rPr/>
        <w:t xml:space="preserve"> were short and simple to test. The hardest part was the design decisions the assignment left open. </w:t>
      </w:r>
      <w:r w:rsidR="436BCFA4">
        <w:rPr/>
        <w:t>getStats</w:t>
      </w:r>
      <w:r w:rsidR="436BCFA4">
        <w:rPr/>
        <w:t xml:space="preserve">() returns one int, so I had to decide what one number should stand for in each sport. What helped was reusing the structure from Assignment 6: the same package layout, the same JUnit console runner, and the same approach to checking input that I used in Money. </w:t>
      </w:r>
    </w:p>
    <w:p xmlns:wp14="http://schemas.microsoft.com/office/word/2010/wordml" w:rsidP="1133974C" wp14:paraId="07359CE9" wp14:textId="431CA6C4">
      <w:pPr>
        <w:pStyle w:val="Normal"/>
      </w:pPr>
      <w:r w:rsidR="12406509">
        <w:rPr/>
        <w:t>I</w:t>
      </w:r>
      <w:r w:rsidR="436BCFA4">
        <w:rPr/>
        <w:t xml:space="preserve"> wish </w:t>
      </w:r>
      <w:r w:rsidR="0549F1D1">
        <w:rPr/>
        <w:t>I</w:t>
      </w:r>
      <w:r w:rsidR="436BCFA4">
        <w:rPr/>
        <w:t xml:space="preserve"> had known how much code an interface makes you repeat when the classes share data. In the interface version, the name and stats checks are written in both </w:t>
      </w:r>
      <w:r w:rsidR="436BCFA4">
        <w:rPr/>
        <w:t>NFLPlayer</w:t>
      </w:r>
      <w:r w:rsidR="436BCFA4">
        <w:rPr/>
        <w:t xml:space="preserve"> and </w:t>
      </w:r>
      <w:r w:rsidR="436BCFA4">
        <w:rPr/>
        <w:t>NBAPlayer</w:t>
      </w:r>
      <w:r w:rsidR="436BCFA4">
        <w:rPr/>
        <w:t xml:space="preserve">. In the abstract version, they are written once in the </w:t>
      </w:r>
      <w:r w:rsidR="436BCFA4">
        <w:rPr/>
        <w:t>PlayerA</w:t>
      </w:r>
      <w:r w:rsidR="436BCFA4">
        <w:rPr/>
        <w:t xml:space="preserve"> constructor. Seeing the two versions side by side made it clear when to use each one. An interface is better when classes only need to share a contract. An abstract class is better when they also share data and behavior.</w:t>
      </w:r>
    </w:p>
    <w:p xmlns:wp14="http://schemas.microsoft.com/office/word/2010/wordml" w:rsidP="1133974C" wp14:paraId="2C078E63" wp14:textId="523CE4D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A7A180"/>
    <w:rsid w:val="0549F1D1"/>
    <w:rsid w:val="1133974C"/>
    <w:rsid w:val="12406509"/>
    <w:rsid w:val="1B1FBEDC"/>
    <w:rsid w:val="3AA7A180"/>
    <w:rsid w:val="3F39C07A"/>
    <w:rsid w:val="436BCFA4"/>
    <w:rsid w:val="4795F78B"/>
    <w:rsid w:val="58C0638B"/>
    <w:rsid w:val="59C784E9"/>
    <w:rsid w:val="626F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BCC17"/>
  <w15:chartTrackingRefBased/>
  <w15:docId w15:val="{0DB0E42C-DECF-4023-99EB-B2CB14D5FA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2026-10-25T22:11:04.0597417Z</dcterms:created>
  <dcterms:modified xsi:type="dcterms:W3CDTF">2026-10-25T22:13:38.7472083Z</dcterms:modified>
  <dc:creator>Joseph Work</dc:creator>
  <lastModifiedBy>Joseph Work</lastModifiedBy>
</coreProperties>
</file>