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production website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looking for work. </w:t>
      </w:r>
      <w:hyperlink r:id="rId3">
        <w:r>
          <w:rPr>
            <w:rStyle w:val="InternetLink"/>
            <w:rFonts w:cs="Times New Roman" w:ascii="Times New Roman" w:hAnsi="Times New Roman"/>
            <w:color w:val="000000"/>
            <w:sz w:val="20"/>
            <w:szCs w:val="20"/>
            <w:u w:val="none"/>
          </w:rPr>
          <w:t>Stack Overflow Profile: https://stackoverflow.com/users/story/1613327</w:t>
        </w:r>
      </w:hyperlink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SKILLS / CERTIFICATIONS / CLEARANCE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7199"/>
      </w:tblGrid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Bootstrap, Sass (SCSS), ReactJS, Android, Angular, Jekyll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C/C++, Java, Ruby on Rails, PHP, Python, Node.js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Full-Stack Development: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WordPress, MySQL, PostgreSQL, MongoDB, Amazon Web Services (AWS), .Net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API, Google Maps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Ubuntu, Linux, Git/Gitlab, Bitbucket, Kubernetes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5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</w:t>
            </w:r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ACCOMPLISHMENTS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r>
        <w:rPr>
          <w:rFonts w:cs="Times New Roman" w:ascii="Times New Roman" w:hAnsi="Times New Roman"/>
          <w:sz w:val="20"/>
          <w:szCs w:val="20"/>
        </w:rPr>
        <w:t>WyattTechCourses.com, on a VPS written in Rails and Bootstrap with enterprise features such as: group purchasing, revoking, auditing, and .PDF certificates (Prawn). Videos are provided by Carrierwave with AWS S3, and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Developed a Rails bridge using jRuby and Torquebox to process data from a third-party API over a REST interface in to mobile applications.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6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7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8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9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EXPERIENCE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Founder/Lead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Develop and maintain an enterprise course platform in Rails with AWS, Bootstrap, and PostgreSQL.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Did an interview on a technology radio show / podcast on the benefits of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contracts.</w:t>
      </w:r>
    </w:p>
    <w:p>
      <w:pPr>
        <w:pStyle w:val="Footer"/>
        <w:numPr>
          <w:ilvl w:val="0"/>
          <w:numId w:val="3"/>
        </w:numPr>
        <w:ind w:left="446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Developed an API bridge between Los Angeles County and a third-party vendor.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Created an Angular plugin for Los Angeles County’s Accessor’s WordPress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Oversaw third-party contract development of a Machine Learning application to run regression on Los Angeles County’s tax records to estimate property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the county’s processes and legal requirements.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property tax law including proposition 13 (1978).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Attended SCRUM meetings and weekly standups.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1" w:name="firstHeading"/>
      <w:bookmarkEnd w:id="1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Worked in graduate student office.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Attended meetings with faculity and advisor.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May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0"/>
      <w:headerReference w:type="first" r:id="rId11"/>
      <w:footerReference w:type="default" r:id="rId12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John B. Wyatt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bookmarkStart w:id="2" w:name="_Hlk516763692"/>
      <w:bookmarkStart w:id="3" w:name="_Hlk516763693"/>
      <w:bookmarkStart w:id="4" w:name="_Hlk516763694"/>
      <w:r>
        <w:rPr>
          <w:rStyle w:val="InternetLink"/>
          <w:rFonts w:cs="Times New Roman" w:ascii="Times New Roman" w:hAnsi="Times New Roman"/>
          <w:sz w:val="40"/>
          <w:szCs w:val="40"/>
        </w:rPr>
        <w:t>John B. Wyatt IV</w:t>
      </w:r>
    </w:hyperlink>
  </w:p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2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  <w:bookmarkEnd w:id="2"/>
    <w:bookmarkEnd w:id="3"/>
    <w:bookmarkEnd w:id="4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character" w:styleId="ListLabel336">
    <w:name w:val="ListLabel 336"/>
    <w:qFormat/>
    <w:rPr>
      <w:rFonts w:ascii="Times New Roman" w:hAnsi="Times New Roman" w:cs="Symbol"/>
      <w:sz w:val="20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ascii="Times New Roman" w:hAnsi="Times New Roman" w:cs="Symbol"/>
      <w:sz w:val="20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sz w:val="20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ascii="Times New Roman" w:hAnsi="Times New Roman" w:cs="Times New Roman"/>
      <w:sz w:val="20"/>
      <w:szCs w:val="20"/>
    </w:rPr>
  </w:style>
  <w:style w:type="character" w:styleId="ListLabel373">
    <w:name w:val="ListLabel 37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74">
    <w:name w:val="ListLabel 374"/>
    <w:qFormat/>
    <w:rPr>
      <w:rFonts w:ascii="Times New Roman" w:hAnsi="Times New Roman" w:cs="Times New Roman"/>
    </w:rPr>
  </w:style>
  <w:style w:type="character" w:styleId="ListLabel375">
    <w:name w:val="ListLabel 375"/>
    <w:qFormat/>
    <w:rPr>
      <w:rFonts w:ascii="Times New Roman" w:hAnsi="Times New Roman" w:cs="Symbol"/>
      <w:sz w:val="20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ascii="Times New Roman" w:hAnsi="Times New Roman" w:cs="Symbol"/>
      <w:sz w:val="20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  <w:sz w:val="20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ascii="Times New Roman" w:hAnsi="Times New Roman" w:cs="Times New Roman"/>
      <w:sz w:val="20"/>
      <w:szCs w:val="20"/>
    </w:rPr>
  </w:style>
  <w:style w:type="character" w:styleId="ListLabel412">
    <w:name w:val="ListLabel 41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13">
    <w:name w:val="ListLabel 413"/>
    <w:qFormat/>
    <w:rPr>
      <w:rFonts w:ascii="Times New Roman" w:hAnsi="Times New Roman" w:cs="Times New Roman"/>
    </w:rPr>
  </w:style>
  <w:style w:type="character" w:styleId="ListLabel414">
    <w:name w:val="ListLabel 414"/>
    <w:qFormat/>
    <w:rPr>
      <w:rFonts w:ascii="Times New Roman" w:hAnsi="Times New Roman" w:cs="Symbol"/>
      <w:sz w:val="20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Times New Roman" w:hAnsi="Times New Roman" w:cs="Symbol"/>
      <w:sz w:val="20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  <w:sz w:val="20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ascii="Times New Roman" w:hAnsi="Times New Roman" w:cs="Times New Roman"/>
      <w:sz w:val="20"/>
      <w:szCs w:val="20"/>
    </w:rPr>
  </w:style>
  <w:style w:type="character" w:styleId="ListLabel451">
    <w:name w:val="ListLabel 451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52">
    <w:name w:val="ListLabel 45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53">
    <w:name w:val="ListLabel 45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54">
    <w:name w:val="ListLabel 454"/>
    <w:qFormat/>
    <w:rPr>
      <w:rFonts w:ascii="Times New Roman" w:hAnsi="Times New Roman" w:cs="Times New Roman"/>
      <w:sz w:val="40"/>
      <w:szCs w:val="40"/>
    </w:rPr>
  </w:style>
  <w:style w:type="character" w:styleId="ListLabel455">
    <w:name w:val="ListLabel 455"/>
    <w:qFormat/>
    <w:rPr>
      <w:rFonts w:ascii="Times New Roman" w:hAnsi="Times New Roman" w:cs="Times New Roma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6">
    <w:name w:val="ListLabel 456"/>
    <w:qFormat/>
    <w:rPr>
      <w:rFonts w:ascii="Times New Roman" w:hAnsi="Times New Roman" w:cs="Symbol"/>
      <w:sz w:val="20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ascii="Times New Roman" w:hAnsi="Times New Roman" w:cs="Symbol"/>
      <w:sz w:val="20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ascii="Times New Roman" w:hAnsi="Times New Roman" w:cs="Times New Roman"/>
      <w:sz w:val="20"/>
      <w:szCs w:val="20"/>
    </w:rPr>
  </w:style>
  <w:style w:type="character" w:styleId="ListLabel493">
    <w:name w:val="ListLabel 49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94">
    <w:name w:val="ListLabel 49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95">
    <w:name w:val="ListLabel 49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96">
    <w:name w:val="ListLabel 496"/>
    <w:qFormat/>
    <w:rPr>
      <w:rFonts w:ascii="Times New Roman" w:hAnsi="Times New Roman" w:cs="Times New Roman"/>
      <w:sz w:val="40"/>
      <w:szCs w:val="40"/>
    </w:rPr>
  </w:style>
  <w:style w:type="character" w:styleId="ListLabel497">
    <w:name w:val="ListLabel 497"/>
    <w:qFormat/>
    <w:rPr>
      <w:rFonts w:ascii="Times New Roman" w:hAnsi="Times New Roman" w:cs="Times New Roman"/>
    </w:rPr>
  </w:style>
  <w:style w:type="character" w:styleId="ListLabel498">
    <w:name w:val="ListLabel 498"/>
    <w:qFormat/>
    <w:rPr>
      <w:rFonts w:ascii="Times New Roman" w:hAnsi="Times New Roman" w:cs="Symbol"/>
      <w:sz w:val="20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ascii="Times New Roman" w:hAnsi="Times New Roman" w:cs="Symbol"/>
      <w:sz w:val="20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  <w:sz w:val="20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ascii="Times New Roman" w:hAnsi="Times New Roman" w:cs="Times New Roman"/>
      <w:sz w:val="20"/>
      <w:szCs w:val="20"/>
    </w:rPr>
  </w:style>
  <w:style w:type="character" w:styleId="ListLabel535">
    <w:name w:val="ListLabel 535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36">
    <w:name w:val="ListLabel 53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37">
    <w:name w:val="ListLabel 53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38">
    <w:name w:val="ListLabel 538"/>
    <w:qFormat/>
    <w:rPr>
      <w:rFonts w:ascii="Times New Roman" w:hAnsi="Times New Roman" w:cs="Times New Roman"/>
      <w:sz w:val="40"/>
      <w:szCs w:val="40"/>
    </w:rPr>
  </w:style>
  <w:style w:type="character" w:styleId="ListLabel539">
    <w:name w:val="ListLabel 539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stackoverflow.com/users/story/1613327" TargetMode="External"/><Relationship Id="rId4" Type="http://schemas.openxmlformats.org/officeDocument/2006/relationships/hyperlink" Target="https://leanpub.com/deployrailsbluebook" TargetMode="External"/><Relationship Id="rId5" Type="http://schemas.openxmlformats.org/officeDocument/2006/relationships/hyperlink" Target="https://leanpub.com/automatephpdeploys" TargetMode="External"/><Relationship Id="rId6" Type="http://schemas.openxmlformats.org/officeDocument/2006/relationships/hyperlink" Target="https://leanpub.com/deployrailsbluebook/" TargetMode="External"/><Relationship Id="rId7" Type="http://schemas.openxmlformats.org/officeDocument/2006/relationships/hyperlink" Target="https://leanpub.com/automatephpdeploys" TargetMode="External"/><Relationship Id="rId8" Type="http://schemas.openxmlformats.org/officeDocument/2006/relationships/hyperlink" Target="https://gitlab.com/jbwyatt4/hackernews" TargetMode="External"/><Relationship Id="rId9" Type="http://schemas.openxmlformats.org/officeDocument/2006/relationships/hyperlink" Target="https://gitlab.com/jbwyatt4/chef_dotfile_manager_tutorial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www.gitlab.com/jbwyatt4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LibreOffice/6.1.2.1$Linux_X86_64 LibreOffice_project/2a903a68781eadf02ae41484151e885393b7fee3</Application>
  <Pages>2</Pages>
  <Words>518</Words>
  <Characters>3245</Characters>
  <CharactersWithSpaces>3694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2018-11-10T06:34:34Z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