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A9" w:rsidRDefault="003851B4">
      <w:pPr>
        <w:jc w:val="center"/>
        <w:rPr>
          <w:sz w:val="32"/>
          <w:szCs w:val="32"/>
        </w:rPr>
      </w:pPr>
      <w:r>
        <w:rPr>
          <w:sz w:val="32"/>
          <w:szCs w:val="32"/>
        </w:rPr>
        <w:t>算法的简单说明</w:t>
      </w:r>
    </w:p>
    <w:p w:rsidR="005C0CA9" w:rsidRPr="003851B4" w:rsidRDefault="003851B4" w:rsidP="00385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3851B4">
        <w:rPr>
          <w:sz w:val="28"/>
          <w:szCs w:val="28"/>
        </w:rPr>
        <w:t>输入网格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最</w:t>
      </w:r>
      <w:r>
        <w:rPr>
          <w:szCs w:val="21"/>
        </w:rPr>
        <w:t>好是无边界、流形、封闭的网格，且不存在特别小的以至于无法在容忍度</w:t>
      </w:r>
      <w:proofErr w:type="gramStart"/>
      <w:r>
        <w:rPr>
          <w:szCs w:val="21"/>
        </w:rPr>
        <w:t>下计算</w:t>
      </w:r>
      <w:proofErr w:type="gramEnd"/>
      <w:r>
        <w:rPr>
          <w:szCs w:val="21"/>
        </w:rPr>
        <w:t>法向的面。</w:t>
      </w:r>
    </w:p>
    <w:p w:rsidR="005C0CA9" w:rsidRPr="003851B4" w:rsidRDefault="003851B4" w:rsidP="003851B4">
      <w:pPr>
        <w:rPr>
          <w:sz w:val="28"/>
          <w:szCs w:val="28"/>
        </w:rPr>
      </w:pPr>
      <w:bookmarkStart w:id="0" w:name="OLE_LINK1"/>
      <w:bookmarkStart w:id="1" w:name="OLE_LINK2"/>
      <w:bookmarkEnd w:id="0"/>
      <w:bookmarkEnd w:id="1"/>
      <w:r>
        <w:rPr>
          <w:rFonts w:hint="eastAsia"/>
          <w:sz w:val="28"/>
          <w:szCs w:val="28"/>
        </w:rPr>
        <w:t>2</w:t>
      </w:r>
      <w:r w:rsidRPr="003851B4">
        <w:rPr>
          <w:sz w:val="28"/>
          <w:szCs w:val="28"/>
        </w:rPr>
        <w:t>网格求交线</w:t>
      </w:r>
    </w:p>
    <w:p w:rsidR="005C0CA9" w:rsidRDefault="003851B4">
      <w:pPr>
        <w:pStyle w:val="a7"/>
        <w:ind w:left="720" w:firstLine="0"/>
        <w:rPr>
          <w:szCs w:val="21"/>
        </w:rPr>
      </w:pPr>
      <w:bookmarkStart w:id="2" w:name="OLE_LINK3"/>
      <w:bookmarkStart w:id="3" w:name="OLE_LINK4"/>
      <w:bookmarkStart w:id="4" w:name="OLE_LINK11"/>
      <w:bookmarkStart w:id="5" w:name="OLE_LINK21"/>
      <w:bookmarkEnd w:id="2"/>
      <w:bookmarkEnd w:id="3"/>
      <w:bookmarkEnd w:id="4"/>
      <w:bookmarkEnd w:id="5"/>
      <w:r>
        <w:rPr>
          <w:szCs w:val="21"/>
        </w:rPr>
        <w:t>预</w:t>
      </w:r>
      <w:r>
        <w:rPr>
          <w:szCs w:val="21"/>
        </w:rPr>
        <w:t>处理：</w:t>
      </w:r>
    </w:p>
    <w:p w:rsidR="005C0CA9" w:rsidRDefault="003851B4">
      <w:pPr>
        <w:pStyle w:val="a7"/>
        <w:ind w:left="720" w:firstLine="0"/>
        <w:rPr>
          <w:szCs w:val="21"/>
        </w:rPr>
      </w:pPr>
      <w:bookmarkStart w:id="6" w:name="OLE_LINK31"/>
      <w:bookmarkStart w:id="7" w:name="OLE_LINK41"/>
      <w:bookmarkEnd w:id="6"/>
      <w:bookmarkEnd w:id="7"/>
      <w:r>
        <w:rPr>
          <w:szCs w:val="21"/>
        </w:rPr>
        <w:t>首先判断两个网格是否有重叠的面，如果存在重叠的面，我通过将</w:t>
      </w:r>
      <w:r>
        <w:rPr>
          <w:szCs w:val="21"/>
        </w:rPr>
        <w:t>mesh0</w:t>
      </w:r>
      <w:r>
        <w:rPr>
          <w:szCs w:val="21"/>
        </w:rPr>
        <w:t>的重叠</w:t>
      </w:r>
      <w:proofErr w:type="gramStart"/>
      <w:r>
        <w:rPr>
          <w:szCs w:val="21"/>
        </w:rPr>
        <w:t>面记录</w:t>
      </w:r>
      <w:proofErr w:type="gramEnd"/>
      <w:r>
        <w:rPr>
          <w:szCs w:val="21"/>
        </w:rPr>
        <w:t>下来，然后沿着面法向平移偏移</w:t>
      </w:r>
      <w:r>
        <w:rPr>
          <w:szCs w:val="21"/>
        </w:rPr>
        <w:t>0.001</w:t>
      </w:r>
      <w:r>
        <w:rPr>
          <w:szCs w:val="21"/>
        </w:rPr>
        <w:t>长度的方法来避免掉重叠面的麻烦。注意，此步操作是会改变原始网格数据的。</w:t>
      </w:r>
    </w:p>
    <w:p w:rsidR="005C0CA9" w:rsidRDefault="005C0CA9">
      <w:pPr>
        <w:pStyle w:val="a7"/>
        <w:ind w:left="720" w:firstLine="0"/>
        <w:rPr>
          <w:szCs w:val="21"/>
        </w:rPr>
      </w:pP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三角形求交：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三角形求交有许多种情况，主要分为不相交、交于一点和一个线段的情况。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如果两个三角形只交于一点的话，是不会将此点记录下来的，即认为不相交就好了。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两个三角形交于一条线段的话，又主要分为两种情形。一种是一个三角形的边在另一三角形平面上且与其相交，另一种就是最普通的相交。第一种相交的情况下相当于是交于某个三角形边界的情况，需要判断此边界是否是切线，如果是的话，不能把该交线段算作相交环的一部分，即认为相切就相当于不相交。</w:t>
      </w:r>
    </w:p>
    <w:p w:rsidR="005C0CA9" w:rsidRDefault="005C0CA9">
      <w:pPr>
        <w:pStyle w:val="a7"/>
        <w:ind w:left="720" w:firstLine="0"/>
        <w:rPr>
          <w:szCs w:val="21"/>
        </w:rPr>
      </w:pPr>
    </w:p>
    <w:p w:rsidR="005C0CA9" w:rsidRDefault="003851B4">
      <w:pPr>
        <w:pStyle w:val="a7"/>
        <w:ind w:left="720" w:firstLine="0"/>
        <w:rPr>
          <w:szCs w:val="21"/>
        </w:rPr>
      </w:pPr>
      <w:proofErr w:type="gramStart"/>
      <w:r>
        <w:rPr>
          <w:szCs w:val="21"/>
        </w:rPr>
        <w:t>求交这</w:t>
      </w:r>
      <w:proofErr w:type="gramEnd"/>
      <w:r>
        <w:rPr>
          <w:szCs w:val="21"/>
        </w:rPr>
        <w:t>一步里还有一个重要问题的处理就是判断得到的</w:t>
      </w:r>
      <w:r>
        <w:rPr>
          <w:szCs w:val="21"/>
        </w:rPr>
        <w:t>Vertex</w:t>
      </w:r>
      <w:r>
        <w:rPr>
          <w:szCs w:val="21"/>
        </w:rPr>
        <w:t>是否已经存在。为准确的解决这一问题，在</w:t>
      </w:r>
      <w:r>
        <w:rPr>
          <w:szCs w:val="21"/>
        </w:rPr>
        <w:t>Vertex</w:t>
      </w:r>
      <w:r>
        <w:rPr>
          <w:szCs w:val="21"/>
        </w:rPr>
        <w:t>的数据结构中，添加了关于两个网格的是否处于顶点，是否处于半边，是否处于三角形内部，以及处于哪个顶点、半边和三角形内部的信息。有</w:t>
      </w:r>
      <w:r>
        <w:rPr>
          <w:szCs w:val="21"/>
        </w:rPr>
        <w:t>了这些信息，判断两个</w:t>
      </w:r>
      <w:r>
        <w:rPr>
          <w:szCs w:val="21"/>
        </w:rPr>
        <w:t>vertex</w:t>
      </w:r>
      <w:r>
        <w:rPr>
          <w:szCs w:val="21"/>
        </w:rPr>
        <w:t>相同的话，除了要求空间距离小于容忍度，还要求这些信息的匹配。这样的判断就会比较准确。</w:t>
      </w:r>
    </w:p>
    <w:p w:rsidR="005C0CA9" w:rsidRPr="003851B4" w:rsidRDefault="003851B4" w:rsidP="003851B4">
      <w:pPr>
        <w:rPr>
          <w:sz w:val="28"/>
          <w:szCs w:val="28"/>
        </w:rPr>
      </w:pPr>
      <w:bookmarkStart w:id="8" w:name="OLE_LINK5"/>
      <w:bookmarkStart w:id="9" w:name="OLE_LINK6"/>
      <w:bookmarkStart w:id="10" w:name="__DdeLink__128_589831791"/>
      <w:bookmarkEnd w:id="8"/>
      <w:bookmarkEnd w:id="9"/>
      <w:r>
        <w:rPr>
          <w:rFonts w:hint="eastAsia"/>
          <w:sz w:val="28"/>
          <w:szCs w:val="28"/>
        </w:rPr>
        <w:t>3</w:t>
      </w:r>
      <w:r w:rsidRPr="003851B4">
        <w:rPr>
          <w:sz w:val="28"/>
          <w:szCs w:val="28"/>
        </w:rPr>
        <w:t>网格重新三角化</w:t>
      </w:r>
    </w:p>
    <w:p w:rsidR="005C0CA9" w:rsidRDefault="003851B4">
      <w:pPr>
        <w:pStyle w:val="a7"/>
        <w:ind w:left="720" w:firstLine="0"/>
        <w:rPr>
          <w:szCs w:val="21"/>
        </w:rPr>
      </w:pPr>
      <w:bookmarkStart w:id="11" w:name="OLE_LINK51"/>
      <w:bookmarkStart w:id="12" w:name="OLE_LINK61"/>
      <w:bookmarkStart w:id="13" w:name="OLE_LINK7"/>
      <w:bookmarkStart w:id="14" w:name="OLE_LINK8"/>
      <w:bookmarkEnd w:id="11"/>
      <w:bookmarkEnd w:id="12"/>
      <w:r>
        <w:rPr>
          <w:szCs w:val="21"/>
        </w:rPr>
        <w:t>在</w:t>
      </w:r>
      <w:r>
        <w:rPr>
          <w:szCs w:val="21"/>
        </w:rPr>
        <w:t>得到了正确的</w:t>
      </w:r>
      <w:bookmarkEnd w:id="13"/>
      <w:bookmarkEnd w:id="14"/>
      <w:proofErr w:type="gramStart"/>
      <w:r>
        <w:rPr>
          <w:szCs w:val="21"/>
        </w:rPr>
        <w:t>求交结果</w:t>
      </w:r>
      <w:proofErr w:type="gramEnd"/>
      <w:r>
        <w:rPr>
          <w:szCs w:val="21"/>
        </w:rPr>
        <w:t>之后，只需要通过</w:t>
      </w:r>
      <w:r>
        <w:rPr>
          <w:szCs w:val="21"/>
        </w:rPr>
        <w:t>segment</w:t>
      </w:r>
      <w:r>
        <w:rPr>
          <w:szCs w:val="21"/>
        </w:rPr>
        <w:t>来获得相关的面，给每个面建立一个</w:t>
      </w:r>
      <w:proofErr w:type="spellStart"/>
      <w:r>
        <w:rPr>
          <w:szCs w:val="21"/>
        </w:rPr>
        <w:t>RemeshTriangle</w:t>
      </w:r>
      <w:proofErr w:type="spellEnd"/>
      <w:r>
        <w:rPr>
          <w:szCs w:val="21"/>
        </w:rPr>
        <w:t>，然后将所有的交点和新产生的线段的信息存入进去，然后调用</w:t>
      </w:r>
      <w:r>
        <w:rPr>
          <w:szCs w:val="21"/>
        </w:rPr>
        <w:t>triangle</w:t>
      </w:r>
      <w:bookmarkEnd w:id="10"/>
      <w:r>
        <w:rPr>
          <w:szCs w:val="21"/>
        </w:rPr>
        <w:t>来重新三角化就好了。</w:t>
      </w:r>
    </w:p>
    <w:p w:rsidR="005C0CA9" w:rsidRPr="003851B4" w:rsidRDefault="003851B4" w:rsidP="00385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3851B4">
        <w:rPr>
          <w:sz w:val="28"/>
          <w:szCs w:val="28"/>
        </w:rPr>
        <w:t>判定内外和拓扑重构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判</w:t>
      </w:r>
      <w:r>
        <w:rPr>
          <w:szCs w:val="21"/>
        </w:rPr>
        <w:t>定内外和拓扑重构需要在</w:t>
      </w:r>
      <w:proofErr w:type="spellStart"/>
      <w:r>
        <w:rPr>
          <w:szCs w:val="21"/>
        </w:rPr>
        <w:t>remesh</w:t>
      </w:r>
      <w:proofErr w:type="spellEnd"/>
      <w:r>
        <w:rPr>
          <w:szCs w:val="21"/>
        </w:rPr>
        <w:t>后的网格上进行。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内外判断：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通过交线段处两个网格的四个面的法向来判断内外。线段有一个方向，相当于一个半边，此半边在</w:t>
      </w:r>
      <w:r>
        <w:rPr>
          <w:szCs w:val="21"/>
        </w:rPr>
        <w:t>两个网格中对应两个面，线段的方向和这两个面的方向可以判断出</w:t>
      </w:r>
      <w:r>
        <w:rPr>
          <w:szCs w:val="21"/>
        </w:rPr>
        <w:lastRenderedPageBreak/>
        <w:t>这两个面的内外关系。得到了一个内外关系之后，再通过扩散的方法确定一个区域的内外。因为被交线围起来的区域的内外性质是一致的。</w:t>
      </w:r>
    </w:p>
    <w:p w:rsidR="005C0CA9" w:rsidRDefault="005C0CA9">
      <w:pPr>
        <w:pStyle w:val="a7"/>
        <w:ind w:left="720" w:firstLine="0"/>
        <w:rPr>
          <w:szCs w:val="21"/>
        </w:rPr>
      </w:pP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拓扑重构：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有了内外信息之后，拓扑重构就简单了。</w:t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以</w:t>
      </w:r>
      <w:proofErr w:type="spellStart"/>
      <w:r>
        <w:rPr>
          <w:szCs w:val="21"/>
        </w:rPr>
        <w:t>bool_union</w:t>
      </w:r>
      <w:proofErr w:type="spellEnd"/>
      <w:r>
        <w:rPr>
          <w:szCs w:val="21"/>
        </w:rPr>
        <w:t>为例：只需将两个网格都标记为外部</w:t>
      </w:r>
      <w:proofErr w:type="gramStart"/>
      <w:r>
        <w:rPr>
          <w:szCs w:val="21"/>
        </w:rPr>
        <w:t>的面拼起来</w:t>
      </w:r>
      <w:proofErr w:type="gramEnd"/>
      <w:r>
        <w:rPr>
          <w:szCs w:val="21"/>
        </w:rPr>
        <w:t>就完成了。</w:t>
      </w:r>
    </w:p>
    <w:p w:rsidR="005C0CA9" w:rsidRDefault="003851B4">
      <w:pPr>
        <w:pStyle w:val="a7"/>
        <w:ind w:left="720" w:firstLine="0"/>
        <w:rPr>
          <w:szCs w:val="21"/>
        </w:rPr>
      </w:pPr>
      <w:proofErr w:type="spellStart"/>
      <w:r>
        <w:rPr>
          <w:szCs w:val="21"/>
        </w:rPr>
        <w:t>bool_intersect</w:t>
      </w:r>
      <w:proofErr w:type="spellEnd"/>
      <w:r>
        <w:rPr>
          <w:szCs w:val="21"/>
        </w:rPr>
        <w:t>：只需将两个网格都标记为内部</w:t>
      </w:r>
      <w:proofErr w:type="gramStart"/>
      <w:r>
        <w:rPr>
          <w:szCs w:val="21"/>
        </w:rPr>
        <w:t>的面拼起来</w:t>
      </w:r>
      <w:proofErr w:type="gramEnd"/>
      <w:r>
        <w:rPr>
          <w:szCs w:val="21"/>
        </w:rPr>
        <w:t>。</w:t>
      </w:r>
    </w:p>
    <w:p w:rsidR="005C0CA9" w:rsidRDefault="003851B4">
      <w:pPr>
        <w:pStyle w:val="a7"/>
        <w:ind w:left="720" w:firstLine="0"/>
        <w:rPr>
          <w:szCs w:val="21"/>
        </w:rPr>
      </w:pPr>
      <w:proofErr w:type="spellStart"/>
      <w:r>
        <w:rPr>
          <w:szCs w:val="21"/>
        </w:rPr>
        <w:t>bool_substract</w:t>
      </w:r>
      <w:proofErr w:type="spellEnd"/>
      <w:r>
        <w:rPr>
          <w:szCs w:val="21"/>
        </w:rPr>
        <w:t>：将一个网格的外面和另一个网格的里面拼接起来，注意拼接标记为内部的面时，需要倒转一下面的法向量。</w:t>
      </w:r>
    </w:p>
    <w:p w:rsidR="003851B4" w:rsidRPr="003851B4" w:rsidRDefault="003851B4" w:rsidP="00385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3851B4">
        <w:rPr>
          <w:rFonts w:hint="eastAsia"/>
          <w:sz w:val="28"/>
          <w:szCs w:val="28"/>
        </w:rPr>
        <w:t>运行环境</w:t>
      </w:r>
    </w:p>
    <w:p w:rsidR="003851B4" w:rsidRDefault="003851B4" w:rsidP="003851B4">
      <w:pPr>
        <w:pStyle w:val="a7"/>
        <w:ind w:left="720" w:firstLine="0"/>
        <w:rPr>
          <w:szCs w:val="21"/>
        </w:rPr>
      </w:pPr>
      <w:r>
        <w:rPr>
          <w:szCs w:val="21"/>
        </w:rPr>
        <w:t>Lib</w:t>
      </w:r>
      <w:r>
        <w:rPr>
          <w:szCs w:val="21"/>
        </w:rPr>
        <w:t>里的依赖库是</w:t>
      </w:r>
      <w:r>
        <w:rPr>
          <w:szCs w:val="21"/>
        </w:rPr>
        <w:t>Ubuntu14.04</w:t>
      </w:r>
      <w:r>
        <w:rPr>
          <w:szCs w:val="21"/>
        </w:rPr>
        <w:t>和</w:t>
      </w:r>
      <w:r>
        <w:rPr>
          <w:szCs w:val="21"/>
        </w:rPr>
        <w:t>gcc4.9.4</w:t>
      </w:r>
      <w:r>
        <w:rPr>
          <w:szCs w:val="21"/>
        </w:rPr>
        <w:t>编译的</w:t>
      </w:r>
      <w:r>
        <w:rPr>
          <w:rFonts w:hint="eastAsia"/>
          <w:szCs w:val="21"/>
        </w:rPr>
        <w:t>，</w:t>
      </w:r>
      <w:r>
        <w:rPr>
          <w:szCs w:val="21"/>
        </w:rPr>
        <w:t>其它</w:t>
      </w:r>
      <w:proofErr w:type="spellStart"/>
      <w:r>
        <w:rPr>
          <w:szCs w:val="21"/>
        </w:rPr>
        <w:t>eigen</w:t>
      </w:r>
      <w:proofErr w:type="spellEnd"/>
      <w:r>
        <w:rPr>
          <w:szCs w:val="21"/>
        </w:rPr>
        <w:t>和</w:t>
      </w:r>
      <w:proofErr w:type="spellStart"/>
      <w:r>
        <w:rPr>
          <w:szCs w:val="21"/>
        </w:rPr>
        <w:t>openmesh</w:t>
      </w:r>
      <w:proofErr w:type="spellEnd"/>
      <w:r>
        <w:rPr>
          <w:szCs w:val="21"/>
        </w:rPr>
        <w:t>需要自己配</w:t>
      </w:r>
    </w:p>
    <w:p w:rsidR="005C0CA9" w:rsidRPr="003851B4" w:rsidRDefault="003851B4" w:rsidP="00385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bookmarkStart w:id="15" w:name="_GoBack"/>
      <w:bookmarkEnd w:id="15"/>
      <w:r w:rsidRPr="003851B4">
        <w:rPr>
          <w:sz w:val="28"/>
          <w:szCs w:val="28"/>
        </w:rPr>
        <w:t>一个结果</w:t>
      </w:r>
    </w:p>
    <w:p w:rsidR="005C0CA9" w:rsidRDefault="005C0CA9">
      <w:pPr>
        <w:pStyle w:val="a7"/>
        <w:ind w:left="720" w:firstLine="0"/>
      </w:pPr>
    </w:p>
    <w:p w:rsidR="005C0CA9" w:rsidRDefault="005C0CA9">
      <w:pPr>
        <w:pStyle w:val="a7"/>
        <w:ind w:left="720" w:firstLine="0"/>
      </w:pPr>
    </w:p>
    <w:p w:rsidR="005C0CA9" w:rsidRDefault="005C0CA9">
      <w:pPr>
        <w:pStyle w:val="a7"/>
        <w:ind w:left="720" w:firstLine="0"/>
      </w:pPr>
    </w:p>
    <w:p w:rsidR="005C0CA9" w:rsidRDefault="005C0CA9">
      <w:pPr>
        <w:pStyle w:val="a7"/>
        <w:ind w:left="720" w:firstLine="0"/>
      </w:pPr>
    </w:p>
    <w:p w:rsidR="005C0CA9" w:rsidRDefault="005C0CA9">
      <w:pPr>
        <w:pStyle w:val="a7"/>
        <w:ind w:left="720" w:firstLine="0"/>
      </w:pPr>
    </w:p>
    <w:p w:rsidR="005C0CA9" w:rsidRDefault="005C0CA9">
      <w:pPr>
        <w:pStyle w:val="a7"/>
        <w:ind w:left="720" w:firstLine="0"/>
      </w:pP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Mesh0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mesh1</w:t>
      </w:r>
    </w:p>
    <w:p w:rsidR="005C0CA9" w:rsidRDefault="003851B4">
      <w:pPr>
        <w:pStyle w:val="a7"/>
        <w:ind w:left="720" w:firstLine="0"/>
      </w:pPr>
      <w:r>
        <w:rPr>
          <w:noProof/>
        </w:rPr>
        <w:drawing>
          <wp:inline distT="0" distB="0" distL="0" distR="0">
            <wp:extent cx="2733675" cy="15405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3910" cy="16065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Intersection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union</w:t>
      </w:r>
    </w:p>
    <w:p w:rsidR="005C0CA9" w:rsidRDefault="003851B4">
      <w:pPr>
        <w:pStyle w:val="a7"/>
        <w:ind w:left="720" w:firstLine="0"/>
      </w:pPr>
      <w:r>
        <w:rPr>
          <w:noProof/>
        </w:rPr>
        <w:lastRenderedPageBreak/>
        <w:drawing>
          <wp:inline distT="0" distB="0" distL="0" distR="0">
            <wp:extent cx="2406650" cy="151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8555" cy="151257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CA9" w:rsidRDefault="003851B4">
      <w:pPr>
        <w:pStyle w:val="a7"/>
        <w:ind w:left="720" w:firstLine="0"/>
        <w:rPr>
          <w:szCs w:val="21"/>
        </w:rPr>
      </w:pPr>
      <w:r>
        <w:rPr>
          <w:szCs w:val="21"/>
        </w:rPr>
        <w:t>Subtract10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subtract01</w:t>
      </w:r>
    </w:p>
    <w:p w:rsidR="005C0CA9" w:rsidRDefault="003851B4">
      <w:pPr>
        <w:pStyle w:val="a7"/>
        <w:ind w:left="720" w:firstLine="0"/>
      </w:pPr>
      <w:r>
        <w:rPr>
          <w:noProof/>
        </w:rPr>
        <w:drawing>
          <wp:inline distT="0" distB="0" distL="0" distR="0">
            <wp:extent cx="2387600" cy="149923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4425" cy="149733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CA9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D5A03"/>
    <w:multiLevelType w:val="multilevel"/>
    <w:tmpl w:val="D9DC8A8C"/>
    <w:lvl w:ilvl="0">
      <w:start w:val="1"/>
      <w:numFmt w:val="none"/>
      <w:suff w:val="nothing"/>
      <w:lvlText w:val="、"/>
      <w:lvlJc w:val="left"/>
      <w:pPr>
        <w:ind w:left="720" w:hanging="72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C7AEB"/>
    <w:multiLevelType w:val="multilevel"/>
    <w:tmpl w:val="A7E47B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C0CA9"/>
    <w:rsid w:val="003851B4"/>
    <w:rsid w:val="005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676B5-32AF-4404-AFAD-B83443D7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sz w:val="28"/>
      <w:szCs w:val="28"/>
    </w:rPr>
  </w:style>
  <w:style w:type="character" w:customStyle="1" w:styleId="ListLabel2">
    <w:name w:val="ListLabel 2"/>
    <w:rPr>
      <w:sz w:val="28"/>
      <w:szCs w:val="28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List Paragraph"/>
    <w:basedOn w:val="a"/>
    <w:uiPriority w:val="34"/>
    <w:qFormat/>
    <w:rsid w:val="008701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 Jhon</dc:creator>
  <cp:lastModifiedBy>Boy John</cp:lastModifiedBy>
  <cp:revision>4</cp:revision>
  <dcterms:created xsi:type="dcterms:W3CDTF">2015-07-29T07:30:00Z</dcterms:created>
  <dcterms:modified xsi:type="dcterms:W3CDTF">2017-04-23T09:05:00Z</dcterms:modified>
  <dc:language>zh-CN</dc:language>
</cp:coreProperties>
</file>