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>
          <w:rFonts w:ascii="Open Sans" w:hAnsi="Open Sans" w:eastAsia="Open Sans" w:cs="Open Sans"/>
          <w:b/>
          <w:b/>
          <w:color w:val="2D80ED"/>
          <w:sz w:val="26"/>
          <w:szCs w:val="26"/>
        </w:rPr>
      </w:pPr>
      <w:r>
        <w:rPr>
          <w:rFonts w:eastAsia="Open Sans" w:cs="Open Sans" w:ascii="Open Sans" w:hAnsi="Open Sans"/>
          <w:b/>
          <w:color w:val="2D80ED"/>
          <w:sz w:val="26"/>
          <w:szCs w:val="26"/>
        </w:rPr>
        <w:t>Hafta 1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>Ana Ders Videolar (David Hoca tarafından verilen asıl dersler):</w:t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(Türkçe): </w:t>
      </w:r>
      <w:hyperlink r:id="rId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https://www.youtube.com/watch?v=uqq7Fv3Op4U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Ana ders (İngilizce): </w:t>
      </w:r>
      <w:hyperlink r:id="rId3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https://www.youtube.com/watch?v=wEdvGqxafq8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rPr>
          <w:rFonts w:ascii="Open Sans" w:hAnsi="Open Sans" w:eastAsia="Open Sans" w:cs="Open Sans"/>
          <w:color w:val="FF8A4C"/>
          <w:sz w:val="20"/>
          <w:szCs w:val="20"/>
        </w:rPr>
      </w:pPr>
      <w:r>
        <w:rPr>
          <w:rFonts w:eastAsia="Open Sans" w:cs="Open Sans" w:ascii="Open Sans" w:hAnsi="Open Sans"/>
          <w:color w:val="FF8A4C"/>
          <w:sz w:val="20"/>
          <w:szCs w:val="20"/>
        </w:rPr>
        <w:t xml:space="preserve">Kısa Videoar/Short Videos: </w:t>
      </w:r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Veri Türleri (Türkçe): </w:t>
      </w:r>
      <w:hyperlink r:id="rId4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https://www.youtube.com/watch?v=mcFMLxuIzOA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video-1 Veri Türleri (İngilizce): </w:t>
      </w:r>
      <w:r>
        <w:rPr>
          <w:rFonts w:eastAsia="Open Sans" w:cs="Open Sans" w:ascii="Open Sans" w:hAnsi="Open Sans"/>
          <w:b/>
          <w:sz w:val="20"/>
          <w:szCs w:val="20"/>
        </w:rPr>
        <w:t xml:space="preserve">Orijinal video ile altyazılarda senkronizasyon sorunu yaşandığı için bu videonun İngilizcesini eklemedik. </w:t>
      </w:r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Operatörler (Türkçe): </w:t>
      </w:r>
      <w:hyperlink r:id="rId5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https://www.youtube.com/watch?v=NJBQIOk24x0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video-2 Operatörler (İngilizce): </w:t>
      </w:r>
      <w:hyperlink r:id="rId6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https://www.youtube.com/watch?v=f1xZf4iJDWE</w:t>
        </w:r>
      </w:hyperlink>
    </w:p>
    <w:p>
      <w:pPr>
        <w:pStyle w:val="Normal1"/>
        <w:ind w:left="72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Koşullu Önermeler (Türkçe): </w:t>
      </w:r>
      <w:hyperlink r:id="rId7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https://www.youtube.com/watch?v=mpPInnxlfxA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video-3 Koşullu Önermeler (İngilizce): </w:t>
      </w:r>
      <w:hyperlink r:id="rId8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https://www.youtube.com/watch?v=1wsaV5nVC7g</w:t>
        </w:r>
      </w:hyperlink>
    </w:p>
    <w:p>
      <w:pPr>
        <w:pStyle w:val="Normal1"/>
        <w:ind w:left="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Döngüler (Türkçe): </w:t>
      </w:r>
      <w:hyperlink r:id="rId9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https://www.youtube.com/watch?v=k3t-g3PnEjw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video-4 Döngüler (İngilizce): </w:t>
      </w:r>
      <w:hyperlink r:id="rId10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https://www.youtube.com/watch?v=WgX8e_O7eG8</w:t>
        </w:r>
      </w:hyperlink>
    </w:p>
    <w:p>
      <w:pPr>
        <w:pStyle w:val="Normal1"/>
        <w:ind w:left="0" w:hanging="0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Komut Satırı (Türkçe): </w:t>
      </w:r>
      <w:hyperlink r:id="rId11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https://www.youtube.com/watch?v=NgE77yqXHvo</w:t>
        </w:r>
      </w:hyperlink>
    </w:p>
    <w:p>
      <w:pPr>
        <w:pStyle w:val="Normal1"/>
        <w:numPr>
          <w:ilvl w:val="0"/>
          <w:numId w:val="2"/>
        </w:numPr>
        <w:ind w:left="720" w:hanging="360"/>
        <w:rPr>
          <w:rFonts w:ascii="Open Sans" w:hAnsi="Open Sans" w:eastAsia="Open Sans" w:cs="Open Sans"/>
          <w:sz w:val="20"/>
          <w:szCs w:val="20"/>
          <w:u w:val="none"/>
        </w:rPr>
      </w:pPr>
      <w:r>
        <w:rPr>
          <w:rFonts w:eastAsia="Open Sans" w:cs="Open Sans" w:ascii="Open Sans" w:hAnsi="Open Sans"/>
          <w:sz w:val="20"/>
          <w:szCs w:val="20"/>
        </w:rPr>
        <w:t xml:space="preserve">Kısa video-5 Komut Satırı (İngilizce): </w:t>
      </w:r>
      <w:hyperlink r:id="rId12">
        <w:r>
          <w:rPr>
            <w:rFonts w:eastAsia="Open Sans" w:cs="Open Sans" w:ascii="Open Sans" w:hAnsi="Open Sans"/>
            <w:color w:val="1155CC"/>
            <w:sz w:val="20"/>
            <w:szCs w:val="20"/>
            <w:u w:val="single"/>
          </w:rPr>
          <w:t>https://www.youtube.com/watch?v=BnJ013X02b8</w:t>
        </w:r>
      </w:hyperlink>
    </w:p>
    <w:p>
      <w:pPr>
        <w:pStyle w:val="Normal1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uqq7Fv3Op4U" TargetMode="External"/><Relationship Id="rId3" Type="http://schemas.openxmlformats.org/officeDocument/2006/relationships/hyperlink" Target="https://www.youtube.com/watch?v=wEdvGqxafq8" TargetMode="External"/><Relationship Id="rId4" Type="http://schemas.openxmlformats.org/officeDocument/2006/relationships/hyperlink" Target="https://www.youtube.com/watch?v=mcFMLxuIzOA" TargetMode="External"/><Relationship Id="rId5" Type="http://schemas.openxmlformats.org/officeDocument/2006/relationships/hyperlink" Target="https://www.youtube.com/watch?v=NJBQIOk24x0" TargetMode="External"/><Relationship Id="rId6" Type="http://schemas.openxmlformats.org/officeDocument/2006/relationships/hyperlink" Target="https://www.youtube.com/watch?v=f1xZf4iJDWE" TargetMode="External"/><Relationship Id="rId7" Type="http://schemas.openxmlformats.org/officeDocument/2006/relationships/hyperlink" Target="https://www.youtube.com/watch?v=mpPInnxlfxA" TargetMode="External"/><Relationship Id="rId8" Type="http://schemas.openxmlformats.org/officeDocument/2006/relationships/hyperlink" Target="https://www.youtube.com/watch?v=1wsaV5nVC7g" TargetMode="External"/><Relationship Id="rId9" Type="http://schemas.openxmlformats.org/officeDocument/2006/relationships/hyperlink" Target="https://www.youtube.com/watch?v=k3t-g3PnEjw" TargetMode="External"/><Relationship Id="rId10" Type="http://schemas.openxmlformats.org/officeDocument/2006/relationships/hyperlink" Target="https://www.youtube.com/watch?v=WgX8e_O7eG8" TargetMode="External"/><Relationship Id="rId11" Type="http://schemas.openxmlformats.org/officeDocument/2006/relationships/hyperlink" Target="https://www.youtube.com/watch?v=NgE77yqXHvo" TargetMode="External"/><Relationship Id="rId12" Type="http://schemas.openxmlformats.org/officeDocument/2006/relationships/hyperlink" Target="https://www.youtube.com/watch?v=BnJ013X02b8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LibreOffice/7.1.0.3$MacOSX_X86_64 LibreOffice_project/f6099ecf3d29644b5008cc8f48f42f4a40986e4c</Application>
  <AppVersion>15.0000</AppVersion>
  <Pages>1</Pages>
  <Words>101</Words>
  <Characters>1028</Characters>
  <CharactersWithSpaces>1104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2021-03-04T18:57:34Z</dcterms:created>
  <dc:creator/>
  <dc:description/>
  <dc:language>en-TR</dc:language>
  <cp:lastModifiedBy/>
  <dcterms:modified xsi:type="dcterms:W3CDTF">2021-03-04T18:57:59Z</dcterms:modified>
  <cp:revision>1</cp:revision>
  <dc:subject/>
  <dc:title/>
</cp:coreProperties>
</file>