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</w:pPr>
      <w:r w:rsidRPr="005D3A34">
        <w:rPr>
          <w:b/>
          <w:sz w:val="24"/>
          <w:szCs w:val="24"/>
          <w:lang w:val="es-PA"/>
        </w:rPr>
        <w:t>MINISTERIO DE EDUCACIÓN DE PANAMÁ</w:t>
      </w:r>
      <w:r w:rsidRPr="005D3A34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 xml:space="preserve">WEEKLY/MONTHLY PLAN 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</w:pPr>
      <w:r>
        <w:t>MONTH: MARCH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</w:pPr>
      <w: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r>
              <w:t>Subject: Technology</w:t>
            </w:r>
          </w:p>
        </w:tc>
        <w:tc>
          <w:tcPr>
            <w:tcW w:w="2921" w:type="dxa"/>
          </w:tcPr>
          <w:p>
            <w:r>
              <w:t>Teacher: Porfirio Rios</w:t>
            </w:r>
          </w:p>
        </w:tc>
        <w:tc>
          <w:tcPr>
            <w:tcW w:w="2207" w:type="dxa"/>
          </w:tcPr>
          <w:p>
            <w:r>
              <w:t>Grade: 8th</w:t>
            </w:r>
          </w:p>
        </w:tc>
        <w:tc>
          <w:tcPr>
            <w:tcW w:w="2564" w:type="dxa"/>
          </w:tcPr>
          <w:p>
            <w:r>
              <w:t>Trimester:1st</w:t>
            </w:r>
          </w:p>
        </w:tc>
        <w:tc>
          <w:tcPr>
            <w:tcW w:w="2564" w:type="dxa"/>
          </w:tcPr>
          <w:p>
            <w:r>
              <w:t>Year: 2026</w:t>
            </w:r>
          </w:p>
        </w:tc>
        <w:tc>
          <w:tcPr>
            <w:tcW w:w="2564" w:type="dxa"/>
          </w:tcPr>
          <w:p>
            <w: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r>
              <w:t>Competences:</w:t>
              <w:br/>
              <w:t>Create and refine vector graphics using shapes, paths, fill, stroke, grouping, layering, and object order.</w:t>
              <w:br/>
              <w:t>Organize digital design work for a clear audience, purpose, campaign message, and portfolio use.</w:t>
              <w:br/>
              <w:t>Compare vector and bitmap graphics and use feedback to improve an original design product.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Identify core vector vocabulary and apply it while creating and saving simple graphics in Inkscape.</w:t>
              <w:br/>
              <w:t>Build vector images using shapes, layers, alignment, grouping, paths, nodes, and SVG/markup basics.</w:t>
              <w:br/>
              <w:t>Plan, draft, review, and improve a campaign icon or logo for a Google Sites portfolio.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r>
              <w:t>Learning Outcomes:</w:t>
              <w:br/>
              <w:t>Complete a vector vocabulary table with definitions, illustrations, and example sentences.</w:t>
              <w:br/>
              <w:t>Submit a campaign icon or logo draft using vector tools and clear audience/purpose choices.</w:t>
              <w:br/>
              <w:t>Complete design review, responsibility, collaboration, and improvement evidence for the campaign graphic.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45min – March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90 min – March - Week 1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Introduction to vector graphics</w:t>
              <w:br/>
              <w:br/>
              <w:t>Pre-activities</w:t>
              <w:br/>
              <w:t>Sketch a simple environmental symbol using only basic shapes, such as a leaf, water drop, recycling arrow, sun, tree, or warning sign. Preview vector graphics by comparing a clean logo with a pixelated image and identify which one stays sharp when resized.</w:t>
              <w:br/>
              <w:br/>
              <w:t>While activities</w:t>
              <w:br/>
              <w:t>Open Inkscape and create three simple shapes with different fills and strokes. Practice saving the file with your name.</w:t>
              <w:br/>
              <w:br/>
              <w:t>Post activities</w:t>
              <w:br/>
              <w:t>Save your practice file with your name. Write one sentence explaining why vector graphics are useful for logos.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Shapes, layers, object order, and core vocabulary</w:t>
              <w:br/>
              <w:br/>
              <w:t>Pre-activities</w:t>
              <w:br/>
              <w:t>Preview the 10 Trimester 1 vocabulary words. Label the fill, stroke, and z-order in a sample vector image.</w:t>
              <w:br/>
              <w:br/>
              <w:t>While activities</w:t>
              <w:br/>
              <w:t>Complete Daily Grade #1: Create a vocabulary table for these 10 words: vector graphic, bitmap, fill, stroke, z-order, shape, layer, object, path, node. Then create a simple environmental badge using shapes, colors, and z-order.</w:t>
              <w:br/>
              <w:br/>
              <w:t>Post activities</w:t>
              <w:br/>
              <w:t>Export or save your badge draft. Record two changes you made and why they improved the design.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Inkscape, vector graphics files, Google Sites access, Google Classroom, project rubric, checklist or worksheet,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Inkscape, vector graphics files, Google Sites access, Google Classroom, project rubric, checklist or worksheet, projector.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45min – March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90 min – March - Week 2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Alignment, distribution, and grouping</w:t>
              <w:br/>
              <w:br/>
              <w:t>Pre-activities</w:t>
              <w:br/>
              <w:t>Review Week 2 practice vocabulary (part 1).</w:t>
              <w:br/>
              <w:t>alignment: Lining objects up neatly</w:t>
              <w:br/>
              <w:t>distribution: Spacing objects evenly</w:t>
              <w:br/>
              <w:t>grouping: Joining objects so they move together</w:t>
              <w:br/>
              <w:t>Sort examples into aligned, distributed, grouped, and ungrouped objects. Review the previous badge file.</w:t>
              <w:br/>
              <w:br/>
              <w:t>While activities</w:t>
              <w:br/>
              <w:t>Use alignment and distribution tools to organize repeated objects in a pattern or border. Group related objects and move them as one unit.</w:t>
              <w:br/>
              <w:br/>
              <w:t>Post activities</w:t>
              <w:br/>
              <w:t>Submit a screenshot of your organized design. Explain one situation where grouping saves time.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Paths and nodes</w:t>
              <w:br/>
              <w:br/>
              <w:t>Pre-activities</w:t>
              <w:br/>
              <w:t>Review Week 2 practice vocabulary (part 2).</w:t>
              <w:br/>
              <w:t>duplicate: To make a copy</w:t>
              <w:br/>
              <w:t>resize: To change size</w:t>
              <w:br/>
              <w:t>rotate: To turn an object</w:t>
              <w:br/>
              <w:t>Complete a quick word match for path, node, curve, freehand, and pen tool. Trace a simple shape on paper and mark possible nodes.</w:t>
              <w:br/>
              <w:br/>
              <w:t>While activities</w:t>
              <w:br/>
              <w:t>Create straight and curved paths with the pen tool. Convert at least two shapes to paths and edit their nodes. Build a leaf, water drop, or recycling symbol using paths and edited nodes.</w:t>
              <w:br/>
              <w:br/>
              <w:t>Post activities</w:t>
              <w:br/>
              <w:t>Save your path practice. Write one sentence comparing a shape and a path.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Inkscape, vector graphics files, Google Sites access, Google Classroom, project rubric, checklist or worksheet,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Inkscape, vector graphics files, Google Sites access, Google Classroom, project rubric, checklist or worksheet, projector.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45min – March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90 min – March - Week 3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Campaign graphic planning</w:t>
              <w:br/>
              <w:br/>
              <w:t>Pre-activities</w:t>
              <w:br/>
              <w:t>Review Week 3 practice vocabulary (part 1).</w:t>
              <w:br/>
              <w:t>campaign: A planned message that asks people to care or act</w:t>
              <w:br/>
              <w:t>audience: The people who will see or use something</w:t>
              <w:br/>
              <w:t>message: Information sent or shown</w:t>
              <w:br/>
              <w:t>icon: A small picture that represents an idea</w:t>
              <w:br/>
              <w:t>Choose an environmental campaign topic such as water conservation, recycling, clean energy, or protecting local nature. List the audience and the action you want viewers to take.</w:t>
              <w:br/>
              <w:br/>
              <w:t>While activities</w:t>
              <w:br/>
              <w:t>Create a planning sketch for one campaign icon or logo. Include the message, colors, shapes, and at least 5 vector techniques you plan to use.</w:t>
              <w:br/>
              <w:br/>
              <w:t>Post activities</w:t>
              <w:br/>
              <w:t>Share your sketch with a partner. Record one suggestion you received.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Campaign icon or logo draft</w:t>
              <w:br/>
              <w:br/>
              <w:t>Pre-activities</w:t>
              <w:br/>
              <w:t>Review Week 3 practice vocabulary (part 2).</w:t>
              <w:br/>
              <w:t>logo: A symbol or design that represents a group or idea</w:t>
              <w:br/>
              <w:t>originality: Making work that is your own idea</w:t>
              <w:br/>
              <w:t>sketch: A rough drawing or plan</w:t>
              <w:br/>
              <w:t>Review the rubric criteria for clarity, originality, vector technique, and campaign connection. Open your planning sketch.</w:t>
              <w:br/>
              <w:br/>
              <w:t>While activities</w:t>
              <w:br/>
              <w:t>Complete Daily Grade #2: Create one original campaign icon or logo in Inkscape with at least 8 objects, clear fill and stroke choices, at least 2 grouped parts, at least 1 edited path, and a one-sentence campaign message.</w:t>
              <w:br/>
              <w:br/>
              <w:t>Post activities</w:t>
              <w:br/>
              <w:t>Save your design and upload the required file or screenshot. Write one improvement goal for next class.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Inkscape, vector graphics files, Google Sites access, Google Classroom, project rubric, checklist or worksheet,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Inkscape, vector graphics files, Google Sites access, Google Classroom, project rubric, checklist or worksheet, projector.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45min – March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90 min – March - Week 4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SVG and markup basics</w:t>
              <w:br/>
              <w:br/>
              <w:t>Pre-activities</w:t>
              <w:br/>
              <w:t>Review Week 4 practice vocabulary (part 1).</w:t>
              <w:br/>
              <w:t>SVG: A file format for vector graphics</w:t>
              <w:br/>
              <w:t>markup: Text that describes structure or design</w:t>
              <w:br/>
              <w:t>tag: A markup label inside angle brackets</w:t>
              <w:br/>
              <w:t>Complete a short vocabulary check for SVG, markup, tag, attribute, and scalable. View a simple SVG code sample and circle repeated words or numbers.</w:t>
              <w:br/>
              <w:br/>
              <w:t>While activities</w:t>
              <w:br/>
              <w:t>Edit one simple SVG property such as color, size, or position in a guided example. Compare the visual result before and after the change.</w:t>
              <w:br/>
              <w:br/>
              <w:t>Post activities</w:t>
              <w:br/>
              <w:t>Write one sentence explaining how markup can describe an image.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Design review and improvement</w:t>
              <w:br/>
              <w:br/>
              <w:t>Pre-activities</w:t>
              <w:br/>
              <w:t>Review Week 4 practice vocabulary (part 2).</w:t>
              <w:br/>
              <w:t>attribute: Extra information inside a tag</w:t>
              <w:br/>
              <w:t>scalable: Able to change size without losing quality</w:t>
              <w:br/>
              <w:t>property: A style or setting that can be changed</w:t>
              <w:br/>
              <w:t>Open your campaign icon/logo and read your previous improvement goal. Review 3 examples of helpful feedback sentence starters.</w:t>
              <w:br/>
              <w:br/>
              <w:t>While activities</w:t>
              <w:br/>
              <w:t>Complete Appreciation Grade #1: Complete a collaboration checklist about responsibility, communication, respect, organization, and use of class time during peer review. Improve your campaign graphic using at least 2 peer or self-review notes.</w:t>
              <w:br/>
              <w:br/>
              <w:t>Post activities</w:t>
              <w:br/>
              <w:t>Export your improved graphic. Submit the before/after screenshots and one sentence explaining the strongest improvement.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Inkscape, vector graphics files, Google Sites access, Google Classroom, project rubric, checklist or worksheet,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Inkscape, vector graphics files, Google Sites access, Google Classroom, project rubric, checklist or worksheet, projector.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45min – March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90 min – March - No scheduled class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