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1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7th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 on third-trimester project learning, vocabulary, and personal work habits.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and submit missing evidence if class meets and a make-up task is assigned.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key spreadsheet, Scratch, source credibility, and physical computing ideas without adding new assessed content.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missing files, reflections, or project evidence and prepare them for submission if needed.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third-trimester vocabulary and skills through short administrative or reflection tasks.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Confirm that project files are named clearly, organized, and submitted in the correct place.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only assigned make-up, reflection, file organization, or presentation make-up evidence if class meets.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key trimester vocabulary without adding a new daily grade or appreciation grade.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Finish the trimester with files, reflections, and project evidence organized for archive or return.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December - Week 13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December - Week 13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Exam/admin buffer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your submitted work list and identify any missing file, reflection, or project evidence, such as a spreadsheet task, Scratch screenshot, source check, sensor-system plan, or project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make-up submission, final reflection, or file organization task only if class meets and the teacher assigns it.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Confirm that your files are named clearly and submitted in the correct place.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Exam/admin buffer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key third-trimester vocabulary from September-November.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new December vocabulary set is added.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quiet review, reflection, make-up presentation, or administrative task only if class meets and the teacher assigns it.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Close the trimester by writing one skill you improved and one skill to practice next year.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December - No scheduled class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December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December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7A, 7B day – 90 min – December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