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6th A &amp; B &amp; C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 C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3D Model Design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Sketch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Clear sketch of the planned 3D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Clear sketch with one part needing more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Sketch has unclear or incomplete parts.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Sketch is missing or too unclear.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Labeled shapes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Labels at least 3 shapes used in the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Labels at least 3 shapes, with one unclear label.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Labels 1-2 shapes or labels do not match.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Shape labels are missing or unclear.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Model purpose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Explains the model purpose and how the design fits it.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Explains the purpose with one unclear connection.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States a purpose, but the connection is weak.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Purpose is missing or not connected.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Model evidence and improvement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Includes model/screenshot evidence and one realistic improvement.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Includes evidence and improvement with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Evidence is weak or the improvement is vague.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Evidence or realistic improvement is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Submitted on time; student was prepared with needed resources.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Submitted on time, with one minor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Submitted, but lateness or resource issues affected work.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Not submitted on time, or student was not prepared with needed resources.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