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 w:eastAsia="Arial"/>
          <w:b/>
          <w:sz w:val="24"/>
        </w:rPr>
        <w:t>Academia Internacional David</w:t>
        <w:br/>
        <w:t>Robotics and Technology</w:t>
      </w:r>
    </w:p>
    <w:p>
      <w:pPr>
        <w:jc w:val="center"/>
      </w:pPr>
      <w:r>
        <w:rPr>
          <w:rFonts w:ascii="Arial" w:hAnsi="Arial" w:cs="Arial" w:eastAsia="Arial"/>
          <w:b/>
          <w:sz w:val="24"/>
        </w:rPr>
        <w:t>Study Guide: Representation and Binary Check</w:t>
      </w:r>
    </w:p>
    <w:p>
      <w:pPr>
        <w:jc w:val="center"/>
      </w:pPr>
      <w:r>
        <w:rPr>
          <w:rFonts w:ascii="Arial" w:hAnsi="Arial" w:cs="Arial" w:eastAsia="Arial"/>
          <w:sz w:val="24"/>
        </w:rPr>
        <w:t>8th Grade - IIIT - Week 8 - Summative 5</w:t>
      </w:r>
    </w:p>
    <w:p>
      <w:pPr>
        <w:pStyle w:val="Heading1"/>
        <w:spacing w:before="140" w:after="40"/>
      </w:pPr>
      <w:r>
        <w:rPr>
          <w:rFonts w:ascii="Arial" w:hAnsi="Arial" w:cs="Arial" w:eastAsia="Arial"/>
          <w:sz w:val="24"/>
        </w:rPr>
        <w:t>What To Know</w:t>
      </w:r>
    </w:p>
    <w:p>
      <w:pPr>
        <w:spacing w:after="20"/>
        <w:ind w:left="259" w:hanging="259"/>
      </w:pPr>
      <w:r>
        <w:rPr>
          <w:rFonts w:ascii="Arial" w:hAnsi="Arial" w:cs="Arial" w:eastAsia="Arial"/>
          <w:sz w:val="24"/>
        </w:rPr>
        <w:t>- Binary vocabulary.</w:t>
      </w:r>
    </w:p>
    <w:p>
      <w:pPr>
        <w:spacing w:after="20"/>
        <w:ind w:left="259" w:hanging="259"/>
      </w:pPr>
      <w:r>
        <w:rPr>
          <w:rFonts w:ascii="Arial" w:hAnsi="Arial" w:cs="Arial" w:eastAsia="Arial"/>
          <w:sz w:val="24"/>
        </w:rPr>
        <w:t>- Small decimal-binary conversions.</w:t>
      </w:r>
    </w:p>
    <w:p>
      <w:pPr>
        <w:spacing w:after="20"/>
        <w:ind w:left="259" w:hanging="259"/>
      </w:pPr>
      <w:r>
        <w:rPr>
          <w:rFonts w:ascii="Arial" w:hAnsi="Arial" w:cs="Arial" w:eastAsia="Arial"/>
          <w:sz w:val="24"/>
        </w:rPr>
        <w:t>- How images and sound can be represented as data.</w:t>
      </w:r>
    </w:p>
    <w:p>
      <w:pPr>
        <w:spacing w:after="20"/>
        <w:ind w:left="259" w:hanging="259"/>
      </w:pPr>
      <w:r>
        <w:rPr>
          <w:rFonts w:ascii="Arial" w:hAnsi="Arial" w:cs="Arial" w:eastAsia="Arial"/>
          <w:sz w:val="24"/>
        </w:rPr>
        <w:t>- Why representation rules matter.</w:t>
      </w:r>
    </w:p>
    <w:p>
      <w:pPr>
        <w:pStyle w:val="Heading1"/>
        <w:spacing w:before="140" w:after="40"/>
      </w:pPr>
      <w:r>
        <w:rPr>
          <w:rFonts w:ascii="Arial" w:hAnsi="Arial" w:cs="Arial" w:eastAsia="Arial"/>
          <w:sz w:val="24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Arial" w:hAnsi="Arial" w:cs="Arial" w:eastAsia="Arial"/>
                <w:b/>
                <w:sz w:val="24"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cs="Arial" w:eastAsia="Arial"/>
                <w:b/>
                <w:sz w:val="24"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binary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bit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byte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representation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pixel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sample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</w:r>
          </w:p>
        </w:tc>
      </w:tr>
    </w:tbl>
    <w:p>
      <w:pPr>
        <w:pStyle w:val="Heading1"/>
        <w:spacing w:before="140" w:after="40"/>
      </w:pPr>
      <w:r>
        <w:rPr>
          <w:rFonts w:ascii="Arial" w:hAnsi="Arial" w:cs="Arial" w:eastAsia="Arial"/>
          <w:sz w:val="24"/>
        </w:rPr>
        <w:t>Worked Example</w:t>
      </w:r>
    </w:p>
    <w:p>
      <w:r>
        <w:rPr>
          <w:rFonts w:ascii="Arial" w:hAnsi="Arial" w:cs="Arial" w:eastAsia="Arial"/>
          <w:sz w:val="24"/>
        </w:rPr>
        <w:t>Decimal 10 is binary 1010. A pixel is one small point in an image, and its color can be stored as a number.</w:t>
      </w:r>
    </w:p>
    <w:p>
      <w:pPr>
        <w:pStyle w:val="Heading1"/>
        <w:spacing w:before="140" w:after="40"/>
      </w:pPr>
      <w:r>
        <w:rPr>
          <w:rFonts w:ascii="Arial" w:hAnsi="Arial" w:cs="Arial" w:eastAsia="Arial"/>
          <w:sz w:val="24"/>
        </w:rPr>
        <w:t>Practice Before The Assessment</w:t>
      </w:r>
    </w:p>
    <w:p>
      <w:pPr>
        <w:spacing w:after="20"/>
        <w:ind w:left="259" w:hanging="259"/>
      </w:pPr>
      <w:r>
        <w:rPr>
          <w:rFonts w:ascii="Arial" w:hAnsi="Arial" w:cs="Arial" w:eastAsia="Arial"/>
          <w:sz w:val="24"/>
        </w:rPr>
        <w:t>- Convert 6 and 13 to binary.</w:t>
      </w:r>
    </w:p>
    <w:p>
      <w:pPr>
        <w:spacing w:after="20"/>
        <w:ind w:left="259" w:hanging="259"/>
      </w:pPr>
      <w:r>
        <w:rPr>
          <w:rFonts w:ascii="Arial" w:hAnsi="Arial" w:cs="Arial" w:eastAsia="Arial"/>
          <w:sz w:val="24"/>
        </w:rPr>
        <w:t>- Convert 0101 and 1110 to decimal.</w:t>
      </w:r>
    </w:p>
    <w:p>
      <w:pPr>
        <w:spacing w:after="20"/>
        <w:ind w:left="259" w:hanging="259"/>
      </w:pPr>
      <w:r>
        <w:rPr>
          <w:rFonts w:ascii="Arial" w:hAnsi="Arial" w:cs="Arial" w:eastAsia="Arial"/>
          <w:sz w:val="24"/>
        </w:rPr>
        <w:t>- Explain how samples can represent sound.</w:t>
      </w:r>
    </w:p>
    <w:p>
      <w:pPr>
        <w:pStyle w:val="Heading1"/>
        <w:spacing w:before="140" w:after="40"/>
      </w:pPr>
      <w:r>
        <w:rPr>
          <w:rFonts w:ascii="Arial" w:hAnsi="Arial" w:cs="Arial" w:eastAsia="Arial"/>
          <w:sz w:val="24"/>
        </w:rPr>
        <w:t>Assessment-Day Checklist</w:t>
      </w:r>
    </w:p>
    <w:p>
      <w:pPr>
        <w:spacing w:after="20"/>
        <w:ind w:left="259" w:hanging="259"/>
      </w:pPr>
      <w:r>
        <w:rPr>
          <w:rFonts w:ascii="Arial" w:hAnsi="Arial" w:cs="Arial" w:eastAsia="Arial"/>
          <w:sz w:val="24"/>
        </w:rPr>
        <w:t>- Know place values 8, 4, 2, 1.</w:t>
      </w:r>
    </w:p>
    <w:p>
      <w:pPr>
        <w:spacing w:after="20"/>
        <w:ind w:left="259" w:hanging="259"/>
      </w:pPr>
      <w:r>
        <w:rPr>
          <w:rFonts w:ascii="Arial" w:hAnsi="Arial" w:cs="Arial" w:eastAsia="Arial"/>
          <w:sz w:val="24"/>
        </w:rPr>
        <w:t>- Define vocabulary.</w:t>
      </w:r>
    </w:p>
    <w:p>
      <w:pPr>
        <w:spacing w:after="20"/>
        <w:ind w:left="259" w:hanging="259"/>
      </w:pPr>
      <w:r>
        <w:rPr>
          <w:rFonts w:ascii="Arial" w:hAnsi="Arial" w:cs="Arial" w:eastAsia="Arial"/>
          <w:sz w:val="24"/>
        </w:rPr>
        <w:t>- Show conversion work.</w:t>
      </w:r>
    </w:p>
    <w:p>
      <w:pPr>
        <w:spacing w:after="20"/>
        <w:ind w:left="259" w:hanging="259"/>
      </w:pPr>
      <w:r>
        <w:rPr>
          <w:rFonts w:ascii="Arial" w:hAnsi="Arial" w:cs="Arial" w:eastAsia="Arial"/>
          <w:sz w:val="24"/>
        </w:rPr>
        <w:t>- Explain image and sound examples.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