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1988"/>
        <w:gridCol w:w="850"/>
        <w:gridCol w:w="1627"/>
        <w:gridCol w:w="1775"/>
        <w:gridCol w:w="709"/>
        <w:gridCol w:w="256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/>
                <w:b/>
                <w:sz w:val="24"/>
                <w:szCs w:val="24"/>
              </w:rPr>
              <w:t>Academia Internacional David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Robotics and Technology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1st Trimester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Summative # 4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9th A &amp; B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Name: ________________________________      Date: __________________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Group: 9° A B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Teacher: Porfirio Rios                               Score: _____ / 40pts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State Logic Chart</w:t>
            </w:r>
          </w:p>
        </w:tc>
      </w:tr>
      <w:tr w:rsidR="008E6E5F" w:rsidRPr="00D11FDA" w:rsidTr="008E6E5F">
        <w:trPr>
          <w:trHeight w:val="371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484" w:type="dxa"/>
            <w:gridSpan w:val="2"/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</w:tr>
      <w:tr w:rsidR="008E6E5F" w:rsidRPr="00D11FDA" w:rsidTr="008E6E5F">
        <w:trPr>
          <w:trHeight w:val="989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Four states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Chart includes 4 clear states such as ready, active, warning, and error.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Chart includes 4 states, but one is repeated, vague, or weakly named.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Chart has fewer than 4 usable states or several unclear states.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State list is mostly missing or not usable.</w:t>
            </w:r>
          </w:p>
        </w:tc>
      </w:tr>
      <w:tr w:rsidR="008E6E5F" w:rsidRPr="00D11FDA" w:rsidTr="008E6E5F">
        <w:trPr>
          <w:trHeight w:val="1016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Input triggers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Each state has a clear input trigger that explains when the state happens.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Most states have clear triggers, with one missing or unclear trigger.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Several triggers are missing, vague, or not connected to the states.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Input triggers are mostly missing or incorrect.</w:t>
            </w:r>
          </w:p>
        </w:tc>
      </w:tr>
      <w:tr w:rsidR="008E6E5F" w:rsidRPr="00D11FDA" w:rsidTr="008E6E5F">
        <w:trPr>
          <w:trHeight w:val="985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Output responses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Each state has a clear output response such as color, sound, movement, or behavior.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Most states have clear output responses, with one unclear or incomplete response.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Several output responses are missing, vague, or not connected.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Output responses are mostly missing or incorrect.</w:t>
            </w:r>
          </w:p>
        </w:tc>
      </w:tr>
      <w:tr w:rsidR="008E6E5F" w:rsidRPr="00D11FDA" w:rsidTr="008E6E5F">
        <w:trPr>
          <w:trHeight w:val="989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Explanation sentences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Each row includes one useful sentence explaining the state logic.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Most rows include useful explanations, with one weak or incomplete sentence.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Several explanations are vague, incomplete, or hard to connect to the chart.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Explanation sentences are mostly missing.</w:t>
            </w:r>
          </w:p>
        </w:tc>
      </w:tr>
      <w:tr w:rsidR="008E6E5F" w:rsidRPr="00D11FDA" w:rsidTr="008E6E5F">
        <w:trPr>
          <w:trHeight w:val="208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</w:rPr>
            </w:pPr>
            <w:r w:rsidRPr="00D11F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Criteria </w:t>
            </w:r>
          </w:p>
        </w:tc>
        <w:tc>
          <w:tcPr>
            <w:tcW w:w="283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340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  <w:highlight w:val="white"/>
              </w:rPr>
            </w:pPr>
            <w:r w:rsidRPr="00D11FDA">
              <w:rPr>
                <w:rFonts w:ascii="Arial" w:hAnsi="Arial" w:cs="Arial"/>
                <w:b/>
                <w:bCs/>
                <w:color w:val="000000"/>
                <w:sz w:val="24"/>
                <w:highlight w:val="white"/>
                <w:szCs w:val="24"/>
              </w:rPr>
              <w:t>0</w:t>
            </w:r>
          </w:p>
        </w:tc>
        <w:tc>
          <w:tcPr>
            <w:tcW w:w="3273" w:type="dxa"/>
            <w:gridSpan w:val="2"/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  <w:highlight w:val="white"/>
              </w:rPr>
            </w:pPr>
          </w:p>
        </w:tc>
      </w:tr>
      <w:tr w:rsidR="008E6E5F" w:rsidRPr="00D11FDA" w:rsidTr="008E6E5F">
        <w:trPr>
          <w:trHeight w:val="1032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/>
                <w:b/>
                <w:sz w:val="24"/>
                <w:szCs w:val="24"/>
              </w:rPr>
              <w:t>Punctuality,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Readiness &amp;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Respect</w:t>
            </w:r>
          </w:p>
        </w:tc>
        <w:tc>
          <w:tcPr>
            <w:tcW w:w="283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On time, prepared, and has needed resources.</w:t>
            </w:r>
          </w:p>
        </w:tc>
        <w:tc>
          <w:tcPr>
            <w:tcW w:w="340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Submitted, but late/incomplete or missing a needed resource.</w:t>
            </w:r>
          </w:p>
        </w:tc>
        <w:tc>
          <w:tcPr>
            <w:tcW w:w="3273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Not submitted on time or not prepared.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5"/>
              <w:jc w:val="both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Comments:</w:t>
            </w:r>
          </w:p>
          <w:p w:rsidR="002C28ED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5"/>
              <w:jc w:val="both"/>
              <w:rPr>
                <w:b/>
                <w:bCs/>
                <w:color w:val="000000"/>
              </w:rPr>
            </w:pP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