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mBot Route Map and Command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Route map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Draws a clear route map with a start, finish, and at least 4 movement steps.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Draws a usable route map with start, finish, and 4 movement steps, but one detail could be clearer.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Draws a route map, but one required part or movement step is missing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Route map is missing, too simple, or does not show a usable robot path.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Command sequence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logical command sequence that matches the route map.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command sequence that mostly matches the route map, with one small missing or unclear command.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Writes a command sequence, but some commands are missing, out of order,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Command sequence is missing or does not match the route map.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Turns and stops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turns, stops, and key movement points clearly on the map or plan.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most turns, stops, and movement points clearly, with one minor label missing or unclear.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Labels some turns or stops, but important movement points are missing.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Turns and stops are mostly missing or not understandable.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Realistic planning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is realistic for the mBot and includes enough detail for testing in class.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is mostly realistic for the mBot and gives enough detail for testing with minor teacher support.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may work but needs teacher interpretation or more detail before testing.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Plan is too vague, too large, or not realistic for class testing.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