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465E"/>
          <w:sz w:val="28"/>
        </w:rPr>
        <w:t>Grade 6 Technology · IIIT · Summative 4</w:t>
        <w:br/>
        <w:t>STEAM Expo Explanation and Closure</w:t>
      </w:r>
    </w:p>
    <w:p>
      <w:pPr>
        <w:spacing w:after="60"/>
        <w:jc w:val="center"/>
      </w:pPr>
      <w:r>
        <w:rPr>
          <w:rFonts w:ascii="Arial" w:hAnsi="Arial"/>
          <w:sz w:val="17"/>
        </w:rPr>
        <w:t>Official dates: 6A, 6B, 6C Oct 22; closure by Oct 23  ·  Total: 40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5"/>
        <w:gridCol w:w="2995"/>
        <w:gridCol w:w="2995"/>
        <w:gridCol w:w="2995"/>
        <w:gridCol w:w="2995"/>
      </w:tblGrid>
      <w:tr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9 / 4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7 / 3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 / 2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 / 0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Assigned expo or make-up role</w:t>
              <w:br/>
              <w:t>Four checks: role is identified; role is completed; student follows the speaking/demonstration/materials order; participation is safe and respectful.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4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1-2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No checks are met.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before="0" w:after="0" w:line="197" w:lineRule="auto"/>
            </w:pPr>
            <w:r>
              <w:rPr>
                <w:rFonts w:ascii="Arial" w:hAnsi="Arial"/>
                <w:b w:val="0"/>
                <w:sz w:val="14"/>
              </w:rPr>
              <w:t>Project explanation</w:t>
              <w:br/>
              <w:t>Five school-expo checks: identifies what was created; explains the problem or need; explains how it works; states what was learned; explains how it can help make the world better.</w:t>
            </w:r>
          </w:p>
        </w:tc>
        <w:tc>
          <w:tcPr>
            <w:tcW w:type="dxa" w:w="2995"/>
            <w:vAlign w:val="center"/>
          </w:tcPr>
          <w:p>
            <w:pPr>
              <w:spacing w:before="0" w:after="0" w:line="197" w:lineRule="auto"/>
            </w:pPr>
            <w:r>
              <w:rPr>
                <w:rFonts w:ascii="Arial" w:hAnsi="Arial"/>
                <w:b w:val="0"/>
                <w:sz w:val="14"/>
              </w:rPr>
              <w:t>9 points</w:t>
              <w:br/>
              <w:t>All 5 checks are clear and accurate.</w:t>
            </w:r>
          </w:p>
        </w:tc>
        <w:tc>
          <w:tcPr>
            <w:tcW w:type="dxa" w:w="2995"/>
            <w:vAlign w:val="center"/>
          </w:tcPr>
          <w:p>
            <w:pPr>
              <w:spacing w:before="0" w:after="0" w:line="197" w:lineRule="auto"/>
            </w:pPr>
            <w:r>
              <w:rPr>
                <w:rFonts w:ascii="Arial" w:hAnsi="Arial"/>
                <w:b w:val="0"/>
                <w:sz w:val="14"/>
              </w:rPr>
              <w:t>7 points</w:t>
              <w:br/>
              <w:t>Exactly 4 checks are clear and accurate.</w:t>
            </w:r>
          </w:p>
        </w:tc>
        <w:tc>
          <w:tcPr>
            <w:tcW w:type="dxa" w:w="2995"/>
            <w:vAlign w:val="center"/>
          </w:tcPr>
          <w:p>
            <w:pPr>
              <w:spacing w:before="0" w:after="0" w:line="197" w:lineRule="auto"/>
            </w:pPr>
            <w:r>
              <w:rPr>
                <w:rFonts w:ascii="Arial" w:hAnsi="Arial"/>
                <w:b w:val="0"/>
                <w:sz w:val="14"/>
              </w:rPr>
              <w:t>5 points</w:t>
              <w:br/>
              <w:t>Exactly 2-3 checks are clear and accurate.</w:t>
            </w:r>
          </w:p>
        </w:tc>
        <w:tc>
          <w:tcPr>
            <w:tcW w:type="dxa" w:w="2995"/>
            <w:vAlign w:val="center"/>
          </w:tcPr>
          <w:p>
            <w:pPr>
              <w:spacing w:before="0" w:after="0" w:line="197" w:lineRule="auto"/>
            </w:pPr>
            <w:r>
              <w:rPr>
                <w:rFonts w:ascii="Arial" w:hAnsi="Arial"/>
                <w:b w:val="0"/>
                <w:sz w:val="14"/>
              </w:rPr>
              <w:t>2 points</w:t>
              <w:br/>
              <w:t>Exactly 0-1 checks are clear and accurate.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Own contribution and project evidence</w:t>
              <w:br/>
              <w:t>Three checks: explains own contribution; gives one real test or progress result; gives one supported improvement.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3 checks are complete and supported.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2 checks are complete and supported.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1 check is complete and supported.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No check is complete and supported.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Individual reflection and closure</w:t>
              <w:br/>
              <w:t>Five checks: role reflection; contribution evidence; audience or teacher question/comment; next improvement; cleanup or materials return.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5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4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2-3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Exactly 0-1 checks are met.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Readiness and responsible work</w:t>
              <w:br/>
              <w:t>Four announced checks: own or assigned charged computer and school login ready; begins on time; uses files, measuring tools, devices, and materials responsibly; submits or returns evidence by the deadline. A forgotten or uncharged personal computer, unprepared login, lateness, or repeated responsibility reminders may lower only these 4 readiness points; academic criteria score the work itself. A documented school system, account, network, or hardware failure uses the equal fallback without deduction.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4 points</w:t>
              <w:br/>
              <w:t>All 4 checks are met, or an equal fallback is completed for a documented school-controlled failure.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3 points</w:t>
              <w:br/>
              <w:t>Exactly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Exactly 1-2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0 points</w:t>
              <w:br/>
              <w:t>No checks are met and no usable equal fallback is completed.</w:t>
            </w:r>
          </w:p>
        </w:tc>
      </w:tr>
    </w:tbl>
    <w:p>
      <w:pPr>
        <w:spacing w:before="40" w:after="0"/>
      </w:pPr>
      <w:r>
        <w:rPr>
          <w:rFonts w:ascii="Arial" w:hAnsi="Arial"/>
          <w:sz w:val="14"/>
        </w:rPr>
        <w:t>Teacher note: score individual, announced Technology evidence only. Project subject does not change the criteria. Documented school-controlled failure uses the equal fallback without readiness deduction.</w:t>
      </w:r>
    </w:p>
    <w:sectPr w:rsidR="00FC693F" w:rsidRPr="0006063C" w:rsidSect="00034616">
      <w:pgSz w:w="15840" w:h="12240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