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STEAM Preparation and Work Process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Preparation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announced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preparation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of 4 preparation checks are observed after the make-up opportunity.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Assigned role work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role-work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checkpoints are completed.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checkpoints are completed after the make-up opportunity.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Responsible work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safety, materials, focus, and team-role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responsible-work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responsible-work checks are observed.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checks are observed, or unsafe conduct prevents work.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Individual log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3 entries name task, result/evidence, and next step.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All 3 entries exist; one required part is missing.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usable entries are complete.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usable individual log is submitted after make-up.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