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 w:cs="Arial"/>
          <w:b/>
          <w:sz w:val="24"/>
        </w:rPr>
        <w:t>Academia Internacional David</w:t>
      </w:r>
    </w:p>
    <w:p>
      <w:pPr>
        <w:spacing w:after="0"/>
        <w:jc w:val="center"/>
      </w:pPr>
      <w:r>
        <w:rPr>
          <w:rFonts w:ascii="Arial" w:hAnsi="Arial" w:eastAsia="Arial" w:cs="Arial"/>
          <w:b/>
          <w:sz w:val="24"/>
        </w:rPr>
        <w:t>Robotics and Technology</w:t>
      </w:r>
    </w:p>
    <w:p>
      <w:pPr>
        <w:spacing w:after="0" w:before="0" w:line="240" w:lineRule="auto"/>
        <w:jc w:val="left"/>
      </w:pPr>
      <w:r/>
      <w:r>
        <w:rPr>
          <w:rFonts w:ascii="Arial" w:hAnsi="Arial" w:eastAsia="Arial" w:cs="Arial"/>
          <w:b/>
          <w:sz w:val="24"/>
        </w:rPr>
        <w:t>Scratch Rhythm Game</w:t>
      </w:r>
    </w:p>
    <w:p>
      <w:pPr>
        <w:spacing w:after="0" w:before="0" w:line="240" w:lineRule="auto"/>
        <w:jc w:val="left"/>
      </w:pPr>
      <w:r/>
      <w:r>
        <w:rPr>
          <w:rFonts w:ascii="Arial" w:hAnsi="Arial" w:eastAsia="Arial" w:cs="Arial"/>
          <w:b/>
          <w:sz w:val="24"/>
        </w:rPr>
        <w:t>7th Grade - 2nd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 w:eastAsia="Arial" w:cs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 w:eastAsia="Arial" w:cs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 w:eastAsia="Arial" w:cs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 w:eastAsia="Arial" w:cs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0" w:after="0" w:line="240" w:lineRule="auto"/>
        <w:jc w:val="left"/>
      </w:pPr>
      <w:r/>
      <w:r>
        <w:rPr>
          <w:rFonts w:ascii="Arial" w:hAnsi="Arial" w:eastAsia="Arial" w:cs="Arial"/>
          <w:b/>
          <w:sz w:val="24"/>
        </w:rPr>
        <w:t>Project Overview</w:t>
      </w:r>
    </w:p>
    <w:p>
      <w:pPr>
        <w:spacing w:before="0" w:after="0" w:line="240" w:lineRule="auto"/>
        <w:jc w:val="left"/>
      </w:pPr>
      <w:r/>
      <w:r>
        <w:rPr>
          <w:rFonts w:ascii="Arial" w:hAnsi="Arial" w:eastAsia="Arial" w:cs="Arial"/>
          <w:b w:val="0"/>
          <w:sz w:val="24"/>
        </w:rPr>
        <w:t>Students create an original osu!-style Scratch rhythm game with four D/F/J/K lanes, moving targets, collision-based hit checks, hit/miss feedback, score, time, tempo, music, and a clear end condition.</w:t>
      </w:r>
    </w:p>
    <w:p>
      <w:pPr>
        <w:spacing w:before="0" w:after="0" w:line="240" w:lineRule="auto"/>
        <w:jc w:val="left"/>
      </w:pPr>
      <w:r/>
      <w:r>
        <w:rPr>
          <w:rFonts w:ascii="Arial" w:hAnsi="Arial" w:eastAsia="Arial" w:cs="Arial"/>
          <w:b/>
          <w:sz w:val="24"/>
        </w:rPr>
        <w:t>Required Evidence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Project plan with stage, four lanes, keys, variables, broadcasts, hit/miss rules, timing, and roles.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Code map showing the target generator, D/F/J/K input checks, feedback, variables, and end condition.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Playable Scratch project with four target lanes, score, time, miss consequence, tempo, music, and feedback.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Test log with at least three tests, one bug, the code change, and the result after retesting.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Final reflection and project link or screenshot evidence.</w:t>
      </w:r>
    </w:p>
    <w:p>
      <w:pPr>
        <w:spacing w:before="0" w:after="0" w:line="240" w:lineRule="auto"/>
        <w:jc w:val="left"/>
      </w:pPr>
      <w:r/>
      <w:r>
        <w:rPr>
          <w:rFonts w:ascii="Arial" w:hAnsi="Arial" w:eastAsia="Arial" w:cs="Arial"/>
          <w:b/>
          <w:sz w:val="24"/>
        </w:rPr>
        <w:t>Schedule and Evidence Expectations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Week 9: read the rubric, complete the code map and project plan, and test one starter lane.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Weeks 10-11: build all four lanes, complete the game systems, run three tests, fix one problem, and prepare the explanation.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Week 12: demonstrate the final game and submit the project, code map, test log, and reflection.</w:t>
      </w:r>
    </w:p>
    <w:p>
      <w:pPr>
        <w:spacing w:before="0" w:after="0" w:line="240" w:lineRule="auto"/>
        <w:jc w:val="left"/>
      </w:pPr>
      <w:r/>
      <w:r>
        <w:rPr>
          <w:rFonts w:ascii="Arial" w:hAnsi="Arial" w:eastAsia="Arial" w:cs="Arial"/>
          <w:b/>
          <w:sz w:val="24"/>
        </w:rPr>
        <w:t>Presentation or Demonstration Requirements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Demonstrate the game from the start sequence through the end condition, including all four D/F/J/K lanes.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Explain target generation, key and collision logic, score or miss changes, time, tempo, and one bug fix.</w:t>
      </w:r>
    </w:p>
    <w:p>
      <w:pPr>
        <w:spacing w:before="0" w:after="0" w:line="240" w:lineRule="auto"/>
        <w:ind w:left="360" w:hanging="216"/>
        <w:jc w:val="left"/>
      </w:pPr>
      <w:r/>
      <w:r>
        <w:rPr>
          <w:rFonts w:ascii="Arial" w:hAnsi="Arial" w:eastAsia="Arial" w:cs="Arial"/>
          <w:b w:val="0"/>
          <w:sz w:val="24"/>
        </w:rPr>
        <w:t>Answer one teacher question and identify one realistic improvement.</w:t>
      </w:r>
    </w:p>
    <w:p>
      <w:pPr>
        <w:spacing w:before="0" w:after="0" w:line="240" w:lineRule="auto"/>
        <w:jc w:val="left"/>
      </w:pPr>
      <w:r/>
      <w:r>
        <w:rPr>
          <w:rFonts w:ascii="Arial" w:hAnsi="Arial" w:eastAsia="Arial" w:cs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 w:eastAsia="Arial" w:cs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 w:eastAsia="Arial" w:cs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 w:eastAsia="Arial" w:cs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 w:eastAsia="Arial" w:cs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 w:eastAsia="Arial" w:cs="Arial"/>
                <w:b/>
                <w:sz w:val="24"/>
              </w:rPr>
              <w:t>4-0 pts</w:t>
            </w:r>
          </w:p>
        </w:tc>
      </w:tr>
      <w:tr>
        <w:trPr>
          <w:cantSplit w:val="true"/>
        </w:trPr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Four-lane game design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Stage, hit line, D/F/J/K indicators, four matching target paths, and visual theme are complete and clear.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Most design elements are complete; one element is unclear or inconsistent.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Two or more required design elements are incomplete.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The four-lane design is mostly missing or cannot be checked.</w:t>
            </w:r>
          </w:p>
        </w:tc>
      </w:tr>
      <w:tr>
        <w:trPr>
          <w:cantSplit w:val="true"/>
        </w:trPr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Target generation and timing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Targets reliably show or spawn, move to the correct hit areas, follow tempo, and reset or hide correctly.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Target movement and timing mostly work with minor errors.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Some targets move, but timing or resetting is unreliable.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Target generation or movement does not work.</w:t>
            </w:r>
          </w:p>
        </w:tc>
      </w:tr>
      <w:tr>
        <w:trPr>
          <w:cantSplit w:val="true"/>
        </w:trPr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Input, collision, and feedback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D/F/J/K checks match the lanes; collision and hit/miss rules work; feedback is immediate and clear.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Most key and collision checks work with minor errors.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Some input works, but hit/miss detection is inconsistent.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Input or collision logic is mostly missing.</w:t>
            </w:r>
          </w:p>
        </w:tc>
      </w:tr>
      <w:tr>
        <w:trPr>
          <w:cantSplit w:val="true"/>
        </w:trPr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Variables and game flow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Score, time, miss consequence, tempo, start sequence, loop, music, and end condition work correctly.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Most variables and game-flow features work with minor errors.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Several variables or game-flow features are incomplete.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Variables or game flow cannot be demonstrated.</w:t>
            </w:r>
          </w:p>
        </w:tc>
      </w:tr>
      <w:tr>
        <w:trPr>
          <w:cantSplit w:val="true"/>
        </w:trPr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Testing and improvement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Includes 3 tests, 1 specific bug, a relevant code change, a retest result, and a clear improvement.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Includes most testing evidence and a reasonable improvement.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Testing evidence is limited or the improvement is unclear.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Little or no testing evidence is submitted.</w:t>
            </w:r>
          </w:p>
        </w:tc>
      </w:tr>
      <w:tr>
        <w:trPr>
          <w:cantSplit w:val="true"/>
        </w:trPr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24"/>
              </w:rPr>
              <w:t>Presentation and responsibility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Demo is complete; explanations and teacher answer are accurate; evidence is timely; class time and equipment are used responsibly.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Presentation and submission are mostly complete with minor omissions.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Presentation or evidence is incomplete, unclear, or late.</w:t>
            </w:r>
          </w:p>
        </w:tc>
        <w:tc>
          <w:tcPr>
            <w:tcW w:type="dxa" w:w="296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>Presentation is missing or the project cannot be evaluated.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