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3 — STEAM Expo Participation and Closure</w:t>
      </w:r>
    </w:p>
    <w:p>
      <w:pPr>
        <w:jc w:val="center"/>
      </w:pPr>
      <w:r>
        <w:t>Grade 9 Technology · Third Trimester 2026 · 9A Oct 20; 9B Oct 21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Assigned expo role</w:t>
              <w:br/>
              <w:t>Completes the individual speaking, demonstration, setup, or support role.</w:t>
            </w:r>
          </w:p>
        </w:tc>
        <w:tc>
          <w:tcPr>
            <w:tcW w:type="dxa" w:w="2880"/>
          </w:tcPr>
          <w:p>
            <w:r>
              <w:t>9 points</w:t>
              <w:br/>
              <w:t>Role is complete and independent.</w:t>
            </w:r>
          </w:p>
        </w:tc>
        <w:tc>
          <w:tcPr>
            <w:tcW w:type="dxa" w:w="2880"/>
          </w:tcPr>
          <w:p>
            <w:r>
              <w:t>6 points</w:t>
              <w:br/>
              <w:t>Role is complete with one prompt.</w:t>
            </w:r>
          </w:p>
        </w:tc>
        <w:tc>
          <w:tcPr>
            <w:tcW w:type="dxa" w:w="2880"/>
          </w:tcPr>
          <w:p>
            <w:r>
              <w:t>3 points</w:t>
              <w:br/>
              <w:t>Role is partly 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Five-point explanation</w:t>
              <w:br/>
              <w:t>Explains problem, goal, own contribution, one test result, and one improvement.</w:t>
            </w:r>
          </w:p>
        </w:tc>
        <w:tc>
          <w:tcPr>
            <w:tcW w:type="dxa" w:w="2880"/>
          </w:tcPr>
          <w:p>
            <w:r>
              <w:t>9 points</w:t>
              <w:br/>
              <w:t>All 5 points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4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2–3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Evidence response</w:t>
              <w:br/>
              <w:t>Answers one teacher question using the shared product or log.</w:t>
            </w:r>
          </w:p>
        </w:tc>
        <w:tc>
          <w:tcPr>
            <w:tcW w:type="dxa" w:w="2880"/>
          </w:tcPr>
          <w:p>
            <w:r>
              <w:t>9 points</w:t>
              <w:br/>
              <w:t>Answer cites specific evidence.</w:t>
            </w:r>
          </w:p>
        </w:tc>
        <w:tc>
          <w:tcPr>
            <w:tcW w:type="dxa" w:w="2880"/>
          </w:tcPr>
          <w:p>
            <w:r>
              <w:t>6 points</w:t>
              <w:br/>
              <w:t>Answer is accurate but general.</w:t>
            </w:r>
          </w:p>
        </w:tc>
        <w:tc>
          <w:tcPr>
            <w:tcW w:type="dxa" w:w="2880"/>
          </w:tcPr>
          <w:p>
            <w:r>
              <w:t>3 points</w:t>
              <w:br/>
              <w:t>Answer is partly accurate.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Closure and reflection</w:t>
              <w:br/>
              <w:t>Completes cleanup/file return and the fixed individual reflection.</w:t>
            </w:r>
          </w:p>
        </w:tc>
        <w:tc>
          <w:tcPr>
            <w:tcW w:type="dxa" w:w="2880"/>
          </w:tcPr>
          <w:p>
            <w:r>
              <w:t>9 points</w:t>
              <w:br/>
              <w:t>Both are complete and specific.</w:t>
            </w:r>
          </w:p>
        </w:tc>
        <w:tc>
          <w:tcPr>
            <w:tcW w:type="dxa" w:w="2880"/>
          </w:tcPr>
          <w:p>
            <w:r>
              <w:t>6 points</w:t>
              <w:br/>
              <w:t>Both are complete; one detail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one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