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46"/>
        <w:gridCol w:w="2246"/>
        <w:gridCol w:w="2246"/>
        <w:gridCol w:w="2246"/>
        <w:gridCol w:w="2246"/>
      </w:tblGrid>
      <w:tr w:rsidR="001F614B" w:rsidRPr="00BD492B">
        <w:trPr>
          <w:jc w:val="center"/>
        </w:trPr>
        <w:tc>
          <w:tcPr>
            <w:tcW w:w="11230" w:type="dxa"/>
            <w:gridSpan w:val="5"/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 w:rsidR="001F614B" w:rsidRPr="00BD492B" w:rsidRDefault="00BD492B">
            <w:pPr>
              <w:jc w:val="center"/>
              <w:rPr>
                <w:sz w:val="24"/>
                <w:szCs w:val="24"/>
              </w:rPr>
            </w:pPr>
            <w:r w:rsidRPr="004A3BEA"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59264" behindDoc="0" locked="0" layoutInCell="1" allowOverlap="1" wp14:anchorId="61E70DDF" wp14:editId="780C1680">
                  <wp:simplePos x="0" y="0"/>
                  <wp:positionH relativeFrom="column">
                    <wp:posOffset>-3810</wp:posOffset>
                  </wp:positionH>
                  <wp:positionV relativeFrom="paragraph">
                    <wp:posOffset>6350</wp:posOffset>
                  </wp:positionV>
                  <wp:extent cx="707390" cy="707390"/>
                  <wp:effectExtent l="0" t="0" r="3810" b="3810"/>
                  <wp:wrapNone/>
                  <wp:docPr id="934479699" name="Picture 9344796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jpe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7390" cy="707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00000" w:rsidRPr="00BD492B">
              <w:rPr>
                <w:rFonts w:ascii="Arial" w:hAnsi="Arial"/>
                <w:b/>
                <w:sz w:val="24"/>
                <w:szCs w:val="24"/>
              </w:rPr>
              <w:br/>
              <w:t>Academia Internacional David</w:t>
            </w:r>
            <w:r w:rsidR="00000000" w:rsidRPr="00BD492B">
              <w:rPr>
                <w:rFonts w:ascii="Arial" w:hAnsi="Arial"/>
                <w:b/>
                <w:sz w:val="24"/>
                <w:szCs w:val="24"/>
              </w:rPr>
              <w:br/>
              <w:t>Robotics and Technology</w:t>
            </w:r>
            <w:r w:rsidR="00000000" w:rsidRPr="00BD492B">
              <w:rPr>
                <w:rFonts w:ascii="Arial" w:hAnsi="Arial"/>
                <w:b/>
                <w:sz w:val="24"/>
                <w:szCs w:val="24"/>
              </w:rPr>
              <w:br/>
              <w:t>2nd Trimester</w:t>
            </w:r>
            <w:r w:rsidR="00000000" w:rsidRPr="00BD492B">
              <w:rPr>
                <w:rFonts w:ascii="Arial" w:hAnsi="Arial"/>
                <w:b/>
                <w:sz w:val="24"/>
                <w:szCs w:val="24"/>
              </w:rPr>
              <w:br/>
              <w:t>Appreciation Summative # 1</w:t>
            </w:r>
            <w:r w:rsidR="00000000" w:rsidRPr="00BD492B">
              <w:rPr>
                <w:rFonts w:ascii="Arial" w:hAnsi="Arial"/>
                <w:b/>
                <w:sz w:val="24"/>
                <w:szCs w:val="24"/>
              </w:rPr>
              <w:br/>
              <w:t>9th A &amp; B</w:t>
            </w:r>
            <w:r w:rsidR="00000000" w:rsidRPr="00BD492B">
              <w:rPr>
                <w:rFonts w:ascii="Arial" w:hAnsi="Arial"/>
                <w:b/>
                <w:sz w:val="24"/>
                <w:szCs w:val="24"/>
              </w:rPr>
              <w:br/>
              <w:t>Name: ________________________________   Date: __________________</w:t>
            </w:r>
            <w:r w:rsidR="00000000" w:rsidRPr="00BD492B">
              <w:rPr>
                <w:rFonts w:ascii="Arial" w:hAnsi="Arial"/>
                <w:b/>
                <w:sz w:val="24"/>
                <w:szCs w:val="24"/>
              </w:rPr>
              <w:br/>
              <w:t>Teacher: Porfirio Rios   Group: 9° A B   Score: _____ / 40pts</w:t>
            </w:r>
            <w:r w:rsidR="00000000" w:rsidRPr="00BD492B">
              <w:rPr>
                <w:rFonts w:ascii="Arial" w:hAnsi="Arial"/>
                <w:b/>
                <w:sz w:val="24"/>
                <w:szCs w:val="24"/>
              </w:rPr>
              <w:br/>
              <w:t>Data Cleaning Collaboration and Care</w:t>
            </w:r>
          </w:p>
        </w:tc>
      </w:tr>
      <w:tr w:rsidR="001F614B" w:rsidRPr="00BD492B">
        <w:trPr>
          <w:jc w:val="center"/>
        </w:trPr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1F614B" w:rsidRPr="00BD492B" w:rsidRDefault="00000000">
            <w:pPr>
              <w:jc w:val="center"/>
              <w:rPr>
                <w:sz w:val="24"/>
                <w:szCs w:val="24"/>
              </w:rPr>
            </w:pPr>
            <w:r w:rsidRPr="00BD492B">
              <w:rPr>
                <w:rFonts w:ascii="Arial" w:hAnsi="Arial"/>
                <w:b/>
                <w:sz w:val="24"/>
                <w:szCs w:val="24"/>
              </w:rPr>
              <w:t>Criteria</w:t>
            </w:r>
          </w:p>
        </w:tc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1F614B" w:rsidRPr="00BD492B" w:rsidRDefault="00000000">
            <w:pPr>
              <w:jc w:val="center"/>
              <w:rPr>
                <w:sz w:val="24"/>
                <w:szCs w:val="24"/>
              </w:rPr>
            </w:pPr>
            <w:r w:rsidRPr="00BD492B">
              <w:rPr>
                <w:rFonts w:ascii="Arial" w:hAnsi="Arial"/>
                <w:b/>
                <w:sz w:val="24"/>
                <w:szCs w:val="24"/>
              </w:rPr>
              <w:t>9</w:t>
            </w:r>
          </w:p>
        </w:tc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1F614B" w:rsidRPr="00BD492B" w:rsidRDefault="00000000">
            <w:pPr>
              <w:jc w:val="center"/>
              <w:rPr>
                <w:sz w:val="24"/>
                <w:szCs w:val="24"/>
              </w:rPr>
            </w:pPr>
            <w:r w:rsidRPr="00BD492B">
              <w:rPr>
                <w:rFonts w:ascii="Arial" w:hAnsi="Arial"/>
                <w:b/>
                <w:sz w:val="24"/>
                <w:szCs w:val="24"/>
              </w:rPr>
              <w:t>7</w:t>
            </w:r>
          </w:p>
        </w:tc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1F614B" w:rsidRPr="00BD492B" w:rsidRDefault="00000000">
            <w:pPr>
              <w:jc w:val="center"/>
              <w:rPr>
                <w:sz w:val="24"/>
                <w:szCs w:val="24"/>
              </w:rPr>
            </w:pPr>
            <w:r w:rsidRPr="00BD492B">
              <w:rPr>
                <w:rFonts w:ascii="Arial" w:hAnsi="Arial"/>
                <w:b/>
                <w:sz w:val="24"/>
                <w:szCs w:val="24"/>
              </w:rPr>
              <w:t>5</w:t>
            </w:r>
          </w:p>
        </w:tc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1F614B" w:rsidRPr="00BD492B" w:rsidRDefault="00000000">
            <w:pPr>
              <w:jc w:val="center"/>
              <w:rPr>
                <w:sz w:val="24"/>
                <w:szCs w:val="24"/>
              </w:rPr>
            </w:pPr>
            <w:r w:rsidRPr="00BD492B">
              <w:rPr>
                <w:rFonts w:ascii="Arial" w:hAnsi="Arial"/>
                <w:b/>
                <w:sz w:val="24"/>
                <w:szCs w:val="24"/>
              </w:rPr>
              <w:t>2</w:t>
            </w:r>
          </w:p>
        </w:tc>
      </w:tr>
      <w:tr w:rsidR="001F614B" w:rsidRPr="00BD492B">
        <w:trPr>
          <w:jc w:val="center"/>
        </w:trPr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1F614B" w:rsidRPr="00BD492B" w:rsidRDefault="00000000">
            <w:pPr>
              <w:rPr>
                <w:sz w:val="24"/>
                <w:szCs w:val="24"/>
              </w:rPr>
            </w:pPr>
            <w:r w:rsidRPr="00BD492B">
              <w:rPr>
                <w:rFonts w:ascii="Arial" w:hAnsi="Arial"/>
                <w:b/>
                <w:sz w:val="24"/>
                <w:szCs w:val="24"/>
              </w:rPr>
              <w:t>Responsible data handling</w:t>
            </w:r>
          </w:p>
        </w:tc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1F614B" w:rsidRPr="00BD492B" w:rsidRDefault="00000000">
            <w:pPr>
              <w:rPr>
                <w:sz w:val="24"/>
                <w:szCs w:val="24"/>
              </w:rPr>
            </w:pPr>
            <w:r w:rsidRPr="00BD492B">
              <w:rPr>
                <w:rFonts w:ascii="Arial" w:hAnsi="Arial"/>
                <w:sz w:val="24"/>
                <w:szCs w:val="24"/>
              </w:rPr>
              <w:t>Handles data carefully and avoids careless or harmful changes.</w:t>
            </w:r>
          </w:p>
        </w:tc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1F614B" w:rsidRPr="00BD492B" w:rsidRDefault="00000000">
            <w:pPr>
              <w:rPr>
                <w:sz w:val="24"/>
                <w:szCs w:val="24"/>
              </w:rPr>
            </w:pPr>
            <w:r w:rsidRPr="00BD492B">
              <w:rPr>
                <w:rFonts w:ascii="Arial" w:hAnsi="Arial"/>
                <w:sz w:val="24"/>
                <w:szCs w:val="24"/>
              </w:rPr>
              <w:t>Usually handles data responsibly.</w:t>
            </w:r>
          </w:p>
        </w:tc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1F614B" w:rsidRPr="00BD492B" w:rsidRDefault="00000000">
            <w:pPr>
              <w:rPr>
                <w:sz w:val="24"/>
                <w:szCs w:val="24"/>
              </w:rPr>
            </w:pPr>
            <w:r w:rsidRPr="00BD492B">
              <w:rPr>
                <w:rFonts w:ascii="Arial" w:hAnsi="Arial"/>
                <w:sz w:val="24"/>
                <w:szCs w:val="24"/>
              </w:rPr>
              <w:t>Needs reminders for data care.</w:t>
            </w:r>
          </w:p>
        </w:tc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1F614B" w:rsidRPr="00BD492B" w:rsidRDefault="00000000">
            <w:pPr>
              <w:rPr>
                <w:sz w:val="24"/>
                <w:szCs w:val="24"/>
              </w:rPr>
            </w:pPr>
            <w:r w:rsidRPr="00BD492B">
              <w:rPr>
                <w:rFonts w:ascii="Arial" w:hAnsi="Arial"/>
                <w:sz w:val="24"/>
                <w:szCs w:val="24"/>
              </w:rPr>
              <w:t>Data handling is careless or unsafe.</w:t>
            </w:r>
          </w:p>
        </w:tc>
      </w:tr>
      <w:tr w:rsidR="001F614B" w:rsidRPr="00BD492B">
        <w:trPr>
          <w:jc w:val="center"/>
        </w:trPr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1F614B" w:rsidRPr="00BD492B" w:rsidRDefault="00000000">
            <w:pPr>
              <w:rPr>
                <w:sz w:val="24"/>
                <w:szCs w:val="24"/>
              </w:rPr>
            </w:pPr>
            <w:r w:rsidRPr="00BD492B">
              <w:rPr>
                <w:rFonts w:ascii="Arial" w:hAnsi="Arial"/>
                <w:b/>
                <w:sz w:val="24"/>
                <w:szCs w:val="24"/>
              </w:rPr>
              <w:t>Data-cleaning collaboration</w:t>
            </w:r>
          </w:p>
        </w:tc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1F614B" w:rsidRPr="00BD492B" w:rsidRDefault="00000000">
            <w:pPr>
              <w:rPr>
                <w:sz w:val="24"/>
                <w:szCs w:val="24"/>
              </w:rPr>
            </w:pPr>
            <w:r w:rsidRPr="00BD492B">
              <w:rPr>
                <w:rFonts w:ascii="Arial" w:hAnsi="Arial"/>
                <w:sz w:val="24"/>
                <w:szCs w:val="24"/>
              </w:rPr>
              <w:t>Communicates clearly and shares data-cleaning work fairly.</w:t>
            </w:r>
          </w:p>
        </w:tc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1F614B" w:rsidRPr="00BD492B" w:rsidRDefault="00000000">
            <w:pPr>
              <w:rPr>
                <w:sz w:val="24"/>
                <w:szCs w:val="24"/>
              </w:rPr>
            </w:pPr>
            <w:r w:rsidRPr="00BD492B">
              <w:rPr>
                <w:rFonts w:ascii="Arial" w:hAnsi="Arial"/>
                <w:sz w:val="24"/>
                <w:szCs w:val="24"/>
              </w:rPr>
              <w:t>Usually communicates and shares work fairly.</w:t>
            </w:r>
          </w:p>
        </w:tc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1F614B" w:rsidRPr="00BD492B" w:rsidRDefault="00000000">
            <w:pPr>
              <w:rPr>
                <w:sz w:val="24"/>
                <w:szCs w:val="24"/>
              </w:rPr>
            </w:pPr>
            <w:r w:rsidRPr="00BD492B">
              <w:rPr>
                <w:rFonts w:ascii="Arial" w:hAnsi="Arial"/>
                <w:sz w:val="24"/>
                <w:szCs w:val="24"/>
              </w:rPr>
              <w:t>Shared work or communication is uneven.</w:t>
            </w:r>
          </w:p>
        </w:tc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1F614B" w:rsidRPr="00BD492B" w:rsidRDefault="00000000">
            <w:pPr>
              <w:rPr>
                <w:sz w:val="24"/>
                <w:szCs w:val="24"/>
              </w:rPr>
            </w:pPr>
            <w:r w:rsidRPr="00BD492B">
              <w:rPr>
                <w:rFonts w:ascii="Arial" w:hAnsi="Arial"/>
                <w:sz w:val="24"/>
                <w:szCs w:val="24"/>
              </w:rPr>
              <w:t>Does not collaborate responsibly.</w:t>
            </w:r>
          </w:p>
        </w:tc>
      </w:tr>
      <w:tr w:rsidR="001F614B" w:rsidRPr="00BD492B">
        <w:trPr>
          <w:jc w:val="center"/>
        </w:trPr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1F614B" w:rsidRPr="00BD492B" w:rsidRDefault="00000000">
            <w:pPr>
              <w:rPr>
                <w:sz w:val="24"/>
                <w:szCs w:val="24"/>
              </w:rPr>
            </w:pPr>
            <w:r w:rsidRPr="00BD492B">
              <w:rPr>
                <w:rFonts w:ascii="Arial" w:hAnsi="Arial"/>
                <w:b/>
                <w:sz w:val="24"/>
                <w:szCs w:val="24"/>
              </w:rPr>
              <w:t>Data-cleaning evidence</w:t>
            </w:r>
          </w:p>
        </w:tc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1F614B" w:rsidRPr="00BD492B" w:rsidRDefault="00000000">
            <w:pPr>
              <w:rPr>
                <w:sz w:val="24"/>
                <w:szCs w:val="24"/>
              </w:rPr>
            </w:pPr>
            <w:r w:rsidRPr="00BD492B">
              <w:rPr>
                <w:rFonts w:ascii="Arial" w:hAnsi="Arial"/>
                <w:sz w:val="24"/>
                <w:szCs w:val="24"/>
              </w:rPr>
              <w:t>Records at least three cleaned values or clear change-log evidence.</w:t>
            </w:r>
          </w:p>
        </w:tc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1F614B" w:rsidRPr="00BD492B" w:rsidRDefault="00000000">
            <w:pPr>
              <w:rPr>
                <w:sz w:val="24"/>
                <w:szCs w:val="24"/>
              </w:rPr>
            </w:pPr>
            <w:r w:rsidRPr="00BD492B">
              <w:rPr>
                <w:rFonts w:ascii="Arial" w:hAnsi="Arial"/>
                <w:sz w:val="24"/>
                <w:szCs w:val="24"/>
              </w:rPr>
              <w:t>Records most required change evidence.</w:t>
            </w:r>
          </w:p>
        </w:tc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1F614B" w:rsidRPr="00BD492B" w:rsidRDefault="00000000">
            <w:pPr>
              <w:rPr>
                <w:sz w:val="24"/>
                <w:szCs w:val="24"/>
              </w:rPr>
            </w:pPr>
            <w:r w:rsidRPr="00BD492B">
              <w:rPr>
                <w:rFonts w:ascii="Arial" w:hAnsi="Arial"/>
                <w:sz w:val="24"/>
                <w:szCs w:val="24"/>
              </w:rPr>
              <w:t>Change evidence is partial or hard to check.</w:t>
            </w:r>
          </w:p>
        </w:tc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1F614B" w:rsidRPr="00BD492B" w:rsidRDefault="00000000">
            <w:pPr>
              <w:rPr>
                <w:sz w:val="24"/>
                <w:szCs w:val="24"/>
              </w:rPr>
            </w:pPr>
            <w:r w:rsidRPr="00BD492B">
              <w:rPr>
                <w:rFonts w:ascii="Arial" w:hAnsi="Arial"/>
                <w:sz w:val="24"/>
                <w:szCs w:val="24"/>
              </w:rPr>
              <w:t>Change evidence is missing.</w:t>
            </w:r>
          </w:p>
        </w:tc>
      </w:tr>
      <w:tr w:rsidR="001F614B" w:rsidRPr="00BD492B">
        <w:trPr>
          <w:jc w:val="center"/>
        </w:trPr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1F614B" w:rsidRPr="00BD492B" w:rsidRDefault="00000000">
            <w:pPr>
              <w:rPr>
                <w:sz w:val="24"/>
                <w:szCs w:val="24"/>
              </w:rPr>
            </w:pPr>
            <w:r w:rsidRPr="00BD492B">
              <w:rPr>
                <w:rFonts w:ascii="Arial" w:hAnsi="Arial"/>
                <w:b/>
                <w:sz w:val="24"/>
                <w:szCs w:val="24"/>
              </w:rPr>
              <w:t>Organization and persistence</w:t>
            </w:r>
          </w:p>
        </w:tc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1F614B" w:rsidRPr="00BD492B" w:rsidRDefault="00000000">
            <w:pPr>
              <w:rPr>
                <w:sz w:val="24"/>
                <w:szCs w:val="24"/>
              </w:rPr>
            </w:pPr>
            <w:r w:rsidRPr="00BD492B">
              <w:rPr>
                <w:rFonts w:ascii="Arial" w:hAnsi="Arial"/>
                <w:sz w:val="24"/>
                <w:szCs w:val="24"/>
              </w:rPr>
              <w:t>Keeps dataset, chart, notes, or model evidence organized while solving errors.</w:t>
            </w:r>
          </w:p>
        </w:tc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1F614B" w:rsidRPr="00BD492B" w:rsidRDefault="00000000">
            <w:pPr>
              <w:rPr>
                <w:sz w:val="24"/>
                <w:szCs w:val="24"/>
              </w:rPr>
            </w:pPr>
            <w:r w:rsidRPr="00BD492B">
              <w:rPr>
                <w:rFonts w:ascii="Arial" w:hAnsi="Arial"/>
                <w:sz w:val="24"/>
                <w:szCs w:val="24"/>
              </w:rPr>
              <w:t>Mostly organized and keeps trying.</w:t>
            </w:r>
          </w:p>
        </w:tc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1F614B" w:rsidRPr="00BD492B" w:rsidRDefault="00000000">
            <w:pPr>
              <w:rPr>
                <w:sz w:val="24"/>
                <w:szCs w:val="24"/>
              </w:rPr>
            </w:pPr>
            <w:r w:rsidRPr="00BD492B">
              <w:rPr>
                <w:rFonts w:ascii="Arial" w:hAnsi="Arial"/>
                <w:sz w:val="24"/>
                <w:szCs w:val="24"/>
              </w:rPr>
              <w:t>Organization or persistence needs support.</w:t>
            </w:r>
          </w:p>
        </w:tc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1F614B" w:rsidRPr="00BD492B" w:rsidRDefault="00000000">
            <w:pPr>
              <w:rPr>
                <w:sz w:val="24"/>
                <w:szCs w:val="24"/>
              </w:rPr>
            </w:pPr>
            <w:r w:rsidRPr="00BD492B">
              <w:rPr>
                <w:rFonts w:ascii="Arial" w:hAnsi="Arial"/>
                <w:sz w:val="24"/>
                <w:szCs w:val="24"/>
              </w:rPr>
              <w:t>Evidence is disorganized or incomplete.</w:t>
            </w:r>
          </w:p>
        </w:tc>
      </w:tr>
      <w:tr w:rsidR="001F614B" w:rsidRPr="00BD492B">
        <w:trPr>
          <w:jc w:val="center"/>
        </w:trPr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1F614B" w:rsidRPr="00BD492B" w:rsidRDefault="00000000">
            <w:pPr>
              <w:jc w:val="center"/>
              <w:rPr>
                <w:sz w:val="24"/>
                <w:szCs w:val="24"/>
              </w:rPr>
            </w:pPr>
            <w:r w:rsidRPr="00BD492B">
              <w:rPr>
                <w:rFonts w:ascii="Arial" w:hAnsi="Arial"/>
                <w:b/>
                <w:sz w:val="24"/>
                <w:szCs w:val="24"/>
              </w:rPr>
              <w:t>Criteria</w:t>
            </w:r>
          </w:p>
        </w:tc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1F614B" w:rsidRPr="00BD492B" w:rsidRDefault="00000000">
            <w:pPr>
              <w:jc w:val="center"/>
              <w:rPr>
                <w:sz w:val="24"/>
                <w:szCs w:val="24"/>
              </w:rPr>
            </w:pPr>
            <w:r w:rsidRPr="00BD492B">
              <w:rPr>
                <w:rFonts w:ascii="Arial" w:hAnsi="Arial"/>
                <w:b/>
                <w:sz w:val="24"/>
                <w:szCs w:val="24"/>
              </w:rPr>
              <w:t>4</w:t>
            </w:r>
          </w:p>
        </w:tc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1F614B" w:rsidRPr="00BD492B" w:rsidRDefault="00000000">
            <w:pPr>
              <w:jc w:val="center"/>
              <w:rPr>
                <w:sz w:val="24"/>
                <w:szCs w:val="24"/>
              </w:rPr>
            </w:pPr>
            <w:r w:rsidRPr="00BD492B">
              <w:rPr>
                <w:rFonts w:ascii="Arial" w:hAnsi="Arial"/>
                <w:b/>
                <w:sz w:val="24"/>
                <w:szCs w:val="24"/>
              </w:rPr>
              <w:t>3</w:t>
            </w:r>
          </w:p>
        </w:tc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1F614B" w:rsidRPr="00BD492B" w:rsidRDefault="00000000">
            <w:pPr>
              <w:jc w:val="center"/>
              <w:rPr>
                <w:sz w:val="24"/>
                <w:szCs w:val="24"/>
              </w:rPr>
            </w:pPr>
            <w:r w:rsidRPr="00BD492B">
              <w:rPr>
                <w:rFonts w:ascii="Arial" w:hAnsi="Arial"/>
                <w:b/>
                <w:sz w:val="24"/>
                <w:szCs w:val="24"/>
              </w:rPr>
              <w:t>2</w:t>
            </w:r>
          </w:p>
        </w:tc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1F614B" w:rsidRPr="00BD492B" w:rsidRDefault="00000000">
            <w:pPr>
              <w:jc w:val="center"/>
              <w:rPr>
                <w:sz w:val="24"/>
                <w:szCs w:val="24"/>
              </w:rPr>
            </w:pPr>
            <w:r w:rsidRPr="00BD492B">
              <w:rPr>
                <w:rFonts w:ascii="Arial" w:hAnsi="Arial"/>
                <w:b/>
                <w:sz w:val="24"/>
                <w:szCs w:val="24"/>
              </w:rPr>
              <w:t>0</w:t>
            </w:r>
          </w:p>
        </w:tc>
      </w:tr>
      <w:tr w:rsidR="001F614B" w:rsidRPr="00BD492B">
        <w:trPr>
          <w:jc w:val="center"/>
        </w:trPr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1F614B" w:rsidRPr="00BD492B" w:rsidRDefault="00000000">
            <w:pPr>
              <w:jc w:val="center"/>
              <w:rPr>
                <w:sz w:val="24"/>
                <w:szCs w:val="24"/>
              </w:rPr>
            </w:pPr>
            <w:r w:rsidRPr="00BD492B">
              <w:rPr>
                <w:rFonts w:ascii="Arial" w:hAnsi="Arial"/>
                <w:b/>
                <w:sz w:val="24"/>
                <w:szCs w:val="24"/>
              </w:rPr>
              <w:t>Punctuality,</w:t>
            </w:r>
            <w:r w:rsidRPr="00BD492B">
              <w:rPr>
                <w:sz w:val="24"/>
                <w:szCs w:val="24"/>
              </w:rPr>
              <w:br/>
            </w:r>
            <w:r w:rsidRPr="00BD492B">
              <w:rPr>
                <w:rFonts w:ascii="Arial" w:hAnsi="Arial"/>
                <w:b/>
                <w:sz w:val="24"/>
                <w:szCs w:val="24"/>
              </w:rPr>
              <w:t>Readiness &amp; Respect</w:t>
            </w:r>
          </w:p>
        </w:tc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1F614B" w:rsidRPr="00BD492B" w:rsidRDefault="00000000">
            <w:pPr>
              <w:rPr>
                <w:sz w:val="24"/>
                <w:szCs w:val="24"/>
              </w:rPr>
            </w:pPr>
            <w:r w:rsidRPr="00BD492B">
              <w:rPr>
                <w:rFonts w:ascii="Arial" w:hAnsi="Arial"/>
                <w:sz w:val="24"/>
                <w:szCs w:val="24"/>
              </w:rPr>
              <w:t>Files were delivered on time to Google Classroom, the student was prepared to work, and had necessary resources, e.g. computer, charger, email, and password.</w:t>
            </w:r>
          </w:p>
        </w:tc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1F614B" w:rsidRPr="00BD492B" w:rsidRDefault="00000000">
            <w:pPr>
              <w:rPr>
                <w:sz w:val="24"/>
                <w:szCs w:val="24"/>
              </w:rPr>
            </w:pPr>
            <w:r w:rsidRPr="00BD492B">
              <w:rPr>
                <w:rFonts w:ascii="Arial" w:hAnsi="Arial"/>
                <w:sz w:val="24"/>
                <w:szCs w:val="24"/>
              </w:rPr>
              <w:t>Files were delivered on time, with only one minor readiness or resource issue.</w:t>
            </w:r>
          </w:p>
        </w:tc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1F614B" w:rsidRPr="00BD492B" w:rsidRDefault="00000000">
            <w:pPr>
              <w:rPr>
                <w:sz w:val="24"/>
                <w:szCs w:val="24"/>
              </w:rPr>
            </w:pPr>
            <w:r w:rsidRPr="00BD492B">
              <w:rPr>
                <w:rFonts w:ascii="Arial" w:hAnsi="Arial"/>
                <w:sz w:val="24"/>
                <w:szCs w:val="24"/>
              </w:rPr>
              <w:t>Files were submitted, but there was a noticeable lateness, readiness, or resource problem.</w:t>
            </w:r>
          </w:p>
        </w:tc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1F614B" w:rsidRPr="00BD492B" w:rsidRDefault="00000000">
            <w:pPr>
              <w:rPr>
                <w:sz w:val="24"/>
                <w:szCs w:val="24"/>
              </w:rPr>
            </w:pPr>
            <w:r w:rsidRPr="00BD492B">
              <w:rPr>
                <w:rFonts w:ascii="Arial" w:hAnsi="Arial"/>
                <w:sz w:val="24"/>
                <w:szCs w:val="24"/>
              </w:rPr>
              <w:t>Files were not delivered on time to Google Classroom, the student was not prepared to work, or did not have the necessary resources, e.g. computer, charger, email, and password.</w:t>
            </w:r>
          </w:p>
        </w:tc>
      </w:tr>
      <w:tr w:rsidR="001F614B" w:rsidRPr="00BD492B">
        <w:trPr>
          <w:jc w:val="center"/>
        </w:trPr>
        <w:tc>
          <w:tcPr>
            <w:tcW w:w="11230" w:type="dxa"/>
            <w:gridSpan w:val="5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1F614B" w:rsidRDefault="00000000">
            <w:pPr>
              <w:rPr>
                <w:rFonts w:ascii="Arial" w:hAnsi="Arial"/>
                <w:b/>
                <w:sz w:val="24"/>
                <w:szCs w:val="24"/>
              </w:rPr>
            </w:pPr>
            <w:r w:rsidRPr="00BD492B">
              <w:rPr>
                <w:rFonts w:ascii="Arial" w:hAnsi="Arial"/>
                <w:b/>
                <w:sz w:val="24"/>
                <w:szCs w:val="24"/>
              </w:rPr>
              <w:t>Comments:</w:t>
            </w:r>
          </w:p>
          <w:p w:rsidR="00BD492B" w:rsidRDefault="00BD492B">
            <w:pPr>
              <w:rPr>
                <w:rFonts w:ascii="Arial" w:hAnsi="Arial"/>
                <w:sz w:val="24"/>
                <w:szCs w:val="24"/>
              </w:rPr>
            </w:pPr>
          </w:p>
          <w:p w:rsidR="00BD492B" w:rsidRDefault="00BD492B">
            <w:pPr>
              <w:rPr>
                <w:rFonts w:ascii="Arial" w:hAnsi="Arial"/>
                <w:sz w:val="24"/>
                <w:szCs w:val="24"/>
              </w:rPr>
            </w:pPr>
          </w:p>
          <w:p w:rsidR="00BD492B" w:rsidRDefault="00BD492B">
            <w:pPr>
              <w:rPr>
                <w:rFonts w:ascii="Arial" w:hAnsi="Arial"/>
                <w:sz w:val="24"/>
                <w:szCs w:val="24"/>
              </w:rPr>
            </w:pPr>
          </w:p>
          <w:p w:rsidR="00BD492B" w:rsidRDefault="00BD492B">
            <w:pPr>
              <w:rPr>
                <w:rFonts w:ascii="Arial" w:hAnsi="Arial"/>
                <w:sz w:val="24"/>
                <w:szCs w:val="24"/>
              </w:rPr>
            </w:pPr>
          </w:p>
          <w:p w:rsidR="00BD492B" w:rsidRDefault="00BD492B">
            <w:pPr>
              <w:rPr>
                <w:rFonts w:ascii="Arial" w:hAnsi="Arial"/>
                <w:sz w:val="24"/>
                <w:szCs w:val="24"/>
              </w:rPr>
            </w:pPr>
          </w:p>
          <w:p w:rsidR="00BD492B" w:rsidRPr="00BD492B" w:rsidRDefault="00BD492B">
            <w:pPr>
              <w:rPr>
                <w:sz w:val="24"/>
                <w:szCs w:val="24"/>
              </w:rPr>
            </w:pPr>
          </w:p>
        </w:tc>
      </w:tr>
    </w:tbl>
    <w:p w:rsidR="006F3888" w:rsidRPr="00BD492B" w:rsidRDefault="006F3888">
      <w:pPr>
        <w:rPr>
          <w:sz w:val="24"/>
          <w:szCs w:val="24"/>
        </w:rPr>
      </w:pPr>
    </w:p>
    <w:sectPr w:rsidR="006F3888" w:rsidRPr="00BD492B" w:rsidSect="00034616">
      <w:pgSz w:w="12240" w:h="15840"/>
      <w:pgMar w:top="504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3735175">
    <w:abstractNumId w:val="8"/>
  </w:num>
  <w:num w:numId="2" w16cid:durableId="2138138749">
    <w:abstractNumId w:val="6"/>
  </w:num>
  <w:num w:numId="3" w16cid:durableId="1216621688">
    <w:abstractNumId w:val="5"/>
  </w:num>
  <w:num w:numId="4" w16cid:durableId="307982295">
    <w:abstractNumId w:val="4"/>
  </w:num>
  <w:num w:numId="5" w16cid:durableId="1328510919">
    <w:abstractNumId w:val="7"/>
  </w:num>
  <w:num w:numId="6" w16cid:durableId="1074425586">
    <w:abstractNumId w:val="3"/>
  </w:num>
  <w:num w:numId="7" w16cid:durableId="1767115198">
    <w:abstractNumId w:val="2"/>
  </w:num>
  <w:num w:numId="8" w16cid:durableId="310714367">
    <w:abstractNumId w:val="1"/>
  </w:num>
  <w:num w:numId="9" w16cid:durableId="20150663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614B"/>
    <w:rsid w:val="0029639D"/>
    <w:rsid w:val="00326F90"/>
    <w:rsid w:val="006F3888"/>
    <w:rsid w:val="00AA1D8D"/>
    <w:rsid w:val="00B47730"/>
    <w:rsid w:val="00BD492B"/>
    <w:rsid w:val="00C7666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3F296D"/>
  <w14:defaultImageDpi w14:val="300"/>
  <w15:docId w15:val="{40C8FE71-9F9F-2C4E-9886-9514F9E94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252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Porfirio Rios</cp:lastModifiedBy>
  <cp:revision>2</cp:revision>
  <cp:lastPrinted>2026-06-02T18:08:00Z</cp:lastPrinted>
  <dcterms:created xsi:type="dcterms:W3CDTF">2013-12-23T23:15:00Z</dcterms:created>
  <dcterms:modified xsi:type="dcterms:W3CDTF">2026-06-02T18:08:00Z</dcterms:modified>
  <cp:category/>
</cp:coreProperties>
</file>