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Audiovisual Representation Vocabulary</w:t>
      </w:r>
    </w:p>
    <w:p>
      <w:pPr>
        <w:jc w:val="center"/>
      </w:pPr>
      <w:r>
        <w:rPr>
          <w:rFonts w:ascii="Arial" w:hAnsi="Arial"/>
          <w:b/>
          <w:sz w:val="24"/>
        </w:rPr>
        <w:t>Grade 9 · Third Trimester · Daily Grade 1 · Week 1 · 40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40</w:t>
            </w:r>
          </w:p>
        </w:tc>
      </w:tr>
    </w:tbl>
    <w:p>
      <w:pPr>
        <w:pStyle w:val="Heading1"/>
      </w:pPr>
      <w:r>
        <w:rPr>
          <w:rFonts w:ascii="Arial" w:hAnsi="Arial"/>
          <w:sz w:val="24"/>
        </w:rPr>
        <w:t>What you will make</w:t>
      </w:r>
    </w:p>
    <w:p>
      <w:r>
        <w:rPr>
          <w:rFonts w:ascii="Arial" w:hAnsi="Arial"/>
          <w:sz w:val="24"/>
        </w:rPr>
        <w:t>Create a ten-row vocabulary table and one short connection using only the provided representation source.</w:t>
      </w:r>
    </w:p>
    <w:p>
      <w:pPr>
        <w:pStyle w:val="Heading1"/>
      </w:pPr>
      <w:r>
        <w:rPr>
          <w:rFonts w:ascii="Arial" w:hAnsi="Arial"/>
          <w:sz w:val="24"/>
        </w:rPr>
        <w:t>Provided materials</w:t>
      </w:r>
    </w:p>
    <w:p>
      <w:pPr>
        <w:ind w:left="259" w:hanging="259"/>
      </w:pPr>
      <w:r>
        <w:rPr>
          <w:rFonts w:ascii="Arial" w:hAnsi="Arial"/>
          <w:sz w:val="24"/>
        </w:rPr>
        <w:t>•  01 Representation Vocabulary Source.md</w:t>
      </w:r>
    </w:p>
    <w:p>
      <w:pPr>
        <w:ind w:left="259" w:hanging="259"/>
      </w:pPr>
      <w:r>
        <w:rPr>
          <w:rFonts w:ascii="Arial" w:hAnsi="Arial"/>
          <w:sz w:val="24"/>
        </w:rPr>
        <w:t>•  MOD-DIGITAL-REPRESENTATION-01: IMAGE-LEARN-01 and SOUND-LEARN-01</w:t>
      </w:r>
    </w:p>
    <w:p>
      <w:pPr>
        <w:ind w:left="259" w:hanging="259"/>
      </w:pPr>
      <w:r>
        <w:rPr>
          <w:rFonts w:ascii="Arial" w:hAnsi="Arial"/>
          <w:sz w:val="24"/>
        </w:rPr>
        <w:t>•  Teacher-provided blank table or approved paper copy</w:t>
      </w:r>
    </w:p>
    <w:p>
      <w:pPr>
        <w:pStyle w:val="Heading1"/>
      </w:pPr>
      <w:r>
        <w:rPr>
          <w:rFonts w:ascii="Arial" w:hAnsi="Arial"/>
          <w:sz w:val="24"/>
        </w:rPr>
        <w:t>Exact directions</w:t>
      </w:r>
    </w:p>
    <w:p>
      <w:pPr>
        <w:ind w:left="259" w:hanging="259"/>
      </w:pPr>
      <w:r>
        <w:rPr>
          <w:rFonts w:ascii="Arial" w:hAnsi="Arial"/>
          <w:sz w:val="24"/>
        </w:rPr>
        <w:t>1.  Write these ten terms as separate rows: pixel, resolution, color depth, RGB, sample, sample rate, sample size, microphone, speaker, and compression.</w:t>
      </w:r>
    </w:p>
    <w:p>
      <w:pPr>
        <w:ind w:left="259" w:hanging="259"/>
      </w:pPr>
      <w:r>
        <w:rPr>
          <w:rFonts w:ascii="Arial" w:hAnsi="Arial"/>
          <w:sz w:val="24"/>
        </w:rPr>
        <w:t>2.  For each term, write one accurate definition in your own clear words and one correct image, sound, device, or file example.</w:t>
      </w:r>
    </w:p>
    <w:p>
      <w:pPr>
        <w:ind w:left="259" w:hanging="259"/>
      </w:pPr>
      <w:r>
        <w:rPr>
          <w:rFonts w:ascii="Arial" w:hAnsi="Arial"/>
          <w:sz w:val="24"/>
        </w:rPr>
        <w:t>3.  Write 3–5 sentences about one practiced relationship: resolution or color depth and image file size, or sample rate or sample size and sound file size. Name the setting, describe the change, and explain the file-size result.</w:t>
      </w:r>
    </w:p>
    <w:p>
      <w:pPr>
        <w:ind w:left="259" w:hanging="259"/>
      </w:pPr>
      <w:r>
        <w:rPr>
          <w:rFonts w:ascii="Arial" w:hAnsi="Arial"/>
          <w:sz w:val="24"/>
        </w:rPr>
        <w:t>4.  Do not add internet research or a term that is not on the list.</w:t>
      </w:r>
    </w:p>
    <w:p>
      <w:pPr>
        <w:pStyle w:val="Heading1"/>
      </w:pPr>
      <w:r>
        <w:rPr>
          <w:rFonts w:ascii="Arial" w:hAnsi="Arial"/>
          <w:sz w:val="24"/>
        </w:rPr>
        <w:t>What to submit</w:t>
      </w:r>
    </w:p>
    <w:p>
      <w:r>
        <w:rPr>
          <w:rFonts w:ascii="Arial" w:hAnsi="Arial"/>
          <w:sz w:val="24"/>
        </w:rPr>
        <w:t>Submit one .docx, .pdf, .xlsx, teacher-provided Google file, or approved printed table named 9_-LastName-DG1-Vocabulary.</w:t>
      </w:r>
    </w:p>
    <w:p>
      <w:pPr>
        <w:pStyle w:val="Heading1"/>
      </w:pPr>
      <w:r>
        <w:rPr>
          <w:rFonts w:ascii="Arial" w:hAnsi="Arial"/>
          <w:sz w:val="24"/>
        </w:rPr>
        <w:t>Finish and submission checklist</w:t>
      </w:r>
    </w:p>
    <w:p>
      <w:r>
        <w:rPr>
          <w:rFonts w:ascii="Arial" w:hAnsi="Arial"/>
          <w:sz w:val="24"/>
        </w:rPr>
        <w:t>☐ All ten terms appear.</w:t>
      </w:r>
    </w:p>
    <w:p>
      <w:r>
        <w:rPr>
          <w:rFonts w:ascii="Arial" w:hAnsi="Arial"/>
          <w:sz w:val="24"/>
        </w:rPr>
        <w:t>☐ All ten definitions and examples are complete.</w:t>
      </w:r>
    </w:p>
    <w:p>
      <w:r>
        <w:rPr>
          <w:rFonts w:ascii="Arial" w:hAnsi="Arial"/>
          <w:sz w:val="24"/>
        </w:rPr>
        <w:t>☐ The connection is 3–5 sentences and contains the setting, change, and file-size result.</w:t>
      </w:r>
    </w:p>
    <w:p>
      <w:r>
        <w:rPr>
          <w:rFonts w:ascii="Arial" w:hAnsi="Arial"/>
          <w:sz w:val="24"/>
        </w:rPr>
        <w:t>☐ The product and filename match the Submit line.</w:t>
      </w:r>
    </w:p>
    <w:p>
      <w:pPr>
        <w:pStyle w:val="Heading1"/>
      </w:pPr>
      <w:r>
        <w:rPr>
          <w:rFonts w:ascii="Arial" w:hAnsi="Arial"/>
          <w:sz w:val="24"/>
        </w:rPr>
        <w:t>Responsibility points: 4 of 40</w:t>
      </w:r>
    </w:p>
    <w:p>
      <w:r>
        <w:rPr>
          <w:rFonts w:ascii="Arial" w:hAnsi="Arial"/>
          <w:sz w:val="24"/>
        </w:rPr>
        <w:t>Bring your assigned charged computer, have your school login ready, begin on time, use files and materials responsibly, and submit or return the required work by the announced deadline. If you forget the computer or login, arrive late or unprepared, or need repeated responsibility reminders, points may be deducted only from these 4 points. Academic criteria are scored from the work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Ten required terms</w:t>
            </w:r>
          </w:p>
        </w:tc>
        <w:tc>
          <w:tcPr>
            <w:tcW w:type="dxa" w:w="2131"/>
            <w:vAlign w:val="top"/>
            <w:tcMar>
              <w:top w:w="80" w:type="dxa"/>
              <w:start w:w="90" w:type="dxa"/>
              <w:bottom w:w="80" w:type="dxa"/>
              <w:end w:w="90" w:type="dxa"/>
            </w:tcMar>
          </w:tcPr>
          <w:p>
            <w:r>
              <w:rPr>
                <w:rFonts w:ascii="Arial" w:hAnsi="Arial"/>
                <w:sz w:val="24"/>
              </w:rPr>
              <w:t>9 points</w:t>
              <w:br/>
              <w:t>Includes all 10 named terms.</w:t>
            </w:r>
          </w:p>
        </w:tc>
        <w:tc>
          <w:tcPr>
            <w:tcW w:type="dxa" w:w="2131"/>
            <w:vAlign w:val="top"/>
            <w:tcMar>
              <w:top w:w="80" w:type="dxa"/>
              <w:start w:w="90" w:type="dxa"/>
              <w:bottom w:w="80" w:type="dxa"/>
              <w:end w:w="90" w:type="dxa"/>
            </w:tcMar>
          </w:tcPr>
          <w:p>
            <w:r>
              <w:rPr>
                <w:rFonts w:ascii="Arial" w:hAnsi="Arial"/>
                <w:sz w:val="24"/>
              </w:rPr>
              <w:t>7 points</w:t>
              <w:br/>
              <w:t>Includes 9 terms.</w:t>
            </w:r>
          </w:p>
        </w:tc>
        <w:tc>
          <w:tcPr>
            <w:tcW w:type="dxa" w:w="2131"/>
            <w:vAlign w:val="top"/>
            <w:tcMar>
              <w:top w:w="80" w:type="dxa"/>
              <w:start w:w="90" w:type="dxa"/>
              <w:bottom w:w="80" w:type="dxa"/>
              <w:end w:w="90" w:type="dxa"/>
            </w:tcMar>
          </w:tcPr>
          <w:p>
            <w:r>
              <w:rPr>
                <w:rFonts w:ascii="Arial" w:hAnsi="Arial"/>
                <w:sz w:val="24"/>
              </w:rPr>
              <w:t>5 points</w:t>
              <w:br/>
              <w:t>Includes 6–8 terms.</w:t>
            </w:r>
          </w:p>
        </w:tc>
        <w:tc>
          <w:tcPr>
            <w:tcW w:type="dxa" w:w="2131"/>
            <w:vAlign w:val="top"/>
            <w:tcMar>
              <w:top w:w="80" w:type="dxa"/>
              <w:start w:w="90" w:type="dxa"/>
              <w:bottom w:w="80" w:type="dxa"/>
              <w:end w:w="90" w:type="dxa"/>
            </w:tcMar>
          </w:tcPr>
          <w:p>
            <w:r>
              <w:rPr>
                <w:rFonts w:ascii="Arial" w:hAnsi="Arial"/>
                <w:sz w:val="24"/>
              </w:rPr>
              <w:t>2 points</w:t>
              <w:br/>
              <w:t>Includes 0–5 terms.</w:t>
            </w:r>
          </w:p>
        </w:tc>
      </w:tr>
      <w:tr>
        <w:tc>
          <w:tcPr>
            <w:tcW w:type="dxa" w:w="2131"/>
            <w:vAlign w:val="top"/>
            <w:tcMar>
              <w:top w:w="80" w:type="dxa"/>
              <w:start w:w="90" w:type="dxa"/>
              <w:bottom w:w="80" w:type="dxa"/>
              <w:end w:w="90" w:type="dxa"/>
            </w:tcMar>
            <w:shd w:fill="DCECF3"/>
          </w:tcPr>
          <w:p>
            <w:r>
              <w:rPr>
                <w:rFonts w:ascii="Arial" w:hAnsi="Arial"/>
                <w:b/>
                <w:sz w:val="24"/>
              </w:rPr>
              <w:t>Ten definitions</w:t>
            </w:r>
          </w:p>
        </w:tc>
        <w:tc>
          <w:tcPr>
            <w:tcW w:type="dxa" w:w="2131"/>
            <w:vAlign w:val="top"/>
            <w:tcMar>
              <w:top w:w="80" w:type="dxa"/>
              <w:start w:w="90" w:type="dxa"/>
              <w:bottom w:w="80" w:type="dxa"/>
              <w:end w:w="90" w:type="dxa"/>
            </w:tcMar>
          </w:tcPr>
          <w:p>
            <w:r>
              <w:rPr>
                <w:rFonts w:ascii="Arial" w:hAnsi="Arial"/>
                <w:sz w:val="24"/>
              </w:rPr>
              <w:t>9 points</w:t>
              <w:br/>
              <w:t>All 10 are accurate, clear, and based on the source.</w:t>
            </w:r>
          </w:p>
        </w:tc>
        <w:tc>
          <w:tcPr>
            <w:tcW w:type="dxa" w:w="2131"/>
            <w:vAlign w:val="top"/>
            <w:tcMar>
              <w:top w:w="80" w:type="dxa"/>
              <w:start w:w="90" w:type="dxa"/>
              <w:bottom w:w="80" w:type="dxa"/>
              <w:end w:w="90" w:type="dxa"/>
            </w:tcMar>
          </w:tcPr>
          <w:p>
            <w:r>
              <w:rPr>
                <w:rFonts w:ascii="Arial" w:hAnsi="Arial"/>
                <w:sz w:val="24"/>
              </w:rPr>
              <w:t>7 points</w:t>
              <w:br/>
              <w:t>Nine are accurate; one needs correction.</w:t>
            </w:r>
          </w:p>
        </w:tc>
        <w:tc>
          <w:tcPr>
            <w:tcW w:type="dxa" w:w="2131"/>
            <w:vAlign w:val="top"/>
            <w:tcMar>
              <w:top w:w="80" w:type="dxa"/>
              <w:start w:w="90" w:type="dxa"/>
              <w:bottom w:w="80" w:type="dxa"/>
              <w:end w:w="90" w:type="dxa"/>
            </w:tcMar>
          </w:tcPr>
          <w:p>
            <w:r>
              <w:rPr>
                <w:rFonts w:ascii="Arial" w:hAnsi="Arial"/>
                <w:sz w:val="24"/>
              </w:rPr>
              <w:t>5 points</w:t>
              <w:br/>
              <w:t>Six to eight are accurate.</w:t>
            </w:r>
          </w:p>
        </w:tc>
        <w:tc>
          <w:tcPr>
            <w:tcW w:type="dxa" w:w="2131"/>
            <w:vAlign w:val="top"/>
            <w:tcMar>
              <w:top w:w="80" w:type="dxa"/>
              <w:start w:w="90" w:type="dxa"/>
              <w:bottom w:w="80" w:type="dxa"/>
              <w:end w:w="90" w:type="dxa"/>
            </w:tcMar>
          </w:tcPr>
          <w:p>
            <w:r>
              <w:rPr>
                <w:rFonts w:ascii="Arial" w:hAnsi="Arial"/>
                <w:sz w:val="24"/>
              </w:rPr>
              <w:t>2 points</w:t>
              <w:br/>
              <w:t>Zero to five are accurate.</w:t>
            </w:r>
          </w:p>
        </w:tc>
      </w:tr>
      <w:tr>
        <w:tc>
          <w:tcPr>
            <w:tcW w:type="dxa" w:w="2131"/>
            <w:vAlign w:val="top"/>
            <w:tcMar>
              <w:top w:w="80" w:type="dxa"/>
              <w:start w:w="90" w:type="dxa"/>
              <w:bottom w:w="80" w:type="dxa"/>
              <w:end w:w="90" w:type="dxa"/>
            </w:tcMar>
            <w:shd w:fill="DCECF3"/>
          </w:tcPr>
          <w:p>
            <w:r>
              <w:rPr>
                <w:rFonts w:ascii="Arial" w:hAnsi="Arial"/>
                <w:b/>
                <w:sz w:val="24"/>
              </w:rPr>
              <w:t>Ten examples</w:t>
            </w:r>
          </w:p>
        </w:tc>
        <w:tc>
          <w:tcPr>
            <w:tcW w:type="dxa" w:w="2131"/>
            <w:vAlign w:val="top"/>
            <w:tcMar>
              <w:top w:w="80" w:type="dxa"/>
              <w:start w:w="90" w:type="dxa"/>
              <w:bottom w:w="80" w:type="dxa"/>
              <w:end w:w="90" w:type="dxa"/>
            </w:tcMar>
          </w:tcPr>
          <w:p>
            <w:r>
              <w:rPr>
                <w:rFonts w:ascii="Arial" w:hAnsi="Arial"/>
                <w:sz w:val="24"/>
              </w:rPr>
              <w:t>9 points</w:t>
              <w:br/>
              <w:t>All 10 examples correctly match their terms.</w:t>
            </w:r>
          </w:p>
        </w:tc>
        <w:tc>
          <w:tcPr>
            <w:tcW w:type="dxa" w:w="2131"/>
            <w:vAlign w:val="top"/>
            <w:tcMar>
              <w:top w:w="80" w:type="dxa"/>
              <w:start w:w="90" w:type="dxa"/>
              <w:bottom w:w="80" w:type="dxa"/>
              <w:end w:w="90" w:type="dxa"/>
            </w:tcMar>
          </w:tcPr>
          <w:p>
            <w:r>
              <w:rPr>
                <w:rFonts w:ascii="Arial" w:hAnsi="Arial"/>
                <w:sz w:val="24"/>
              </w:rPr>
              <w:t>7 points</w:t>
              <w:br/>
              <w:t>Nine examples are correct.</w:t>
            </w:r>
          </w:p>
        </w:tc>
        <w:tc>
          <w:tcPr>
            <w:tcW w:type="dxa" w:w="2131"/>
            <w:vAlign w:val="top"/>
            <w:tcMar>
              <w:top w:w="80" w:type="dxa"/>
              <w:start w:w="90" w:type="dxa"/>
              <w:bottom w:w="80" w:type="dxa"/>
              <w:end w:w="90" w:type="dxa"/>
            </w:tcMar>
          </w:tcPr>
          <w:p>
            <w:r>
              <w:rPr>
                <w:rFonts w:ascii="Arial" w:hAnsi="Arial"/>
                <w:sz w:val="24"/>
              </w:rPr>
              <w:t>5 points</w:t>
              <w:br/>
              <w:t>Six to eight examples are correct.</w:t>
            </w:r>
          </w:p>
        </w:tc>
        <w:tc>
          <w:tcPr>
            <w:tcW w:type="dxa" w:w="2131"/>
            <w:vAlign w:val="top"/>
            <w:tcMar>
              <w:top w:w="80" w:type="dxa"/>
              <w:start w:w="90" w:type="dxa"/>
              <w:bottom w:w="80" w:type="dxa"/>
              <w:end w:w="90" w:type="dxa"/>
            </w:tcMar>
          </w:tcPr>
          <w:p>
            <w:r>
              <w:rPr>
                <w:rFonts w:ascii="Arial" w:hAnsi="Arial"/>
                <w:sz w:val="24"/>
              </w:rPr>
              <w:t>2 points</w:t>
              <w:br/>
              <w:t>Zero to five examples are correct.</w:t>
            </w:r>
          </w:p>
        </w:tc>
      </w:tr>
      <w:tr>
        <w:tc>
          <w:tcPr>
            <w:tcW w:type="dxa" w:w="2131"/>
            <w:vAlign w:val="top"/>
            <w:tcMar>
              <w:top w:w="80" w:type="dxa"/>
              <w:start w:w="90" w:type="dxa"/>
              <w:bottom w:w="80" w:type="dxa"/>
              <w:end w:w="90" w:type="dxa"/>
            </w:tcMar>
            <w:shd w:fill="DCECF3"/>
          </w:tcPr>
          <w:p>
            <w:r>
              <w:rPr>
                <w:rFonts w:ascii="Arial" w:hAnsi="Arial"/>
                <w:b/>
                <w:sz w:val="24"/>
              </w:rPr>
              <w:t>Three-to-five-sentence connection</w:t>
            </w:r>
          </w:p>
        </w:tc>
        <w:tc>
          <w:tcPr>
            <w:tcW w:type="dxa" w:w="2131"/>
            <w:vAlign w:val="top"/>
            <w:tcMar>
              <w:top w:w="80" w:type="dxa"/>
              <w:start w:w="90" w:type="dxa"/>
              <w:bottom w:w="80" w:type="dxa"/>
              <w:end w:w="90" w:type="dxa"/>
            </w:tcMar>
          </w:tcPr>
          <w:p>
            <w:r>
              <w:rPr>
                <w:rFonts w:ascii="Arial" w:hAnsi="Arial"/>
                <w:sz w:val="24"/>
              </w:rPr>
              <w:t>9 points</w:t>
              <w:br/>
              <w:t>Names the setting, change, and correct file-size result in 3–5 sentences.</w:t>
            </w:r>
          </w:p>
        </w:tc>
        <w:tc>
          <w:tcPr>
            <w:tcW w:type="dxa" w:w="2131"/>
            <w:vAlign w:val="top"/>
            <w:tcMar>
              <w:top w:w="80" w:type="dxa"/>
              <w:start w:w="90" w:type="dxa"/>
              <w:bottom w:w="80" w:type="dxa"/>
              <w:end w:w="90" w:type="dxa"/>
            </w:tcMar>
          </w:tcPr>
          <w:p>
            <w:r>
              <w:rPr>
                <w:rFonts w:ascii="Arial" w:hAnsi="Arial"/>
                <w:sz w:val="24"/>
              </w:rPr>
              <w:t>7 points</w:t>
              <w:br/>
              <w:t>Includes all three ideas; one needs detail.</w:t>
            </w:r>
          </w:p>
        </w:tc>
        <w:tc>
          <w:tcPr>
            <w:tcW w:type="dxa" w:w="2131"/>
            <w:vAlign w:val="top"/>
            <w:tcMar>
              <w:top w:w="80" w:type="dxa"/>
              <w:start w:w="90" w:type="dxa"/>
              <w:bottom w:w="80" w:type="dxa"/>
              <w:end w:w="90" w:type="dxa"/>
            </w:tcMar>
          </w:tcPr>
          <w:p>
            <w:r>
              <w:rPr>
                <w:rFonts w:ascii="Arial" w:hAnsi="Arial"/>
                <w:sz w:val="24"/>
              </w:rPr>
              <w:t>5 points</w:t>
              <w:br/>
              <w:t>Includes only one or two accurate ideas or misses the length.</w:t>
            </w:r>
          </w:p>
        </w:tc>
        <w:tc>
          <w:tcPr>
            <w:tcW w:type="dxa" w:w="2131"/>
            <w:vAlign w:val="top"/>
            <w:tcMar>
              <w:top w:w="80" w:type="dxa"/>
              <w:start w:w="90" w:type="dxa"/>
              <w:bottom w:w="80" w:type="dxa"/>
              <w:end w:w="90" w:type="dxa"/>
            </w:tcMar>
          </w:tcPr>
          <w:p>
            <w:r>
              <w:rPr>
                <w:rFonts w:ascii="Arial" w:hAnsi="Arial"/>
                <w:sz w:val="24"/>
              </w:rPr>
              <w:t>2 points</w:t>
              <w:br/>
              <w:t>Missing or contradicts the taught relationship.</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4 points</w:t>
              <w:br/>
              <w:t>Device and login ready; on time; responsible use; deadline met.</w:t>
            </w:r>
          </w:p>
        </w:tc>
        <w:tc>
          <w:tcPr>
            <w:tcW w:type="dxa" w:w="2131"/>
            <w:vAlign w:val="top"/>
            <w:tcMar>
              <w:top w:w="80" w:type="dxa"/>
              <w:start w:w="90" w:type="dxa"/>
              <w:bottom w:w="80" w:type="dxa"/>
              <w:end w:w="90" w:type="dxa"/>
            </w:tcMar>
          </w:tcPr>
          <w:p>
            <w:r>
              <w:rPr>
                <w:rFonts w:ascii="Arial" w:hAnsi="Arial"/>
                <w:sz w:val="24"/>
              </w:rPr>
              <w:t>3 points</w:t>
              <w:br/>
              <w:t>One issue corrected after one reminder; work remains checkable.</w:t>
            </w:r>
          </w:p>
        </w:tc>
        <w:tc>
          <w:tcPr>
            <w:tcW w:type="dxa" w:w="2131"/>
            <w:vAlign w:val="top"/>
            <w:tcMar>
              <w:top w:w="80" w:type="dxa"/>
              <w:start w:w="90" w:type="dxa"/>
              <w:bottom w:w="80" w:type="dxa"/>
              <w:end w:w="90" w:type="dxa"/>
            </w:tcMar>
          </w:tcPr>
          <w:p>
            <w:r>
              <w:rPr>
                <w:rFonts w:ascii="Arial" w:hAnsi="Arial"/>
                <w:sz w:val="24"/>
              </w:rPr>
              <w:t>2 points</w:t>
              <w:br/>
              <w:t>Device or login missing, late or unprepared, or repeated reminders; some fallback work.</w:t>
            </w:r>
          </w:p>
        </w:tc>
        <w:tc>
          <w:tcPr>
            <w:tcW w:type="dxa" w:w="2131"/>
            <w:vAlign w:val="top"/>
            <w:tcMar>
              <w:top w:w="80" w:type="dxa"/>
              <w:start w:w="90" w:type="dxa"/>
              <w:bottom w:w="80" w:type="dxa"/>
              <w:end w:w="90" w:type="dxa"/>
            </w:tcMar>
          </w:tcPr>
          <w:p>
            <w:r>
              <w:rPr>
                <w:rFonts w:ascii="Arial" w:hAnsi="Arial"/>
                <w:sz w:val="24"/>
              </w:rPr>
              <w:t>0 points</w:t>
              <w:br/>
              <w:t>No device or login and no fallback, no checkable work, or responsible-use rules refused.</w:t>
            </w:r>
          </w:p>
        </w:tc>
      </w:tr>
    </w:tbl>
    <w:p>
      <w:r>
        <w:rPr>
          <w:rFonts w:ascii="Arial" w:hAnsi="Arial"/>
          <w:b/>
          <w:sz w:val="24"/>
        </w:rPr>
        <w:t xml:space="preserve">Readiness boundary: </w:t>
      </w:r>
      <w:r>
        <w:rPr>
          <w:rFonts w:ascii="Arial" w:hAnsi="Arial"/>
          <w:sz w:val="24"/>
        </w:rPr>
        <w:t>4 of 40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Audiovisual Representation Vocabulary</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