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Safe Build Teamwork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8th Grade - 2nd Trimester - Week 4 - Appreciation Grade #1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8th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Safe material use and teamwork checklist during Arduino build practice.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Handled the Arduino/Freenove kit and components carefully.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Checked power, ground, LED direction, and wiring before testing.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Shared build, code, test, and recorder roles responsibly.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Communicated respectfully during troubleshooting.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Returned parts and left the workstation ready.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What safe build habit prevented or fixed a problem?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