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Google Sites Environmental Campaign Portfolio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8th Grade - 1st Trimester - Final Project Packet and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8th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90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Project Overview</w:t>
      </w:r>
    </w:p>
    <w:p>
      <w:r>
        <w:rPr>
          <w:rFonts w:ascii="Arial" w:hAnsi="Arial"/>
          <w:sz w:val="24"/>
        </w:rPr>
        <w:t>Students build a Google Sites portfolio that presents an environmental campaign with original vector graphics, required media, source credits, testing, and reflection.</w:t>
      </w:r>
    </w:p>
    <w:p>
      <w:pPr>
        <w:spacing w:before="40" w:after="0"/>
      </w:pPr>
      <w:r>
        <w:rPr>
          <w:rFonts w:ascii="Arial" w:hAnsi="Arial"/>
          <w:b/>
          <w:sz w:val="24"/>
        </w:rPr>
        <w:t>Required Evidence</w:t>
      </w:r>
    </w:p>
    <w:p>
      <w:pPr>
        <w:ind w:left="360" w:hanging="216"/>
      </w:pPr>
      <w:r>
        <w:rPr>
          <w:rFonts w:ascii="Arial" w:hAnsi="Arial"/>
          <w:sz w:val="24"/>
        </w:rPr>
        <w:t>- Portfolio map with at least five pages.</w:t>
      </w:r>
    </w:p>
    <w:p>
      <w:pPr>
        <w:ind w:left="360" w:hanging="216"/>
      </w:pPr>
      <w:r>
        <w:rPr>
          <w:rFonts w:ascii="Arial" w:hAnsi="Arial"/>
          <w:sz w:val="24"/>
        </w:rPr>
        <w:t>- At least three original vector graphics.</w:t>
      </w:r>
    </w:p>
    <w:p>
      <w:pPr>
        <w:ind w:left="360" w:hanging="216"/>
      </w:pPr>
      <w:r>
        <w:rPr>
          <w:rFonts w:ascii="Arial" w:hAnsi="Arial"/>
          <w:sz w:val="24"/>
        </w:rPr>
        <w:t>- Required environmental video location, storyboard, or evidence.</w:t>
      </w:r>
    </w:p>
    <w:p>
      <w:pPr>
        <w:ind w:left="360" w:hanging="216"/>
      </w:pPr>
      <w:r>
        <w:rPr>
          <w:rFonts w:ascii="Arial" w:hAnsi="Arial"/>
          <w:sz w:val="24"/>
        </w:rPr>
        <w:t>- Two source credits and one call to action.</w:t>
      </w:r>
    </w:p>
    <w:p>
      <w:pPr>
        <w:ind w:left="360" w:hanging="216"/>
      </w:pPr>
      <w:r>
        <w:rPr>
          <w:rFonts w:ascii="Arial" w:hAnsi="Arial"/>
          <w:sz w:val="24"/>
        </w:rPr>
        <w:t>- Final site link, testing notes, reflection, and presentation notes.</w:t>
      </w:r>
    </w:p>
    <w:p>
      <w:pPr>
        <w:spacing w:before="40" w:after="0"/>
      </w:pPr>
      <w:r>
        <w:rPr>
          <w:rFonts w:ascii="Arial" w:hAnsi="Arial"/>
          <w:b/>
          <w:sz w:val="24"/>
        </w:rPr>
        <w:t>Schedule and Evidence Expectations</w:t>
      </w:r>
    </w:p>
    <w:p>
      <w:pPr>
        <w:ind w:left="360" w:hanging="216"/>
      </w:pPr>
      <w:r>
        <w:rPr>
          <w:rFonts w:ascii="Arial" w:hAnsi="Arial"/>
          <w:sz w:val="24"/>
        </w:rPr>
        <w:t>- Week 10: homepage, campaign purpose, and media integration.</w:t>
      </w:r>
    </w:p>
    <w:p>
      <w:pPr>
        <w:ind w:left="360" w:hanging="216"/>
      </w:pPr>
      <w:r>
        <w:rPr>
          <w:rFonts w:ascii="Arial" w:hAnsi="Arial"/>
          <w:sz w:val="24"/>
        </w:rPr>
        <w:t>- Week 11: testing, feedback, revisions, credits, and reflection.</w:t>
      </w:r>
    </w:p>
    <w:p>
      <w:pPr>
        <w:ind w:left="360" w:hanging="216"/>
      </w:pPr>
      <w:r>
        <w:rPr>
          <w:rFonts w:ascii="Arial" w:hAnsi="Arial"/>
          <w:sz w:val="24"/>
        </w:rPr>
        <w:t>- Week 12: portfolio presentation and final submission.</w:t>
      </w:r>
    </w:p>
    <w:p>
      <w:pPr>
        <w:spacing w:before="40" w:after="0"/>
      </w:pPr>
      <w:r>
        <w:rPr>
          <w:rFonts w:ascii="Arial" w:hAnsi="Arial"/>
          <w:b/>
          <w:sz w:val="24"/>
        </w:rPr>
        <w:t>Presentation or Demonstration Requirements</w:t>
      </w:r>
    </w:p>
    <w:p>
      <w:pPr>
        <w:ind w:left="360" w:hanging="216"/>
      </w:pPr>
      <w:r>
        <w:rPr>
          <w:rFonts w:ascii="Arial" w:hAnsi="Arial"/>
          <w:sz w:val="24"/>
        </w:rPr>
        <w:t>- Show the site navigation and required pages.</w:t>
      </w:r>
    </w:p>
    <w:p>
      <w:pPr>
        <w:ind w:left="360" w:hanging="216"/>
      </w:pPr>
      <w:r>
        <w:rPr>
          <w:rFonts w:ascii="Arial" w:hAnsi="Arial"/>
          <w:sz w:val="24"/>
        </w:rPr>
        <w:t>- Explain original graphics, media choices, source credits, one design choice, and one improvement.</w:t>
      </w:r>
    </w:p>
    <w:p>
      <w:pPr>
        <w:spacing w:before="40" w:after="0"/>
      </w:pPr>
      <w:r>
        <w:rPr>
          <w:rFonts w:ascii="Arial" w:hAnsi="Arial"/>
          <w:b/>
          <w:sz w:val="24"/>
        </w:rPr>
        <w:t>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15-13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12-9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8-5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4-0 pts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Campaign purpose and content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Campaign message, audience, pages, and call to action are 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content is clear and connected.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Content is basic or partly disconnected.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Campaign purpose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Vector graphics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At least three original graphics are complete and well integrated.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Original graphics are present with minor gaps.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Graphics are limited or not clearly original.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Required graphics are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Website structure and design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Navigation, layout, readability, and consistency support the audience.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Site structure mostly works.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Navigation or design is confusing in places.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Site is hard to navigate or incomplete.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Media, credits, and accessibility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Video/media, captions, alt text, and credits are 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media and source requirements are met.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source or accessibility evidence is missing.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Media/credit evidence is mostly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and reflection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Peer testing leads to at least three clear fixes and a thoughtful reflection.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and reflection are present.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or reflection is limited.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Little or no revision evidence.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and responsibility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Clear presentation, timely submission, and organized files.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Mostly complete presentation and submission.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Presentation/submission is incomplete.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Final link or presentation is missing.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