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Recycling and E-Waste Sorting Check</w:t>
      </w:r>
    </w:p>
    <w:p>
      <w:pPr>
        <w:jc w:val="center"/>
      </w:pPr>
      <w:r>
        <w:rPr>
          <w:sz w:val="20"/>
        </w:rPr>
        <w:t>6th Grade - IT - Week 10 - Summative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Sort each item into reuse, repair, recycle, or e-waste. Then explain responsible choices. Choose the best answer for the situation, not just the fastest answer.</w:t>
      </w:r>
    </w:p>
    <w:p>
      <w:pPr>
        <w:pStyle w:val="Heading1"/>
        <w:spacing w:before="160" w:after="80"/>
      </w:pPr>
      <w:r>
        <w:t>Part A - Sorting (20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Best 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Working keyboard that the classroom no longer needs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Broken phone battery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Empty cardboard box from a new monitor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Old laptop that works slowly but turns 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Cracked tablet screen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Used printer paper with one blank side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Broken headphones with exposed wire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Plastic bottle from the computer lab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Old charger that still works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Damaged circuit board from a device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Reuse / Repair / Recycle / E-waste</w:t>
            </w:r>
          </w:p>
        </w:tc>
      </w:tr>
    </w:tbl>
    <w:p>
      <w:pPr>
        <w:pStyle w:val="Heading1"/>
        <w:spacing w:before="160" w:after="80"/>
      </w:pPr>
      <w:r>
        <w:t>Part B - Explain Your Choices (16 pts)</w:t>
      </w:r>
    </w:p>
    <w:p>
      <w:r>
        <w:t>11.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12.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13.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14. Choose one item from Part A. Explain why your category is the responsible choice.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Action Step (4 pts)</w:t>
      </w:r>
    </w:p>
    <w:p>
      <w:r>
        <w:t>15. Write one realistic action our school could take to reduce technology waste. Explain why it would help.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