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mBot Route Map and Command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Route map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Draws a clear route map with a start, finish, and at least 4 movement steps.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Draws a usable route map with start, finish, and 4 movement steps, but one detail could be clearer.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Draws a route map, but one required part or movement step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Route map is missing, too simple, or does not show a usable robot path.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Command sequence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logical command sequence that matches the route map.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command sequence that mostly matches the route map, with one small missing or unclear command.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command sequence, but some commands are missing, out of order,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Command sequence is missing or does not match the route map.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Turns and stops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turns, stops, and key movement points clearly on the map or plan.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most turns, stops, and movement points clearly, with one minor label missing or unclear.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some turns or stops, but important movement points are missing.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Turns and stops are mostly missing or not understandable.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Realistic planning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is realistic for the mBot and includes enough detail for testing in class.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is mostly realistic for the mBot and gives enough detail for testing with minor teacher support.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may work but needs teacher interpretation or more detail before testing.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 is too vague, too large, or not realistic for class testing.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