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Source Credibility and Image Credit Check</w:t>
      </w:r>
    </w:p>
    <w:p>
      <w:pPr>
        <w:jc w:val="center"/>
      </w:pPr>
      <w:r>
        <w:t>7th Grade - IIIT - Week 5 - Summative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Evaluate sources for a school media post. Choose the best source and write credit information clearly.</w:t>
      </w:r>
    </w:p>
    <w:p>
      <w:pPr>
        <w:pStyle w:val="Heading1"/>
        <w:spacing w:before="160" w:after="80"/>
      </w:pPr>
      <w:r>
        <w:t>Part A - Evaluate Three Sources (24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Source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Author?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Date?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Evidence?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Purpose?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Blog post with no author and no date. It makes big claims but gives no evidence.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Museum article with author, date, photos, and a list of references.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Advertisement from a company selling a product related to the topic.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Choose and Explain (8 pts)</w:t>
      </w:r>
    </w:p>
    <w:p>
      <w:r>
        <w:t>1. Which source is most credible for a school project? Explain using at least two details.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Credit Information (8 pts)</w:t>
      </w:r>
    </w:p>
    <w:p>
      <w:r>
        <w:t>2. Write the image or text credit information you would record from the best source. Include title/topic, creator or organization, website/source name, and date or access date if needed.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Source Credibility and Image Credit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Best source: B, because it has author/organization, date, evidence/photos/references, and educational purpose.</w:t>
      </w:r>
    </w:p>
    <w:p>
      <w:r>
        <w:t>A is weak because no author/date/evidence. C may be biased because it is advertising/selling something.</w:t>
      </w:r>
    </w:p>
    <w:p>
      <w:pPr>
        <w:pStyle w:val="Heading1"/>
        <w:spacing w:before="160" w:after="80"/>
      </w:pPr>
      <w:r>
        <w:t>Scoring</w:t>
      </w:r>
    </w:p>
    <w:p>
      <w:r>
        <w:t>Part A: 2 pts per box for reasonable credibility notes.</w:t>
      </w:r>
    </w:p>
    <w:p>
      <w:r>
        <w:t>Part B: 8 pts for choosing B and explaining at least two details.</w:t>
      </w:r>
    </w:p>
    <w:p>
      <w:r>
        <w:t>Part C: 8 pts for complete credit information fields.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