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Study Guide: Scratch Debugging Check</w:t>
      </w:r>
    </w:p>
    <w:p>
      <w:pPr>
        <w:jc w:val="center"/>
      </w:pPr>
      <w:r>
        <w:t>7th Grade - IIT - Week 7 - Summative 5</w:t>
      </w:r>
    </w:p>
    <w:p>
      <w:pPr>
        <w:pStyle w:val="Heading1"/>
        <w:spacing w:before="140" w:after="40"/>
      </w:pPr>
      <w:r>
        <w:t>What To Know</w:t>
      </w:r>
    </w:p>
    <w:p>
      <w:pPr>
        <w:spacing w:after="20"/>
        <w:ind w:left="259" w:hanging="259"/>
      </w:pPr>
      <w:r>
        <w:t>- How event blocks, variables, sounds, and motion blocks work.</w:t>
      </w:r>
    </w:p>
    <w:p>
      <w:pPr>
        <w:spacing w:after="20"/>
        <w:ind w:left="259" w:hanging="259"/>
      </w:pPr>
      <w:r>
        <w:t>- How to identify a bug from expected behavior.</w:t>
      </w:r>
    </w:p>
    <w:p>
      <w:pPr>
        <w:spacing w:after="20"/>
        <w:ind w:left="259" w:hanging="259"/>
      </w:pPr>
      <w:r>
        <w:t>- How to write a fix and explain the result.</w:t>
      </w:r>
    </w:p>
    <w:p>
      <w:pPr>
        <w:pStyle w:val="Heading1"/>
        <w:spacing w:before="140" w:after="40"/>
      </w:pPr>
      <w: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What I should remember</w:t>
            </w:r>
          </w:p>
        </w:tc>
      </w:tr>
      <w:tr>
        <w:tc>
          <w:tcPr>
            <w:tcW w:type="dxa" w:w="5040"/>
            <w:vAlign w:val="center"/>
          </w:tcPr>
          <w:p>
            <w:r>
              <w:t>debug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event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sequence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variable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score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costume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sound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result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</w:tbl>
    <w:p>
      <w:pPr>
        <w:pStyle w:val="Heading1"/>
        <w:spacing w:before="140" w:after="40"/>
      </w:pPr>
      <w:r>
        <w:t>Worked Example</w:t>
      </w:r>
    </w:p>
    <w:p>
      <w:r>
        <w:t>If score resets to 0 every click, the bug may be using 'set score to 0' inside the click action. The fix is to initialize once, then use 'change score by 1'.</w:t>
      </w:r>
    </w:p>
    <w:p>
      <w:pPr>
        <w:pStyle w:val="Heading1"/>
        <w:spacing w:before="140" w:after="40"/>
      </w:pPr>
      <w:r>
        <w:t>Practice Before The Assessment</w:t>
      </w:r>
    </w:p>
    <w:p>
      <w:pPr>
        <w:spacing w:after="20"/>
        <w:ind w:left="259" w:hanging="259"/>
      </w:pPr>
      <w:r>
        <w:t>- Find a bug where blocks are not connected to an event.</w:t>
      </w:r>
    </w:p>
    <w:p>
      <w:pPr>
        <w:spacing w:after="20"/>
        <w:ind w:left="259" w:hanging="259"/>
      </w:pPr>
      <w:r>
        <w:t>- Explain what happens if sound plays before movement.</w:t>
      </w:r>
    </w:p>
    <w:p>
      <w:pPr>
        <w:spacing w:after="20"/>
        <w:ind w:left="259" w:hanging="259"/>
      </w:pPr>
      <w:r>
        <w:t>- Write a debugging note with problem, fix, and result.</w:t>
      </w:r>
    </w:p>
    <w:p>
      <w:pPr>
        <w:pStyle w:val="Heading1"/>
        <w:spacing w:before="140" w:after="40"/>
      </w:pPr>
      <w:r>
        <w:t>Assessment-Day Checklist</w:t>
      </w:r>
    </w:p>
    <w:p>
      <w:pPr>
        <w:spacing w:after="20"/>
        <w:ind w:left="259" w:hanging="259"/>
      </w:pPr>
      <w:r>
        <w:t>- State the expected behavior.</w:t>
      </w:r>
    </w:p>
    <w:p>
      <w:pPr>
        <w:spacing w:after="20"/>
        <w:ind w:left="259" w:hanging="259"/>
      </w:pPr>
      <w:r>
        <w:t>- Find the bug.</w:t>
      </w:r>
    </w:p>
    <w:p>
      <w:pPr>
        <w:spacing w:after="20"/>
        <w:ind w:left="259" w:hanging="259"/>
      </w:pPr>
      <w:r>
        <w:t>- Write the fix.</w:t>
      </w:r>
    </w:p>
    <w:p>
      <w:pPr>
        <w:spacing w:after="20"/>
        <w:ind w:left="259" w:hanging="259"/>
      </w:pPr>
      <w:r>
        <w:t>- Explain how you know it worked.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