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1st Trimester</w:t>
              <w:br/>
              <w:t>Summative #4</w:t>
              <w:br/>
              <w:t>9th A &amp; B</w:t>
              <w:br/>
              <w:t>Name: ________________________________   Date: __________________   Group: 9° A B</w:t>
              <w:br/>
              <w:t>Teacher: Porfirio Rios                  Score: _____ / 40pts</w:t>
              <w:br/>
              <w:t>RGB/State Logic Chart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Four states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Chart includes 4 clear states such as ready, active, warning, and error.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Chart includes states, but one is missing, repeated,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State list is mostly missing or not usable.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Inputs or triggers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Each state has an input or trigger that explains when it happens.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Some triggers are present, but one or more are vague or missing.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Inputs/triggers are mostly missing or not connected to states.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Output responses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Each state has a clear output response such as color, sound, or behavior.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Some output responses are present, but one or more are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Output responses are mostly missing or not connected to states.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Explanation sentences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Each row includes a useful sentence explaining the state logic.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Some explanations are present, but one or more are too general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Explanations are missing or do not show state logic.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