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JULY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#3 in Week 7: Google tools mini-workflow.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W5 (July 6-10)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W5 (July 6-10)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Drive and First Document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folder: a place to organize files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document: a file for writing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folder/file example.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identify a class folder.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Open a Google Doc or paper document template.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a title and 2 short sentences.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or mark where the work belongs.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the file name pattern.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Saving and Reopening Work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save: keep work so it can be opened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reopen: open saved work later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Drive folder steps.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Rename a document using the class pattern.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Move or identify the document inside the correct folder.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draw a folder tree and place file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or submit the folder/file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one saved item.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W6 (July 13-17)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W6 (July 13-17)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Docs Editing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edit: change or improve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format: how text looks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title, sentence, size, and color.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Edit a short document by changing title size, color, or alignment.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or place one approved image if possible.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edit.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formatting tool used.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First Google Sheets Table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row: boxes across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column: boxes down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table: information organized in rows and columns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Point to rows and columns in a sample table.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complete a tiny table with names, colors, numbers, or classroom categories.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Enter 5-8 simple data items.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printed table.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one row and one column.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the table for the workflow check.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W7 (July 20-24)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W7 (July 20-24)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Workflow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workflow: steps for completing digital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share: send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Doc, Sheet, Drive, folder, and share steps.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final evidence: a short document, simple table, correct file name/folder, and sharing/submission step.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with a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Tools Mini-Workflow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#3 (Summative): Submit evidence of a simple Google workflow: short Doc, simple table, folder/file name, and share/submission step.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 paper workflow if accounts fail.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off Doc, table, folder/name, share/submit.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W8 (July 27-31)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W8 (July 27-31)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Scratch Interface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sprite: a character or object in Scratch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block: a visual command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Scratch screenshot or projected page.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sprite, stage, blocks, workspace, and run button.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sprite/object for practice.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Name one Scratch part and its job.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 Action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command: an instruction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action: what the sprite does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movement and sound block examples.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Build or trace 3-4 simple blocks that make a sprite move or make a sound.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printed block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screenshot or notebook trace.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command you used.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