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ACADEMIA INTERNACIONAL DE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13235" y="3362488"/>
                          <a:ext cx="1065530" cy="835025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4580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-33865</wp:posOffset>
            </wp:positionH>
            <wp:positionV relativeFrom="paragraph">
              <wp:posOffset>-364065</wp:posOffset>
            </wp:positionV>
            <wp:extent cx="676275" cy="817125"/>
            <wp:effectExtent b="0" l="0" r="0" t="0"/>
            <wp:wrapNone/>
            <wp:docPr descr="Logo, icon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WORKSHOP # 2</w:t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NAME: __________________________ DATE: _______________________ 3rd</w:t>
      </w:r>
      <w:r w:rsidDel="00000000" w:rsidR="00000000" w:rsidRPr="00000000">
        <w:rPr>
          <w:vertAlign w:val="superscript"/>
          <w:rtl w:val="0"/>
        </w:rPr>
        <w:t xml:space="preserve"> Grade</w:t>
      </w:r>
      <w:r w:rsidDel="00000000" w:rsidR="00000000" w:rsidRPr="00000000">
        <w:rPr>
          <w:rtl w:val="0"/>
        </w:rPr>
        <w:t xml:space="preserve">: A     B     C  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TEACHER: EDGAR PITTY</w:t>
      </w:r>
    </w:p>
    <w:tbl>
      <w:tblPr>
        <w:tblStyle w:val="Table1"/>
        <w:tblW w:w="1043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992"/>
        <w:gridCol w:w="4252"/>
        <w:gridCol w:w="1156"/>
        <w:tblGridChange w:id="0">
          <w:tblGrid>
            <w:gridCol w:w="4030"/>
            <w:gridCol w:w="992"/>
            <w:gridCol w:w="4252"/>
            <w:gridCol w:w="115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INSTRUCTIONS: READ THE WORKSHOP CAREFULLY. DO NOT USE PEN. DOUBLE ANSWERS OR CROSS OUTS ARE NOT VALID. RETURN THE ASSIGNMENT AFTER YOU FINISH OR BEFORE THE END OF THE CLASS.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and date: 2 pts.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865"/>
              </w:tabs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Follow Instructions: 2 pts.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Order: 2 pts.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use of tools: 2 pts.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Punctuality: 2 pts.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CONTENT: 30 pts.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TOTAL: 40 pts.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I: Identify the part of the robot with the correct name. Check your spelling on each question. 2 pts. each 10 pts. total.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865"/>
        </w:tabs>
        <w:spacing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953250" cy="45186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7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51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II: Choose with a circle the correct answer based on the function of the part of the robot. 2pts each, 10 pts. total.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the correct answer.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a sensor do?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Moves the robot.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Detects information from the environment.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Stores energy.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function of a motor?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Makes the robot move.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Detects light.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Controls decisions.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controller (brain) do?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Gives energy.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Makes decisions and controls the robot.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Helps the robot move.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function of a battery?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Detects obstacles.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Gives energy to the robot.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Controls movement.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wheels do?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Store energy.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Help the robot move from one place to another.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Detect sound.</w:t>
      </w:r>
    </w:p>
    <w:p w:rsidR="00000000" w:rsidDel="00000000" w:rsidP="00000000" w:rsidRDefault="00000000" w:rsidRPr="00000000" w14:paraId="00000039">
      <w:pPr>
        <w:tabs>
          <w:tab w:val="left" w:leader="none" w:pos="2865"/>
        </w:tabs>
        <w:spacing w:line="48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865"/>
        </w:tabs>
        <w:spacing w:line="36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III. </w:t>
      </w:r>
      <w:sdt>
        <w:sdtPr>
          <w:id w:val="112969969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with a circle the best answer. Every question represents a situation, choose the best option to help the robot complete the task. 2 pts. each, 10 pts. total.</w:t>
      </w:r>
    </w:p>
    <w:p w:rsidR="00000000" w:rsidDel="00000000" w:rsidP="00000000" w:rsidRDefault="00000000" w:rsidRPr="00000000" w14:paraId="0000003B">
      <w:pPr>
        <w:tabs>
          <w:tab w:val="left" w:leader="none" w:pos="2865"/>
        </w:tabs>
        <w:spacing w:line="48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2865"/>
        </w:tabs>
        <w:spacing w:after="0" w:afterAutospacing="0" w:before="240" w:line="48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a robot needs to move from one place to another, what part should it use?</w:t>
        <w:br w:type="textWrapping"/>
        <w:t xml:space="preserve">a) Wheels</w:t>
        <w:br w:type="textWrapping"/>
        <w:t xml:space="preserve">b) Controller</w:t>
        <w:br w:type="textWrapping"/>
        <w:t xml:space="preserve">c) Sensor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2865"/>
        </w:tabs>
        <w:spacing w:after="0" w:afterAutospacing="0" w:before="0" w:beforeAutospacing="0" w:line="48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a robot needs energy to function, what part should it use?</w:t>
        <w:br w:type="textWrapping"/>
        <w:t xml:space="preserve">a) Sensor</w:t>
        <w:br w:type="textWrapping"/>
        <w:t xml:space="preserve">b) Battery</w:t>
        <w:br w:type="textWrapping"/>
        <w:t xml:space="preserve">c) Motor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2865"/>
        </w:tabs>
        <w:spacing w:after="0" w:afterAutospacing="0" w:before="0" w:beforeAutospacing="0" w:line="48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a robot needs to make decisions, what part should it use?</w:t>
        <w:br w:type="textWrapping"/>
        <w:t xml:space="preserve">a) Battery</w:t>
        <w:br w:type="textWrapping"/>
        <w:t xml:space="preserve">b) Controller (brain)</w:t>
        <w:br w:type="textWrapping"/>
        <w:t xml:space="preserve">c) Wheels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2865"/>
        </w:tabs>
        <w:spacing w:after="0" w:afterAutospacing="0" w:before="0" w:beforeAutospacing="0" w:line="48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a robot needs to detect information from the environment, what part should it use?</w:t>
        <w:br w:type="textWrapping"/>
        <w:t xml:space="preserve">a) Motor</w:t>
        <w:br w:type="textWrapping"/>
        <w:t xml:space="preserve">b) Sensor</w:t>
        <w:br w:type="textWrapping"/>
        <w:t xml:space="preserve">c) Battery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2865"/>
        </w:tabs>
        <w:spacing w:after="240" w:before="0" w:beforeAutospacing="0" w:line="48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a robot needs to move, what part should it use?</w:t>
        <w:br w:type="textWrapping"/>
        <w:t xml:space="preserve">a) Motor</w:t>
        <w:br w:type="textWrapping"/>
        <w:t xml:space="preserve">b) Sensor</w:t>
        <w:br w:type="textWrapping"/>
        <w:t xml:space="preserve">c) Controller</w:t>
      </w:r>
    </w:p>
    <w:p w:rsidR="00000000" w:rsidDel="00000000" w:rsidP="00000000" w:rsidRDefault="00000000" w:rsidRPr="00000000" w14:paraId="00000041">
      <w:pPr>
        <w:tabs>
          <w:tab w:val="left" w:leader="none" w:pos="2865"/>
        </w:tabs>
        <w:spacing w:line="360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4-28T12:27:16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@jromero@aid.edu.pa 90 copies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jromero@aid.edu.pa_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1xMMPx0rJftmOzXDavzxJxHI6Q==">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