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266" w:rsidRPr="00A04D3D" w:rsidRDefault="00171266" w:rsidP="00171266">
      <w:pPr>
        <w:pStyle w:val="NormalWeb"/>
        <w:spacing w:before="0" w:beforeAutospacing="0" w:after="0" w:afterAutospacing="0"/>
        <w:rPr>
          <w:rFonts w:ascii="Calibri Light" w:hAnsi="Calibri Light" w:cs="Calibri Light"/>
          <w:sz w:val="40"/>
          <w:szCs w:val="40"/>
        </w:rPr>
      </w:pPr>
      <w:proofErr w:type="spellStart"/>
      <w:r w:rsidRPr="00A04D3D">
        <w:rPr>
          <w:rFonts w:ascii="Calibri Light" w:hAnsi="Calibri Light" w:cs="Calibri Light"/>
          <w:sz w:val="40"/>
          <w:szCs w:val="40"/>
        </w:rPr>
        <w:t>Politicas</w:t>
      </w:r>
      <w:proofErr w:type="spellEnd"/>
    </w:p>
    <w:p w:rsidR="00171266" w:rsidRDefault="00171266" w:rsidP="0017126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71266" w:rsidRPr="00A04D3D" w:rsidRDefault="00171266" w:rsidP="00171266">
      <w:pPr>
        <w:pStyle w:val="NormalWeb"/>
        <w:spacing w:beforeAutospacing="0" w:afterAutospacing="0"/>
        <w:rPr>
          <w:rFonts w:ascii="Calibri" w:hAnsi="Calibri" w:cs="Calibri"/>
          <w:sz w:val="32"/>
          <w:szCs w:val="32"/>
        </w:rPr>
      </w:pPr>
      <w:r w:rsidRPr="00A04D3D">
        <w:rPr>
          <w:rFonts w:ascii="Calibri" w:hAnsi="Calibri" w:cs="Calibri"/>
          <w:b/>
          <w:bCs/>
          <w:sz w:val="32"/>
          <w:szCs w:val="32"/>
        </w:rPr>
        <w:t>Metodología de trabajo</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Para la asignatura de se utilizará como metodología de trabajo el Aprendizaje Basado en Problemas (ABP), por lo que frecuentemente te enfrentarás a situaciones que deberás resolver a partir de lo que has aprendido en la asignatura. La finalidad de la asignatura no sólo es conceptual, si no que la información sea utilizada o aplicada para la solución de problemas, para el logro de la competencia es fundamental seguir el cumplimiento cabal de cada una de las actividades planteadas, la ejercitación de procedimientos matemáticos o ejercicios prácticos, así como el constante estudio de los conceptos que forman parte de la asignatura. A continuación, se describen de forma general las estrategias metodológicas de enseñanza-aprendizaje. Para llevar a cabo un análisis de los problemas planteados se realizarán diversas actividades, algunas de ellas en el foro, las cuales deberás discutir con tus compañeros(as), con el fin de enriquecer tu aprendizaje, ya que te permitirán conocer otros puntos de vista y tomar en cuenta cosas que tú no harías. Estas actividades son formativas y para algunas utilizarás la herramienta de Tareas para poder enviarlas a tu Docente en línea.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Foro de dudas</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En él podrás plasmar todas las inquietudes y cuestionamientos que te vayan surgiendo al momento de consultar los contenidos (materiales por unidad), así como al realizar las actividades y evidencia de aprendizaje. Tu docente en línea también podrá realizarte un diagnóstico de todos los conocimientos, relacionados con la asignatura, con los que cuentas, o bien, organizar equipos de trabajo si se requiere realizar una actividad en equipo con tus compañeros(as).</w:t>
      </w:r>
    </w:p>
    <w:p w:rsidR="00171266" w:rsidRPr="00A04D3D" w:rsidRDefault="00171266" w:rsidP="00171266">
      <w:pPr>
        <w:pStyle w:val="NormalWeb"/>
        <w:spacing w:beforeAutospacing="0" w:afterAutospacing="0"/>
        <w:rPr>
          <w:rFonts w:ascii="Arial" w:hAnsi="Arial" w:cs="Arial"/>
        </w:rPr>
      </w:pPr>
      <w:r w:rsidRPr="00A04D3D">
        <w:rPr>
          <w:rFonts w:ascii="Arial" w:hAnsi="Arial" w:cs="Arial"/>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Avisos del docente en línea.</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Este espacio fue diseñado para que el docente en línea pueda plasmar y comunicar tanto las actividades determinadas para esta asignatura como las complementarias; éstas últimas te aportarán elementos para alcanzar la competencia específica, es decir, tu objetivo por unidad. Es importante mencionar que deberás estar al pendiente de este espacio, porque el docente en línea puede comunicarse contigo y atender contingencias o problemáticas que vayan surgiendo en el semestre. Asimismo, te comunicará el diseño de cada una de las actividades que contribuirán a tu aprendizaje y asignar fechas de entrega, y que finalmente autogestiones tú tiempo requerido para esta asignatura, otra de las funciones de este espacio es que también te puede enviar material extra de consulta.</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lastRenderedPageBreak/>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Autorreflexiones</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Por otro lado, cuentas con la actividad de Autorreflexiones, en la cual tu docente en línea te formulará preguntas detonadoras para generarte una reflexión respecto a lo revisado en cada unidad, reflexión que podrás plasmar a través de un documento que, a su vez, podrás subir en la herramienta de tarea con el mismo nombre.</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Asignación a cargo del docente en línea</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Asimismo, cuentas con la pestaña de Asignación a cargo del docente en línea, en la cual podrás encontrar, debidamente configuradas, herramientas de tareas. En estas herramientas deberás subir las respuestas de las actividades complementarias determinadas y comunicadas por tu docente en línea mediante el espacio de Avisos del docente en línea, y te permitirán abarcar conocimientos y habilidades para alcanzar las competencias establecidas en la asignatura.</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Contenidos</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Por último, no olvides consultar los contenidos que fueron seleccionados, determinados y desarrollados por un equipo docente para cada unidad, ya que estos contenidos son el conocimiento mínimo que debes aprender para poder realizar las actividades mencionadas anteriormente y así concluir con éxito la asignatura de Teoría Computacional</w:t>
      </w:r>
      <w:r w:rsidRPr="00A04D3D">
        <w:rPr>
          <w:rFonts w:ascii="Calibri" w:hAnsi="Calibri" w:cs="Calibri"/>
          <w:color w:val="FF0000"/>
        </w:rPr>
        <w:t>. ¡No dejes de hacerlo!</w:t>
      </w:r>
    </w:p>
    <w:p w:rsidR="00171266" w:rsidRPr="00A04D3D" w:rsidRDefault="00171266" w:rsidP="00171266">
      <w:pPr>
        <w:pStyle w:val="NormalWeb"/>
        <w:spacing w:before="0" w:beforeAutospacing="0" w:after="0" w:afterAutospacing="0"/>
        <w:rPr>
          <w:rFonts w:ascii="Calibri" w:hAnsi="Calibri" w:cs="Calibri"/>
          <w:sz w:val="22"/>
          <w:szCs w:val="22"/>
        </w:rPr>
      </w:pPr>
      <w:r w:rsidRPr="00A04D3D">
        <w:rPr>
          <w:rFonts w:ascii="Calibri" w:hAnsi="Calibri" w:cs="Calibri"/>
          <w:sz w:val="22"/>
          <w:szCs w:val="22"/>
        </w:rPr>
        <w:t> </w:t>
      </w:r>
    </w:p>
    <w:p w:rsidR="00171266" w:rsidRPr="00A04D3D" w:rsidRDefault="00171266" w:rsidP="00171266">
      <w:pPr>
        <w:pStyle w:val="NormalWeb"/>
        <w:spacing w:beforeAutospacing="0" w:afterAutospacing="0"/>
        <w:rPr>
          <w:rFonts w:ascii="Calibri" w:hAnsi="Calibri" w:cs="Calibri"/>
          <w:sz w:val="32"/>
          <w:szCs w:val="32"/>
        </w:rPr>
      </w:pPr>
      <w:r w:rsidRPr="00A04D3D">
        <w:rPr>
          <w:rFonts w:ascii="Calibri" w:hAnsi="Calibri" w:cs="Calibri"/>
          <w:b/>
          <w:bCs/>
          <w:sz w:val="32"/>
          <w:szCs w:val="32"/>
        </w:rPr>
        <w:t>Metodología de trabajo</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Para la asignatura de se utilizará como metodología de trabajo el Aprendizaje Basado en Problemas (ABP), por lo que frecuentemente te enfrentarás a situaciones que deberás resolver a partir de lo que has aprendido en la asignatura. La finalidad de la asignatura no sólo es conceptual, si no que la información sea utilizada o aplicada para la solución de problemas, para el logro de la competencia es fundamental seguir el cumplimiento cabal de cada una de las actividades planteadas, la ejercitación de procedimientos matemáticos o ejercicios prácticos, así como el constante estudio de los conceptos que forman parte de la asignatura. A continuación, se describen de forma general las estrategias metodológicas de enseñanza-aprendizaje. Para llevar a cabo un análisis de los problemas planteados se realizarán diversas actividades, algunas de ellas en el foro, las cuales deberás discutir con tus compañeros(as), con el fin de enriquecer tu aprendizaje, ya que te permitirán conocer </w:t>
      </w:r>
      <w:r w:rsidRPr="00A04D3D">
        <w:rPr>
          <w:rFonts w:ascii="Calibri" w:hAnsi="Calibri" w:cs="Calibri"/>
        </w:rPr>
        <w:lastRenderedPageBreak/>
        <w:t xml:space="preserve">otros puntos de vista y tomar en cuenta cosas que tú no harías. Estas actividades son formativas y para algunas utilizarás la herramienta de Tareas para poder enviarlas a tu Docente en línea.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Foro de dudas</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En él podrás plasmar todas las inquietudes y cuestionamientos que te vayan surgiendo al momento de consultar los contenidos (materiales por unidad), así como al realizar las actividades y evidencia de aprendizaje. Tu docente en línea también podrá realizarte un diagnóstico de todos los conocimientos, relacionados con la asignatura, con los que cuentas, o bien, organizar equipos de trabajo si se requiere realizar una actividad en equipo con tus compañeros(as).</w:t>
      </w:r>
    </w:p>
    <w:p w:rsidR="00171266" w:rsidRPr="00A04D3D" w:rsidRDefault="00171266" w:rsidP="00171266">
      <w:pPr>
        <w:pStyle w:val="NormalWeb"/>
        <w:spacing w:beforeAutospacing="0" w:afterAutospacing="0"/>
        <w:rPr>
          <w:rFonts w:ascii="Arial" w:hAnsi="Arial" w:cs="Arial"/>
        </w:rPr>
      </w:pPr>
      <w:r w:rsidRPr="00A04D3D">
        <w:rPr>
          <w:rFonts w:ascii="Arial" w:hAnsi="Arial" w:cs="Arial"/>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Avisos del docente en línea.</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Este espacio fue diseñado para que el docente en línea pueda plasmar y comunicar tanto las actividades determinadas para esta asignatura como las complementarias; éstas últimas te aportarán elementos para alcanzar la competencia específica, es decir, tu objetivo por unidad. Es importante mencionar que deberás estar al pendiente de este espacio, porque el docente en línea puede comunicarse contigo y atender contingencias o problemáticas que vayan surgiendo en el semestre. Asimismo, te comunicará el diseño de cada una de las actividades que contribuirán a tu aprendizaje y asignar fechas de entrega, y que finalmente autogestiones tú tiempo requerido para esta asignatura, otra de las funciones de este espacio es que también te puede enviar material extra de consulta.</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Autorreflexiones</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Por otro lado, cuentas con la actividad de Autorreflexiones, en la cual tu docente en línea te formulará preguntas detonadoras para generarte una reflexión respecto a lo revisado en cada unidad, reflexión que podrás plasmar a través de un documento que, a su vez, podrás subir en la herramienta de tarea con el mismo nombre.</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Asignación a cargo del docente en línea</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rPr>
        <w:t xml:space="preserve">Asimismo, cuentas con la pestaña de Asignación a cargo del docente en línea, en la cual podrás encontrar, debidamente configuradas, herramientas de tareas. En estas herramientas deberás subir las respuestas de las actividades complementarias determinadas y comunicadas por tu docente en línea mediante el espacio de Avisos del </w:t>
      </w:r>
      <w:r w:rsidRPr="00A04D3D">
        <w:rPr>
          <w:rFonts w:ascii="Calibri" w:hAnsi="Calibri" w:cs="Calibri"/>
        </w:rPr>
        <w:lastRenderedPageBreak/>
        <w:t>docente en línea, y te permitirán abarcar conocimientos y habilidades para alcanzar las competencias establecidas en la asignatura.</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t xml:space="preserve"> </w:t>
      </w:r>
    </w:p>
    <w:p w:rsidR="00171266" w:rsidRPr="00A04D3D" w:rsidRDefault="00171266" w:rsidP="00171266">
      <w:pPr>
        <w:pStyle w:val="NormalWeb"/>
        <w:spacing w:beforeAutospacing="0" w:afterAutospacing="0"/>
        <w:rPr>
          <w:rFonts w:ascii="Calibri" w:hAnsi="Calibri" w:cs="Calibri"/>
        </w:rPr>
      </w:pPr>
      <w:r w:rsidRPr="00A04D3D">
        <w:rPr>
          <w:rFonts w:ascii="Calibri" w:hAnsi="Calibri" w:cs="Calibri"/>
          <w:b/>
          <w:bCs/>
        </w:rPr>
        <w:t>Contenidos</w:t>
      </w:r>
    </w:p>
    <w:p w:rsidR="00171266" w:rsidRPr="00A04D3D" w:rsidRDefault="00171266" w:rsidP="00171266">
      <w:pPr>
        <w:pStyle w:val="NormalWeb"/>
        <w:spacing w:beforeAutospacing="0" w:afterAutospacing="0"/>
        <w:rPr>
          <w:rFonts w:ascii="Arial" w:hAnsi="Arial" w:cs="Arial"/>
          <w:sz w:val="28"/>
          <w:szCs w:val="28"/>
        </w:rPr>
      </w:pPr>
      <w:r w:rsidRPr="00A04D3D">
        <w:rPr>
          <w:rFonts w:ascii="Arial" w:hAnsi="Arial" w:cs="Arial"/>
          <w:sz w:val="28"/>
          <w:szCs w:val="28"/>
        </w:rPr>
        <w:t xml:space="preserve"> </w:t>
      </w:r>
    </w:p>
    <w:p w:rsidR="00171266" w:rsidRDefault="00171266" w:rsidP="00171266">
      <w:pPr>
        <w:pStyle w:val="NormalWeb"/>
        <w:spacing w:beforeAutospacing="0" w:afterAutospacing="0"/>
        <w:rPr>
          <w:rFonts w:ascii="Calibri" w:hAnsi="Calibri" w:cs="Calibri"/>
          <w:lang w:val="en-US"/>
        </w:rPr>
      </w:pPr>
      <w:r w:rsidRPr="00A04D3D">
        <w:rPr>
          <w:rFonts w:ascii="Calibri" w:hAnsi="Calibri" w:cs="Calibri"/>
        </w:rPr>
        <w:t>Por último, no olvides consultar los contenidos que fueron seleccionados, determinados y desarrollados por un equipo docente para cada unidad, ya que estos contenidos son el conocimiento mínimo que debes aprender para poder realizar las actividades mencionadas anteriormente y así concluir con éxito la asignatura de Teoría Computacional</w:t>
      </w:r>
      <w:r w:rsidRPr="00A04D3D">
        <w:rPr>
          <w:rFonts w:ascii="Calibri" w:hAnsi="Calibri" w:cs="Calibri"/>
          <w:color w:val="FF0000"/>
        </w:rPr>
        <w:t xml:space="preserve">. </w:t>
      </w:r>
      <w:r>
        <w:rPr>
          <w:rFonts w:ascii="Calibri" w:hAnsi="Calibri" w:cs="Calibri"/>
          <w:color w:val="FF0000"/>
          <w:lang w:val="en-US"/>
        </w:rPr>
        <w:t xml:space="preserve">¡No </w:t>
      </w:r>
      <w:proofErr w:type="spellStart"/>
      <w:r>
        <w:rPr>
          <w:rFonts w:ascii="Calibri" w:hAnsi="Calibri" w:cs="Calibri"/>
          <w:color w:val="FF0000"/>
          <w:lang w:val="en-US"/>
        </w:rPr>
        <w:t>dejes</w:t>
      </w:r>
      <w:proofErr w:type="spellEnd"/>
      <w:r>
        <w:rPr>
          <w:rFonts w:ascii="Calibri" w:hAnsi="Calibri" w:cs="Calibri"/>
          <w:color w:val="FF0000"/>
          <w:lang w:val="en-US"/>
        </w:rPr>
        <w:t xml:space="preserve"> de </w:t>
      </w:r>
      <w:proofErr w:type="spellStart"/>
      <w:r>
        <w:rPr>
          <w:rFonts w:ascii="Calibri" w:hAnsi="Calibri" w:cs="Calibri"/>
          <w:color w:val="FF0000"/>
          <w:lang w:val="en-US"/>
        </w:rPr>
        <w:t>hacerlo</w:t>
      </w:r>
      <w:proofErr w:type="spellEnd"/>
      <w:r>
        <w:rPr>
          <w:rFonts w:ascii="Calibri" w:hAnsi="Calibri" w:cs="Calibri"/>
          <w:color w:val="FF0000"/>
          <w:lang w:val="en-US"/>
        </w:rPr>
        <w:t>!</w:t>
      </w:r>
    </w:p>
    <w:p w:rsidR="00171266" w:rsidRDefault="00171266" w:rsidP="0017126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1F2069" w:rsidRPr="00171266" w:rsidRDefault="00266D87">
      <w:pPr>
        <w:pStyle w:val="NormalWeb"/>
        <w:spacing w:before="0" w:beforeAutospacing="0" w:after="0" w:afterAutospacing="0"/>
        <w:rPr>
          <w:rFonts w:ascii="Calibri Light" w:hAnsi="Calibri Light" w:cs="Calibri Light"/>
          <w:sz w:val="40"/>
          <w:szCs w:val="40"/>
        </w:rPr>
      </w:pPr>
      <w:proofErr w:type="spellStart"/>
      <w:r w:rsidRPr="00171266">
        <w:rPr>
          <w:rFonts w:ascii="Calibri Light" w:hAnsi="Calibri Light" w:cs="Calibri Light"/>
          <w:sz w:val="40"/>
          <w:szCs w:val="40"/>
        </w:rPr>
        <w:t>Evaluacion</w:t>
      </w:r>
      <w:proofErr w:type="spellEnd"/>
    </w:p>
    <w:p w:rsidR="001F2069" w:rsidRDefault="00266D8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F2069" w:rsidRPr="00171266" w:rsidRDefault="00266D87">
      <w:pPr>
        <w:pStyle w:val="NormalWeb"/>
        <w:spacing w:beforeAutospacing="0" w:afterAutospacing="0"/>
        <w:rPr>
          <w:rFonts w:ascii="Calibri" w:hAnsi="Calibri" w:cs="Calibri"/>
        </w:rPr>
      </w:pPr>
      <w:r w:rsidRPr="00171266">
        <w:rPr>
          <w:rFonts w:ascii="Calibri" w:hAnsi="Calibri" w:cs="Calibri"/>
          <w:b/>
          <w:bCs/>
        </w:rPr>
        <w:t>Evaluación</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 xml:space="preserve"> </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Para acreditar la asignatura se espera la participación responsable y activa del estudiante, contando con el acompañamiento y comunicación estrecha con su docente en línea, quien, a través de la retroalimentación permanente, podrá evaluar de manera objetiva su desempeño. En este contexto, la retroalimentación permanente es fundamental para promover el aprendizaje significativo y reconocer el esfuerzo. Es requisito indispensable la entrega oportuna de cada una de las tareas, actividades y evidencias, así como la participación en foros y demás actividades programadas en cada una de las unidades y conforme a las indicaciones dadas. Las rúbricas establecidas para cada actividad contienen los criterios y lineamientos para realizarlas, por lo que es importante que el (la) estudiante las revise antes de elaborar sus actividades. A continuación, se presenta el esquema de evaluación.</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 xml:space="preserve"> </w:t>
      </w:r>
    </w:p>
    <w:p w:rsidR="001F2069" w:rsidRPr="00171266" w:rsidRDefault="00266D87">
      <w:pPr>
        <w:pStyle w:val="NormalWeb"/>
        <w:spacing w:beforeAutospacing="0" w:afterAutospacing="0"/>
        <w:rPr>
          <w:rFonts w:ascii="Calibri" w:hAnsi="Calibri" w:cs="Calibri"/>
        </w:rPr>
      </w:pPr>
      <w:r w:rsidRPr="00171266">
        <w:rPr>
          <w:rFonts w:ascii="Calibri" w:hAnsi="Calibri" w:cs="Calibri"/>
          <w:b/>
          <w:bCs/>
        </w:rPr>
        <w:t>Esquema de evaluación por parcial:</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 xml:space="preserve"> </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Tareas                                                40%</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Programación de ejercicios               30%</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Participación en foros                        20%</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Examen parcial                                  10%</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 xml:space="preserve"> </w:t>
      </w:r>
    </w:p>
    <w:p w:rsidR="001F2069" w:rsidRPr="00171266" w:rsidRDefault="00266D87">
      <w:pPr>
        <w:pStyle w:val="NormalWeb"/>
        <w:spacing w:beforeAutospacing="0" w:afterAutospacing="0"/>
        <w:rPr>
          <w:rFonts w:ascii="Calibri" w:hAnsi="Calibri" w:cs="Calibri"/>
        </w:rPr>
      </w:pPr>
      <w:r w:rsidRPr="00171266">
        <w:rPr>
          <w:rFonts w:ascii="Calibri" w:hAnsi="Calibri" w:cs="Calibri"/>
          <w:b/>
          <w:bCs/>
        </w:rPr>
        <w:t>Evaluación final:</w:t>
      </w:r>
    </w:p>
    <w:p w:rsidR="001F2069" w:rsidRPr="00171266" w:rsidRDefault="00266D87">
      <w:pPr>
        <w:pStyle w:val="NormalWeb"/>
        <w:spacing w:beforeAutospacing="0" w:afterAutospacing="0"/>
        <w:rPr>
          <w:rFonts w:ascii="Calibri" w:hAnsi="Calibri" w:cs="Calibri"/>
        </w:rPr>
      </w:pPr>
      <w:r w:rsidRPr="00171266">
        <w:rPr>
          <w:rFonts w:ascii="Calibri" w:hAnsi="Calibri" w:cs="Calibri"/>
        </w:rPr>
        <w:t>E-portafolio                                       20%</w:t>
      </w:r>
    </w:p>
    <w:p w:rsidR="001F2069" w:rsidRDefault="00266D87">
      <w:pPr>
        <w:pStyle w:val="NormalWeb"/>
        <w:spacing w:beforeAutospacing="0" w:afterAutospacing="0"/>
        <w:rPr>
          <w:rFonts w:ascii="Calibri" w:hAnsi="Calibri" w:cs="Calibri"/>
          <w:lang w:val="en-US"/>
        </w:rPr>
      </w:pPr>
      <w:r>
        <w:rPr>
          <w:rFonts w:ascii="Calibri" w:hAnsi="Calibri" w:cs="Calibri"/>
          <w:lang w:val="en-US"/>
        </w:rPr>
        <w:t>Proyecto final                                     100%</w:t>
      </w:r>
    </w:p>
    <w:p w:rsidR="00171266" w:rsidRDefault="00266D87" w:rsidP="00171266">
      <w:pPr>
        <w:pStyle w:val="NormalWeb"/>
        <w:spacing w:before="0" w:beforeAutospacing="0" w:after="0" w:afterAutospacing="0"/>
        <w:rPr>
          <w:rFonts w:ascii="Calibri Light" w:hAnsi="Calibri Light" w:cs="Calibri Light"/>
          <w:sz w:val="40"/>
          <w:szCs w:val="40"/>
          <w:lang w:val="en-US"/>
        </w:rPr>
      </w:pPr>
      <w:r>
        <w:rPr>
          <w:rFonts w:ascii="Calibri" w:hAnsi="Calibri" w:cs="Calibri"/>
          <w:sz w:val="22"/>
          <w:szCs w:val="22"/>
          <w:lang w:val="en-US"/>
        </w:rPr>
        <w:lastRenderedPageBreak/>
        <w:t> </w:t>
      </w:r>
      <w:r w:rsidR="00171266">
        <w:rPr>
          <w:rFonts w:ascii="Calibri Light" w:hAnsi="Calibri Light" w:cs="Calibri Light"/>
          <w:sz w:val="40"/>
          <w:szCs w:val="40"/>
          <w:lang w:val="en-US"/>
        </w:rPr>
        <w:t>Fuentes de consulta</w:t>
      </w:r>
    </w:p>
    <w:p w:rsidR="00171266" w:rsidRPr="00DB207E" w:rsidRDefault="00171266" w:rsidP="00171266">
      <w:pPr>
        <w:numPr>
          <w:ilvl w:val="0"/>
          <w:numId w:val="7"/>
        </w:numPr>
        <w:ind w:left="540"/>
        <w:textAlignment w:val="center"/>
        <w:rPr>
          <w:rFonts w:ascii="Calibri" w:eastAsia="Times New Roman" w:hAnsi="Calibri" w:cs="Calibri"/>
          <w:sz w:val="22"/>
          <w:szCs w:val="22"/>
          <w:lang w:val="en-US"/>
        </w:rPr>
      </w:pPr>
      <w:r>
        <w:rPr>
          <w:rFonts w:ascii="Calibri" w:eastAsia="Times New Roman" w:hAnsi="Calibri" w:cs="Calibri"/>
          <w:lang w:val="en-US"/>
        </w:rPr>
        <w:t xml:space="preserve">Theory of Computation, George </w:t>
      </w:r>
      <w:proofErr w:type="spellStart"/>
      <w:r>
        <w:rPr>
          <w:rFonts w:ascii="Calibri" w:eastAsia="Times New Roman" w:hAnsi="Calibri" w:cs="Calibri"/>
          <w:lang w:val="en-US"/>
        </w:rPr>
        <w:t>Tourlakis</w:t>
      </w:r>
      <w:proofErr w:type="spellEnd"/>
      <w:r>
        <w:rPr>
          <w:rFonts w:ascii="Calibri" w:eastAsia="Times New Roman" w:hAnsi="Calibri" w:cs="Calibri"/>
          <w:lang w:val="en-US"/>
        </w:rPr>
        <w:t xml:space="preserve"> 27 April 2012 ISBN:9781118014783 </w:t>
      </w:r>
      <w:hyperlink r:id="rId5" w:history="1">
        <w:r>
          <w:rPr>
            <w:rStyle w:val="Hipervnculo"/>
            <w:rFonts w:ascii="Calibri" w:eastAsia="Times New Roman" w:hAnsi="Calibri" w:cs="Calibri"/>
            <w:lang w:val="en-US"/>
          </w:rPr>
          <w:t>https://onlinelibrary.wiley.com/doi/book/10.1002/9781118315361</w:t>
        </w:r>
      </w:hyperlink>
    </w:p>
    <w:p w:rsidR="00171266" w:rsidRDefault="00171266" w:rsidP="00171266">
      <w:pPr>
        <w:numPr>
          <w:ilvl w:val="0"/>
          <w:numId w:val="7"/>
        </w:numPr>
        <w:ind w:left="540"/>
        <w:textAlignment w:val="center"/>
        <w:rPr>
          <w:rFonts w:ascii="Calibri" w:eastAsia="Times New Roman" w:hAnsi="Calibri" w:cs="Calibri"/>
          <w:sz w:val="22"/>
          <w:szCs w:val="22"/>
          <w:lang w:val="en-US"/>
        </w:rPr>
      </w:pPr>
      <w:r>
        <w:rPr>
          <w:rFonts w:ascii="Calibri" w:eastAsia="Times New Roman" w:hAnsi="Calibri" w:cs="Calibri"/>
          <w:lang w:val="en-US"/>
        </w:rPr>
        <w:t xml:space="preserve">Introduction to the Theory of Computation. First Edition, Michael </w:t>
      </w:r>
      <w:proofErr w:type="spellStart"/>
      <w:r>
        <w:rPr>
          <w:rFonts w:ascii="Calibri" w:eastAsia="Times New Roman" w:hAnsi="Calibri" w:cs="Calibri"/>
          <w:lang w:val="en-US"/>
        </w:rPr>
        <w:t>Sipser</w:t>
      </w:r>
      <w:proofErr w:type="spellEnd"/>
      <w:r>
        <w:rPr>
          <w:rFonts w:ascii="Calibri" w:eastAsia="Times New Roman" w:hAnsi="Calibri" w:cs="Calibri"/>
          <w:lang w:val="en-US"/>
        </w:rPr>
        <w:t>, PWS Publishing Company (1997)</w:t>
      </w:r>
    </w:p>
    <w:p w:rsidR="00171266" w:rsidRDefault="00171266" w:rsidP="00171266">
      <w:pPr>
        <w:numPr>
          <w:ilvl w:val="0"/>
          <w:numId w:val="7"/>
        </w:numPr>
        <w:ind w:left="540"/>
        <w:textAlignment w:val="center"/>
        <w:rPr>
          <w:rFonts w:ascii="Calibri" w:eastAsia="Times New Roman" w:hAnsi="Calibri" w:cs="Calibri"/>
          <w:sz w:val="22"/>
          <w:szCs w:val="22"/>
          <w:lang w:val="en-US"/>
        </w:rPr>
      </w:pPr>
      <w:r w:rsidRPr="00DB207E">
        <w:rPr>
          <w:rFonts w:ascii="Calibri" w:eastAsia="Times New Roman" w:hAnsi="Calibri" w:cs="Calibri"/>
        </w:rPr>
        <w:t xml:space="preserve">Teoría de Autómata y Lenguajes Formales: Dean Kelley. </w:t>
      </w:r>
      <w:r>
        <w:rPr>
          <w:rFonts w:ascii="Calibri" w:eastAsia="Times New Roman" w:hAnsi="Calibri" w:cs="Calibri"/>
          <w:lang w:val="en-US"/>
        </w:rPr>
        <w:t>Prentice Hall (1998)</w:t>
      </w:r>
    </w:p>
    <w:p w:rsidR="00171266" w:rsidRDefault="00171266" w:rsidP="00171266">
      <w:pPr>
        <w:numPr>
          <w:ilvl w:val="0"/>
          <w:numId w:val="7"/>
        </w:numPr>
        <w:ind w:left="540"/>
        <w:textAlignment w:val="center"/>
        <w:rPr>
          <w:rFonts w:ascii="Calibri" w:eastAsia="Times New Roman" w:hAnsi="Calibri" w:cs="Calibri"/>
          <w:sz w:val="22"/>
          <w:szCs w:val="22"/>
          <w:lang w:val="en-US"/>
        </w:rPr>
      </w:pPr>
      <w:r>
        <w:rPr>
          <w:rFonts w:ascii="Calibri" w:eastAsia="Times New Roman" w:hAnsi="Calibri" w:cs="Calibri"/>
          <w:lang w:val="en-US"/>
        </w:rPr>
        <w:t xml:space="preserve">Elements of the Theory of Computation: Harry Lewis, </w:t>
      </w:r>
      <w:proofErr w:type="spellStart"/>
      <w:r>
        <w:rPr>
          <w:rFonts w:ascii="Calibri" w:eastAsia="Times New Roman" w:hAnsi="Calibri" w:cs="Calibri"/>
          <w:lang w:val="en-US"/>
        </w:rPr>
        <w:t>Cristos</w:t>
      </w:r>
      <w:proofErr w:type="spellEnd"/>
      <w:r>
        <w:rPr>
          <w:rFonts w:ascii="Calibri" w:eastAsia="Times New Roman" w:hAnsi="Calibri" w:cs="Calibri"/>
          <w:lang w:val="en-US"/>
        </w:rPr>
        <w:t xml:space="preserve"> Papadimitriou, Prentice Hall (1997)</w:t>
      </w:r>
    </w:p>
    <w:p w:rsidR="00171266" w:rsidRDefault="00171266" w:rsidP="00171266">
      <w:pPr>
        <w:numPr>
          <w:ilvl w:val="0"/>
          <w:numId w:val="7"/>
        </w:numPr>
        <w:ind w:left="540"/>
        <w:textAlignment w:val="center"/>
        <w:rPr>
          <w:rFonts w:ascii="Calibri" w:eastAsia="Times New Roman" w:hAnsi="Calibri" w:cs="Calibri"/>
          <w:sz w:val="22"/>
          <w:szCs w:val="22"/>
          <w:lang w:val="en-US"/>
        </w:rPr>
      </w:pPr>
      <w:r>
        <w:rPr>
          <w:rFonts w:ascii="Calibri" w:eastAsia="Times New Roman" w:hAnsi="Calibri" w:cs="Calibri"/>
          <w:lang w:val="en-US"/>
        </w:rPr>
        <w:t xml:space="preserve">Computers and Intractability: A Guide to the Theory of NP-Completeness. W H: Michael </w:t>
      </w:r>
      <w:proofErr w:type="spellStart"/>
      <w:r>
        <w:rPr>
          <w:rFonts w:ascii="Calibri" w:eastAsia="Times New Roman" w:hAnsi="Calibri" w:cs="Calibri"/>
          <w:lang w:val="en-US"/>
        </w:rPr>
        <w:t>Garey</w:t>
      </w:r>
      <w:proofErr w:type="spellEnd"/>
      <w:r>
        <w:rPr>
          <w:rFonts w:ascii="Calibri" w:eastAsia="Times New Roman" w:hAnsi="Calibri" w:cs="Calibri"/>
          <w:lang w:val="en-US"/>
        </w:rPr>
        <w:t xml:space="preserve"> y David Johnson. Freeman &amp; </w:t>
      </w:r>
      <w:proofErr w:type="gramStart"/>
      <w:r>
        <w:rPr>
          <w:rFonts w:ascii="Calibri" w:eastAsia="Times New Roman" w:hAnsi="Calibri" w:cs="Calibri"/>
          <w:lang w:val="en-US"/>
        </w:rPr>
        <w:t>Co.(</w:t>
      </w:r>
      <w:proofErr w:type="gramEnd"/>
      <w:r>
        <w:rPr>
          <w:rFonts w:ascii="Calibri" w:eastAsia="Times New Roman" w:hAnsi="Calibri" w:cs="Calibri"/>
          <w:lang w:val="en-US"/>
        </w:rPr>
        <w:t>1979)</w:t>
      </w:r>
    </w:p>
    <w:p w:rsidR="00171266" w:rsidRDefault="00171266" w:rsidP="00171266">
      <w:pPr>
        <w:numPr>
          <w:ilvl w:val="0"/>
          <w:numId w:val="7"/>
        </w:numPr>
        <w:ind w:left="540"/>
        <w:textAlignment w:val="center"/>
        <w:rPr>
          <w:rFonts w:ascii="Calibri" w:eastAsia="Times New Roman" w:hAnsi="Calibri" w:cs="Calibri"/>
          <w:sz w:val="22"/>
          <w:szCs w:val="22"/>
          <w:lang w:val="en-US"/>
        </w:rPr>
      </w:pPr>
      <w:r w:rsidRPr="00DB207E">
        <w:rPr>
          <w:rFonts w:ascii="Calibri" w:eastAsia="Times New Roman" w:hAnsi="Calibri" w:cs="Calibri"/>
        </w:rPr>
        <w:t xml:space="preserve">Lenguajes Formales: y </w:t>
      </w:r>
      <w:proofErr w:type="spellStart"/>
      <w:r w:rsidRPr="00DB207E">
        <w:rPr>
          <w:rFonts w:ascii="Calibri" w:eastAsia="Times New Roman" w:hAnsi="Calibri" w:cs="Calibri"/>
        </w:rPr>
        <w:t>teoria</w:t>
      </w:r>
      <w:proofErr w:type="spellEnd"/>
      <w:r w:rsidRPr="00DB207E">
        <w:rPr>
          <w:rFonts w:ascii="Calibri" w:eastAsia="Times New Roman" w:hAnsi="Calibri" w:cs="Calibri"/>
        </w:rPr>
        <w:t xml:space="preserve"> de la </w:t>
      </w:r>
      <w:proofErr w:type="spellStart"/>
      <w:r w:rsidRPr="00DB207E">
        <w:rPr>
          <w:rFonts w:ascii="Calibri" w:eastAsia="Times New Roman" w:hAnsi="Calibri" w:cs="Calibri"/>
        </w:rPr>
        <w:t>computacion</w:t>
      </w:r>
      <w:proofErr w:type="spellEnd"/>
      <w:r w:rsidRPr="00DB207E">
        <w:rPr>
          <w:rFonts w:ascii="Calibri" w:eastAsia="Times New Roman" w:hAnsi="Calibri" w:cs="Calibri"/>
        </w:rPr>
        <w:t xml:space="preserve">: John </w:t>
      </w:r>
      <w:proofErr w:type="spellStart"/>
      <w:r w:rsidRPr="00DB207E">
        <w:rPr>
          <w:rFonts w:ascii="Calibri" w:eastAsia="Times New Roman" w:hAnsi="Calibri" w:cs="Calibri"/>
        </w:rPr>
        <w:t>Marti</w:t>
      </w:r>
      <w:proofErr w:type="spellEnd"/>
      <w:r w:rsidRPr="00DB207E">
        <w:rPr>
          <w:rFonts w:ascii="Calibri" w:eastAsia="Times New Roman" w:hAnsi="Calibri" w:cs="Calibri"/>
        </w:rPr>
        <w:t xml:space="preserve">. </w:t>
      </w:r>
      <w:r>
        <w:rPr>
          <w:rFonts w:ascii="Calibri" w:eastAsia="Times New Roman" w:hAnsi="Calibri" w:cs="Calibri"/>
          <w:lang w:val="en-US"/>
        </w:rPr>
        <w:t>Mc Graw Hill (2004)</w:t>
      </w:r>
    </w:p>
    <w:p w:rsidR="001F2069" w:rsidRDefault="001F2069">
      <w:pPr>
        <w:pStyle w:val="NormalWeb"/>
        <w:spacing w:before="0" w:beforeAutospacing="0" w:after="0" w:afterAutospacing="0"/>
        <w:rPr>
          <w:rFonts w:ascii="Calibri" w:hAnsi="Calibri" w:cs="Calibri"/>
          <w:sz w:val="22"/>
          <w:szCs w:val="22"/>
          <w:lang w:val="en-US"/>
        </w:rPr>
      </w:pPr>
      <w:bookmarkStart w:id="0" w:name="_GoBack"/>
      <w:bookmarkEnd w:id="0"/>
    </w:p>
    <w:p w:rsidR="00171266" w:rsidRDefault="00171266">
      <w:pPr>
        <w:pStyle w:val="NormalWeb"/>
        <w:spacing w:before="0" w:beforeAutospacing="0" w:after="0" w:afterAutospacing="0"/>
        <w:rPr>
          <w:rFonts w:ascii="Calibri" w:hAnsi="Calibri" w:cs="Calibri"/>
          <w:sz w:val="22"/>
          <w:szCs w:val="22"/>
          <w:lang w:val="en-US"/>
        </w:rPr>
      </w:pPr>
    </w:p>
    <w:p w:rsidR="00171266" w:rsidRPr="00171266" w:rsidRDefault="00171266" w:rsidP="00171266">
      <w:pPr>
        <w:rPr>
          <w:rFonts w:ascii="Calibri Light" w:eastAsia="Times New Roman" w:hAnsi="Calibri Light" w:cs="Calibri Light"/>
          <w:sz w:val="40"/>
          <w:szCs w:val="40"/>
        </w:rPr>
      </w:pPr>
      <w:r w:rsidRPr="00171266">
        <w:rPr>
          <w:rFonts w:ascii="Calibri Light" w:eastAsia="Times New Roman" w:hAnsi="Calibri Light" w:cs="Calibri Light"/>
          <w:sz w:val="40"/>
          <w:szCs w:val="40"/>
        </w:rPr>
        <w:t>Solicitud de recursos</w:t>
      </w:r>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Software:</w:t>
      </w:r>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Python 3</w:t>
      </w:r>
    </w:p>
    <w:p w:rsidR="00171266" w:rsidRPr="00171266" w:rsidRDefault="00171266" w:rsidP="00171266">
      <w:pPr>
        <w:rPr>
          <w:rFonts w:ascii="Calibri" w:eastAsia="Times New Roman" w:hAnsi="Calibri" w:cs="Calibri"/>
          <w:sz w:val="22"/>
          <w:szCs w:val="22"/>
        </w:rPr>
      </w:pPr>
      <w:proofErr w:type="spellStart"/>
      <w:r w:rsidRPr="00171266">
        <w:rPr>
          <w:rFonts w:ascii="Calibri" w:eastAsia="Times New Roman" w:hAnsi="Calibri" w:cs="Calibri"/>
          <w:sz w:val="22"/>
          <w:szCs w:val="22"/>
        </w:rPr>
        <w:t>JFlap</w:t>
      </w:r>
      <w:proofErr w:type="spellEnd"/>
    </w:p>
    <w:p w:rsidR="00171266" w:rsidRPr="00171266" w:rsidRDefault="00171266" w:rsidP="00171266">
      <w:pPr>
        <w:rPr>
          <w:rFonts w:ascii="Calibri" w:eastAsia="Times New Roman" w:hAnsi="Calibri" w:cs="Calibri"/>
          <w:sz w:val="22"/>
          <w:szCs w:val="22"/>
        </w:rPr>
      </w:pPr>
      <w:proofErr w:type="spellStart"/>
      <w:r w:rsidRPr="00171266">
        <w:rPr>
          <w:rFonts w:ascii="Calibri" w:eastAsia="Times New Roman" w:hAnsi="Calibri" w:cs="Calibri"/>
          <w:sz w:val="22"/>
          <w:szCs w:val="22"/>
        </w:rPr>
        <w:t>Github</w:t>
      </w:r>
      <w:proofErr w:type="spellEnd"/>
    </w:p>
    <w:p w:rsidR="00171266" w:rsidRPr="00171266" w:rsidRDefault="00171266" w:rsidP="00171266">
      <w:pPr>
        <w:rPr>
          <w:rFonts w:ascii="Calibri Light" w:eastAsia="Times New Roman" w:hAnsi="Calibri Light" w:cs="Calibri Light"/>
          <w:sz w:val="40"/>
          <w:szCs w:val="40"/>
        </w:rPr>
      </w:pPr>
      <w:r w:rsidRPr="00171266">
        <w:rPr>
          <w:rFonts w:ascii="Calibri Light" w:eastAsia="Times New Roman" w:hAnsi="Calibri Light" w:cs="Calibri Light"/>
          <w:sz w:val="40"/>
          <w:szCs w:val="40"/>
        </w:rPr>
        <w:t xml:space="preserve">Horas </w:t>
      </w:r>
      <w:proofErr w:type="spellStart"/>
      <w:r w:rsidRPr="00171266">
        <w:rPr>
          <w:rFonts w:ascii="Calibri Light" w:eastAsia="Times New Roman" w:hAnsi="Calibri Light" w:cs="Calibri Light"/>
          <w:sz w:val="40"/>
          <w:szCs w:val="40"/>
        </w:rPr>
        <w:t>asincronas</w:t>
      </w:r>
      <w:proofErr w:type="spellEnd"/>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 xml:space="preserve">Dos horas </w:t>
      </w:r>
      <w:proofErr w:type="spellStart"/>
      <w:r w:rsidRPr="00171266">
        <w:rPr>
          <w:rFonts w:ascii="Calibri" w:eastAsia="Times New Roman" w:hAnsi="Calibri" w:cs="Calibri"/>
          <w:sz w:val="22"/>
          <w:szCs w:val="22"/>
        </w:rPr>
        <w:t>asincronas</w:t>
      </w:r>
      <w:proofErr w:type="spellEnd"/>
      <w:r w:rsidRPr="00171266">
        <w:rPr>
          <w:rFonts w:ascii="Calibri" w:eastAsia="Times New Roman" w:hAnsi="Calibri" w:cs="Calibri"/>
          <w:sz w:val="22"/>
          <w:szCs w:val="22"/>
        </w:rPr>
        <w:t xml:space="preserve"> por semana:</w:t>
      </w:r>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Jueves 3:00 a 3:55 pm</w:t>
      </w:r>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Viernes 3:00 a 3:55 pm</w:t>
      </w:r>
    </w:p>
    <w:p w:rsidR="00171266" w:rsidRPr="00171266" w:rsidRDefault="00171266" w:rsidP="00171266">
      <w:pPr>
        <w:rPr>
          <w:rFonts w:ascii="Calibri Light" w:eastAsia="Times New Roman" w:hAnsi="Calibri Light" w:cs="Calibri Light"/>
          <w:sz w:val="40"/>
          <w:szCs w:val="40"/>
        </w:rPr>
      </w:pPr>
      <w:r w:rsidRPr="00171266">
        <w:rPr>
          <w:rFonts w:ascii="Calibri Light" w:eastAsia="Times New Roman" w:hAnsi="Calibri Light" w:cs="Calibri Light"/>
          <w:sz w:val="40"/>
          <w:szCs w:val="40"/>
        </w:rPr>
        <w:t xml:space="preserve">Horas </w:t>
      </w:r>
      <w:proofErr w:type="spellStart"/>
      <w:r w:rsidRPr="00171266">
        <w:rPr>
          <w:rFonts w:ascii="Calibri Light" w:eastAsia="Times New Roman" w:hAnsi="Calibri Light" w:cs="Calibri Light"/>
          <w:sz w:val="40"/>
          <w:szCs w:val="40"/>
        </w:rPr>
        <w:t>sincronas</w:t>
      </w:r>
      <w:proofErr w:type="spellEnd"/>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 xml:space="preserve">Tres horas </w:t>
      </w:r>
      <w:proofErr w:type="spellStart"/>
      <w:r w:rsidRPr="00171266">
        <w:rPr>
          <w:rFonts w:ascii="Calibri" w:eastAsia="Times New Roman" w:hAnsi="Calibri" w:cs="Calibri"/>
          <w:sz w:val="22"/>
          <w:szCs w:val="22"/>
        </w:rPr>
        <w:t>sincronas</w:t>
      </w:r>
      <w:proofErr w:type="spellEnd"/>
      <w:r w:rsidRPr="00171266">
        <w:rPr>
          <w:rFonts w:ascii="Calibri" w:eastAsia="Times New Roman" w:hAnsi="Calibri" w:cs="Calibri"/>
          <w:sz w:val="22"/>
          <w:szCs w:val="22"/>
        </w:rPr>
        <w:t xml:space="preserve"> por semana:</w:t>
      </w:r>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Lunes 3:00 a 3:55 pm</w:t>
      </w:r>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Martes 3:00 a 3:55 pm</w:t>
      </w:r>
    </w:p>
    <w:p w:rsidR="00171266" w:rsidRPr="00171266" w:rsidRDefault="00171266" w:rsidP="00171266">
      <w:pPr>
        <w:rPr>
          <w:rFonts w:ascii="Calibri" w:eastAsia="Times New Roman" w:hAnsi="Calibri" w:cs="Calibri"/>
          <w:sz w:val="22"/>
          <w:szCs w:val="22"/>
        </w:rPr>
      </w:pPr>
      <w:proofErr w:type="spellStart"/>
      <w:r w:rsidRPr="00171266">
        <w:rPr>
          <w:rFonts w:ascii="Calibri" w:eastAsia="Times New Roman" w:hAnsi="Calibri" w:cs="Calibri"/>
          <w:sz w:val="22"/>
          <w:szCs w:val="22"/>
        </w:rPr>
        <w:t>Miercoles</w:t>
      </w:r>
      <w:proofErr w:type="spellEnd"/>
      <w:r w:rsidRPr="00171266">
        <w:rPr>
          <w:rFonts w:ascii="Calibri" w:eastAsia="Times New Roman" w:hAnsi="Calibri" w:cs="Calibri"/>
          <w:sz w:val="22"/>
          <w:szCs w:val="22"/>
        </w:rPr>
        <w:t xml:space="preserve"> 3:00 a 3:55 pm</w:t>
      </w:r>
    </w:p>
    <w:p w:rsidR="00171266" w:rsidRPr="00171266" w:rsidRDefault="00171266" w:rsidP="00171266">
      <w:pPr>
        <w:rPr>
          <w:rFonts w:ascii="Calibri Light" w:eastAsia="Times New Roman" w:hAnsi="Calibri Light" w:cs="Calibri Light"/>
          <w:sz w:val="40"/>
          <w:szCs w:val="40"/>
        </w:rPr>
      </w:pPr>
      <w:r w:rsidRPr="00171266">
        <w:rPr>
          <w:rFonts w:ascii="Calibri Light" w:eastAsia="Times New Roman" w:hAnsi="Calibri Light" w:cs="Calibri Light"/>
          <w:sz w:val="40"/>
          <w:szCs w:val="40"/>
        </w:rPr>
        <w:t xml:space="preserve">Herramientas tecnológicas institucionales que se utilizarán:  </w:t>
      </w:r>
    </w:p>
    <w:p w:rsidR="00171266" w:rsidRPr="00171266" w:rsidRDefault="00171266" w:rsidP="00171266">
      <w:pPr>
        <w:spacing w:before="100" w:after="100"/>
        <w:rPr>
          <w:rFonts w:ascii="Calibri" w:eastAsia="Times New Roman" w:hAnsi="Calibri" w:cs="Calibri"/>
          <w:sz w:val="20"/>
          <w:szCs w:val="20"/>
        </w:rPr>
      </w:pPr>
      <w:r w:rsidRPr="00171266">
        <w:rPr>
          <w:rFonts w:ascii="Symbol" w:eastAsia="Times New Roman" w:hAnsi="Symbol" w:cs="Calibri"/>
          <w:sz w:val="20"/>
          <w:szCs w:val="20"/>
          <w:lang w:val="es-ES"/>
        </w:rPr>
        <w:t>·</w:t>
      </w:r>
      <w:r w:rsidRPr="00171266">
        <w:rPr>
          <w:rFonts w:ascii="Calibri" w:eastAsia="Times New Roman" w:hAnsi="Calibri" w:cs="Calibri"/>
          <w:sz w:val="20"/>
          <w:szCs w:val="20"/>
          <w:lang w:val="es-ES"/>
        </w:rPr>
        <w:t xml:space="preserve">        </w:t>
      </w:r>
      <w:r w:rsidRPr="00171266">
        <w:rPr>
          <w:rFonts w:ascii="Calibri" w:eastAsia="Times New Roman" w:hAnsi="Calibri" w:cs="Calibri"/>
          <w:sz w:val="20"/>
          <w:szCs w:val="20"/>
        </w:rPr>
        <w:t>Blackboard – Como LMS</w:t>
      </w:r>
      <w:r w:rsidRPr="00171266">
        <w:rPr>
          <w:rFonts w:ascii="Calibri" w:eastAsia="Times New Roman" w:hAnsi="Calibri" w:cs="Calibri"/>
          <w:sz w:val="20"/>
          <w:szCs w:val="20"/>
          <w:lang w:val="es-ES"/>
        </w:rPr>
        <w:t xml:space="preserve"> </w:t>
      </w:r>
      <w:r w:rsidRPr="00171266">
        <w:rPr>
          <w:rFonts w:ascii="Calibri" w:eastAsia="Times New Roman" w:hAnsi="Calibri" w:cs="Calibri"/>
          <w:sz w:val="20"/>
          <w:szCs w:val="20"/>
        </w:rPr>
        <w:t xml:space="preserve"> </w:t>
      </w:r>
    </w:p>
    <w:p w:rsidR="00171266" w:rsidRPr="00171266" w:rsidRDefault="00171266" w:rsidP="00171266">
      <w:pPr>
        <w:spacing w:before="100" w:after="100"/>
        <w:rPr>
          <w:rFonts w:ascii="Calibri" w:eastAsia="Times New Roman" w:hAnsi="Calibri" w:cs="Calibri"/>
          <w:sz w:val="20"/>
          <w:szCs w:val="20"/>
        </w:rPr>
      </w:pPr>
      <w:r w:rsidRPr="00171266">
        <w:rPr>
          <w:rFonts w:ascii="Symbol" w:eastAsia="Times New Roman" w:hAnsi="Symbol" w:cs="Calibri"/>
          <w:sz w:val="20"/>
          <w:szCs w:val="20"/>
          <w:lang w:val="es-ES"/>
        </w:rPr>
        <w:t>·</w:t>
      </w:r>
      <w:r w:rsidRPr="00171266">
        <w:rPr>
          <w:rFonts w:ascii="Calibri" w:eastAsia="Times New Roman" w:hAnsi="Calibri" w:cs="Calibri"/>
          <w:sz w:val="20"/>
          <w:szCs w:val="20"/>
          <w:lang w:val="es-ES"/>
        </w:rPr>
        <w:t xml:space="preserve">        </w:t>
      </w:r>
      <w:proofErr w:type="spellStart"/>
      <w:r w:rsidRPr="00171266">
        <w:rPr>
          <w:rFonts w:ascii="Calibri" w:eastAsia="Times New Roman" w:hAnsi="Calibri" w:cs="Calibri"/>
          <w:sz w:val="20"/>
          <w:szCs w:val="20"/>
        </w:rPr>
        <w:t>Teams</w:t>
      </w:r>
      <w:proofErr w:type="spellEnd"/>
      <w:r w:rsidRPr="00171266">
        <w:rPr>
          <w:rFonts w:ascii="Calibri" w:eastAsia="Times New Roman" w:hAnsi="Calibri" w:cs="Calibri"/>
          <w:sz w:val="20"/>
          <w:szCs w:val="20"/>
        </w:rPr>
        <w:t xml:space="preserve"> – Videoconferencia</w:t>
      </w:r>
      <w:r w:rsidRPr="00171266">
        <w:rPr>
          <w:rFonts w:ascii="Calibri" w:eastAsia="Times New Roman" w:hAnsi="Calibri" w:cs="Calibri"/>
          <w:sz w:val="20"/>
          <w:szCs w:val="20"/>
          <w:lang w:val="es-ES"/>
        </w:rPr>
        <w:t xml:space="preserve"> </w:t>
      </w:r>
      <w:r w:rsidRPr="00171266">
        <w:rPr>
          <w:rFonts w:ascii="Calibri" w:eastAsia="Times New Roman" w:hAnsi="Calibri" w:cs="Calibri"/>
          <w:sz w:val="20"/>
          <w:szCs w:val="20"/>
        </w:rPr>
        <w:t xml:space="preserve"> </w:t>
      </w:r>
    </w:p>
    <w:p w:rsidR="00171266" w:rsidRPr="00171266" w:rsidRDefault="00171266" w:rsidP="00171266">
      <w:pPr>
        <w:spacing w:before="100" w:after="100"/>
        <w:rPr>
          <w:rFonts w:ascii="Calibri" w:eastAsia="Times New Roman" w:hAnsi="Calibri" w:cs="Calibri"/>
          <w:sz w:val="20"/>
          <w:szCs w:val="20"/>
        </w:rPr>
      </w:pPr>
      <w:r w:rsidRPr="00171266">
        <w:rPr>
          <w:rFonts w:ascii="Symbol" w:eastAsia="Times New Roman" w:hAnsi="Symbol" w:cs="Calibri"/>
          <w:sz w:val="20"/>
          <w:szCs w:val="20"/>
          <w:lang w:val="es-ES"/>
        </w:rPr>
        <w:t>·</w:t>
      </w:r>
      <w:r w:rsidRPr="00171266">
        <w:rPr>
          <w:rFonts w:ascii="Calibri" w:eastAsia="Times New Roman" w:hAnsi="Calibri" w:cs="Calibri"/>
          <w:sz w:val="20"/>
          <w:szCs w:val="20"/>
          <w:lang w:val="es-ES"/>
        </w:rPr>
        <w:t xml:space="preserve">        </w:t>
      </w:r>
      <w:r w:rsidRPr="00171266">
        <w:rPr>
          <w:rFonts w:ascii="Calibri" w:eastAsia="Times New Roman" w:hAnsi="Calibri" w:cs="Calibri"/>
          <w:sz w:val="20"/>
          <w:szCs w:val="20"/>
        </w:rPr>
        <w:t>Correo electrónico</w:t>
      </w:r>
      <w:r w:rsidRPr="00171266">
        <w:rPr>
          <w:rFonts w:ascii="Calibri" w:eastAsia="Times New Roman" w:hAnsi="Calibri" w:cs="Calibri"/>
          <w:sz w:val="20"/>
          <w:szCs w:val="20"/>
          <w:lang w:val="es-ES"/>
        </w:rPr>
        <w:t xml:space="preserve"> </w:t>
      </w:r>
      <w:r w:rsidRPr="00171266">
        <w:rPr>
          <w:rFonts w:ascii="Calibri" w:eastAsia="Times New Roman" w:hAnsi="Calibri" w:cs="Calibri"/>
          <w:sz w:val="20"/>
          <w:szCs w:val="20"/>
        </w:rPr>
        <w:t xml:space="preserve"> </w:t>
      </w:r>
    </w:p>
    <w:p w:rsidR="00171266" w:rsidRPr="00171266" w:rsidRDefault="00171266" w:rsidP="00171266">
      <w:pPr>
        <w:spacing w:before="100" w:after="100"/>
        <w:rPr>
          <w:rFonts w:ascii="Calibri" w:eastAsia="Times New Roman" w:hAnsi="Calibri" w:cs="Calibri"/>
          <w:sz w:val="22"/>
          <w:szCs w:val="22"/>
        </w:rPr>
      </w:pPr>
      <w:r w:rsidRPr="00171266">
        <w:rPr>
          <w:rFonts w:ascii="Symbol" w:eastAsia="Times New Roman" w:hAnsi="Symbol" w:cs="Calibri"/>
          <w:sz w:val="20"/>
          <w:szCs w:val="20"/>
          <w:lang w:val="es-ES"/>
        </w:rPr>
        <w:t>·</w:t>
      </w:r>
      <w:r w:rsidRPr="00171266">
        <w:rPr>
          <w:rFonts w:ascii="Calibri" w:eastAsia="Times New Roman" w:hAnsi="Calibri" w:cs="Calibri"/>
          <w:sz w:val="20"/>
          <w:szCs w:val="20"/>
          <w:lang w:val="es-ES"/>
        </w:rPr>
        <w:t xml:space="preserve">        </w:t>
      </w:r>
      <w:r w:rsidRPr="00171266">
        <w:rPr>
          <w:rFonts w:ascii="Calibri" w:eastAsia="Times New Roman" w:hAnsi="Calibri" w:cs="Calibri"/>
          <w:sz w:val="20"/>
          <w:szCs w:val="20"/>
        </w:rPr>
        <w:t xml:space="preserve">Se revisará casos especiales en donde se requieran otras plataformas o herramientas específicas que sustituyan </w:t>
      </w:r>
      <w:r w:rsidRPr="00171266">
        <w:rPr>
          <w:rFonts w:ascii="Calibri" w:eastAsia="Times New Roman" w:hAnsi="Calibri" w:cs="Calibri"/>
          <w:sz w:val="22"/>
          <w:szCs w:val="22"/>
        </w:rPr>
        <w:t>las anteriores tres herramientas.</w:t>
      </w:r>
      <w:r w:rsidRPr="00171266">
        <w:rPr>
          <w:rFonts w:ascii="Calibri" w:eastAsia="Times New Roman" w:hAnsi="Calibri" w:cs="Calibri"/>
          <w:sz w:val="20"/>
          <w:szCs w:val="20"/>
          <w:lang w:val="es-ES"/>
        </w:rPr>
        <w:t xml:space="preserve"> </w:t>
      </w:r>
      <w:r w:rsidRPr="00171266">
        <w:rPr>
          <w:rFonts w:ascii="Calibri" w:eastAsia="Times New Roman" w:hAnsi="Calibri" w:cs="Calibri"/>
          <w:sz w:val="20"/>
          <w:szCs w:val="20"/>
        </w:rPr>
        <w:t xml:space="preserve"> </w:t>
      </w:r>
    </w:p>
    <w:p w:rsidR="00171266" w:rsidRPr="00171266" w:rsidRDefault="00171266" w:rsidP="00171266">
      <w:pPr>
        <w:rPr>
          <w:rFonts w:ascii="Calibri Light" w:eastAsia="Times New Roman" w:hAnsi="Calibri Light" w:cs="Calibri Light"/>
          <w:sz w:val="40"/>
          <w:szCs w:val="40"/>
        </w:rPr>
      </w:pPr>
      <w:r w:rsidRPr="00171266">
        <w:rPr>
          <w:rFonts w:ascii="Calibri Light" w:eastAsia="Times New Roman" w:hAnsi="Calibri Light" w:cs="Calibri Light"/>
          <w:sz w:val="40"/>
          <w:szCs w:val="40"/>
        </w:rPr>
        <w:t xml:space="preserve">Materia </w:t>
      </w:r>
    </w:p>
    <w:p w:rsidR="00171266" w:rsidRPr="00171266" w:rsidRDefault="00171266" w:rsidP="00171266">
      <w:pPr>
        <w:spacing w:before="100" w:after="100"/>
        <w:rPr>
          <w:rFonts w:ascii="Calibri Light" w:eastAsia="Times New Roman" w:hAnsi="Calibri Light" w:cs="Calibri Light"/>
          <w:sz w:val="22"/>
          <w:szCs w:val="22"/>
        </w:rPr>
      </w:pPr>
      <w:r w:rsidRPr="00171266">
        <w:rPr>
          <w:rFonts w:ascii="Calibri Light" w:eastAsia="Times New Roman" w:hAnsi="Calibri Light" w:cs="Calibri Light"/>
          <w:sz w:val="22"/>
          <w:szCs w:val="22"/>
        </w:rPr>
        <w:t>Ingeniería en Tecnologías de la información.</w:t>
      </w:r>
    </w:p>
    <w:p w:rsidR="00171266" w:rsidRPr="00171266" w:rsidRDefault="00171266" w:rsidP="00171266">
      <w:pPr>
        <w:spacing w:before="100" w:after="100"/>
        <w:rPr>
          <w:rFonts w:ascii="Calibri Light" w:eastAsia="Times New Roman" w:hAnsi="Calibri Light" w:cs="Calibri Light"/>
          <w:sz w:val="22"/>
          <w:szCs w:val="22"/>
        </w:rPr>
      </w:pPr>
      <w:r w:rsidRPr="00171266">
        <w:rPr>
          <w:rFonts w:ascii="Calibri Light" w:eastAsia="Times New Roman" w:hAnsi="Calibri Light" w:cs="Calibri Light"/>
          <w:sz w:val="22"/>
          <w:szCs w:val="22"/>
        </w:rPr>
        <w:t xml:space="preserve"> Curso: Teoría Computacional</w:t>
      </w:r>
    </w:p>
    <w:p w:rsidR="00171266" w:rsidRPr="00171266" w:rsidRDefault="00171266" w:rsidP="00171266">
      <w:pPr>
        <w:spacing w:before="100" w:after="100"/>
        <w:rPr>
          <w:rFonts w:ascii="Calibri Light" w:eastAsia="Times New Roman" w:hAnsi="Calibri Light" w:cs="Calibri Light"/>
          <w:sz w:val="20"/>
          <w:szCs w:val="20"/>
        </w:rPr>
      </w:pPr>
      <w:r w:rsidRPr="00171266">
        <w:rPr>
          <w:rFonts w:ascii="Calibri Light" w:eastAsia="Times New Roman" w:hAnsi="Calibri Light" w:cs="Calibri Light"/>
          <w:sz w:val="20"/>
          <w:szCs w:val="20"/>
        </w:rPr>
        <w:t xml:space="preserve"> Grupo: T35A</w:t>
      </w:r>
    </w:p>
    <w:p w:rsidR="00171266" w:rsidRPr="00171266" w:rsidRDefault="00171266" w:rsidP="00171266">
      <w:pPr>
        <w:spacing w:before="100" w:after="100"/>
        <w:rPr>
          <w:rFonts w:ascii="Calibri Light" w:eastAsia="Times New Roman" w:hAnsi="Calibri Light" w:cs="Calibri Light"/>
          <w:sz w:val="20"/>
          <w:szCs w:val="20"/>
        </w:rPr>
      </w:pPr>
      <w:r w:rsidRPr="00171266">
        <w:rPr>
          <w:rFonts w:ascii="Calibri Light" w:eastAsia="Times New Roman" w:hAnsi="Calibri Light" w:cs="Calibri Light"/>
          <w:sz w:val="20"/>
          <w:szCs w:val="20"/>
        </w:rPr>
        <w:lastRenderedPageBreak/>
        <w:t>Semestre: Otoño 2020</w:t>
      </w:r>
    </w:p>
    <w:p w:rsidR="00171266" w:rsidRPr="00171266" w:rsidRDefault="00171266" w:rsidP="00171266">
      <w:pPr>
        <w:spacing w:before="100" w:after="100"/>
        <w:rPr>
          <w:rFonts w:ascii="Calibri Light" w:eastAsia="Times New Roman" w:hAnsi="Calibri Light" w:cs="Calibri Light"/>
          <w:sz w:val="20"/>
          <w:szCs w:val="20"/>
        </w:rPr>
      </w:pPr>
      <w:r w:rsidRPr="00171266">
        <w:rPr>
          <w:rFonts w:ascii="Calibri Light" w:eastAsia="Times New Roman" w:hAnsi="Calibri Light" w:cs="Calibri Light"/>
          <w:sz w:val="20"/>
          <w:szCs w:val="20"/>
        </w:rPr>
        <w:t xml:space="preserve">Profesor: Juan Carlos González Ibarra     </w:t>
      </w:r>
    </w:p>
    <w:p w:rsidR="00171266" w:rsidRPr="00171266" w:rsidRDefault="00171266" w:rsidP="00171266">
      <w:pPr>
        <w:spacing w:before="100" w:after="100"/>
        <w:rPr>
          <w:rFonts w:ascii="Calibri" w:eastAsia="Times New Roman" w:hAnsi="Calibri" w:cs="Calibri"/>
          <w:sz w:val="22"/>
          <w:szCs w:val="22"/>
        </w:rPr>
      </w:pPr>
      <w:r w:rsidRPr="00171266">
        <w:rPr>
          <w:rFonts w:ascii="Calibri Light" w:eastAsia="Times New Roman" w:hAnsi="Calibri Light" w:cs="Calibri Light"/>
          <w:sz w:val="20"/>
          <w:szCs w:val="20"/>
        </w:rPr>
        <w:t xml:space="preserve">email: </w:t>
      </w:r>
      <w:hyperlink r:id="rId6" w:history="1">
        <w:r w:rsidRPr="00171266">
          <w:rPr>
            <w:rFonts w:ascii="Calibri Light" w:eastAsia="Times New Roman" w:hAnsi="Calibri Light" w:cs="Calibri Light"/>
            <w:color w:val="0000FF"/>
            <w:sz w:val="20"/>
            <w:szCs w:val="20"/>
            <w:u w:val="single"/>
          </w:rPr>
          <w:t>juancarlos.gonzalez@upslp.edu.mx</w:t>
        </w:r>
      </w:hyperlink>
    </w:p>
    <w:p w:rsidR="00171266" w:rsidRPr="00171266" w:rsidRDefault="00171266" w:rsidP="00171266">
      <w:pPr>
        <w:spacing w:before="100" w:after="100"/>
        <w:rPr>
          <w:rFonts w:ascii="Calibri" w:eastAsia="Times New Roman" w:hAnsi="Calibri" w:cs="Calibri"/>
          <w:sz w:val="22"/>
          <w:szCs w:val="22"/>
        </w:rPr>
      </w:pPr>
      <w:hyperlink r:id="rId7" w:history="1">
        <w:r w:rsidRPr="00171266">
          <w:rPr>
            <w:rFonts w:ascii="Calibri Light" w:eastAsia="Times New Roman" w:hAnsi="Calibri Light" w:cs="Calibri Light"/>
            <w:color w:val="0000FF"/>
            <w:sz w:val="20"/>
            <w:szCs w:val="20"/>
            <w:u w:val="single"/>
          </w:rPr>
          <w:t>teoriacomputacional@upslp.edu.mx</w:t>
        </w:r>
      </w:hyperlink>
    </w:p>
    <w:p w:rsidR="00171266" w:rsidRPr="00171266" w:rsidRDefault="00171266" w:rsidP="00171266">
      <w:pPr>
        <w:spacing w:before="100" w:after="100"/>
        <w:rPr>
          <w:rFonts w:ascii="Calibri Light" w:eastAsia="Times New Roman" w:hAnsi="Calibri Light" w:cs="Calibri Light"/>
          <w:sz w:val="20"/>
          <w:szCs w:val="20"/>
        </w:rPr>
      </w:pPr>
      <w:r w:rsidRPr="00171266">
        <w:rPr>
          <w:rFonts w:ascii="Calibri Light" w:eastAsia="Times New Roman" w:hAnsi="Calibri Light" w:cs="Calibri Light"/>
          <w:sz w:val="20"/>
          <w:szCs w:val="20"/>
        </w:rPr>
        <w:t xml:space="preserve"> </w:t>
      </w:r>
    </w:p>
    <w:p w:rsidR="00171266" w:rsidRPr="00171266" w:rsidRDefault="00171266" w:rsidP="00171266">
      <w:pPr>
        <w:spacing w:before="100" w:after="100"/>
        <w:rPr>
          <w:rFonts w:ascii="Calibri" w:eastAsia="Times New Roman" w:hAnsi="Calibri" w:cs="Calibri"/>
          <w:sz w:val="32"/>
          <w:szCs w:val="32"/>
        </w:rPr>
      </w:pPr>
      <w:r w:rsidRPr="00171266">
        <w:rPr>
          <w:rFonts w:ascii="Calibri" w:eastAsia="Times New Roman" w:hAnsi="Calibri" w:cs="Calibri"/>
          <w:b/>
          <w:bCs/>
          <w:sz w:val="32"/>
          <w:szCs w:val="32"/>
        </w:rPr>
        <w:t>Presentación</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Este es un curso diseñado para enseñarle los fundamentos matemáticos de la computación, junto con las técnicas necesarias para razonar sobre las estructuras que aparecen a lo largo de la informática. En consecuencia, las tareas de este curso están diseñadas para darle la oportunidad de jugar con el material y mejorar sus habilidades con pruebas matemáticas, teoría de la computabilidad y teoría de la complejidad.</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spacing w:before="100" w:after="100"/>
        <w:rPr>
          <w:rFonts w:ascii="Calibri" w:eastAsia="Times New Roman" w:hAnsi="Calibri" w:cs="Calibri"/>
          <w:sz w:val="32"/>
          <w:szCs w:val="32"/>
          <w:lang w:val="en-US"/>
        </w:rPr>
      </w:pPr>
      <w:proofErr w:type="spellStart"/>
      <w:r w:rsidRPr="00171266">
        <w:rPr>
          <w:rFonts w:ascii="Calibri" w:eastAsia="Times New Roman" w:hAnsi="Calibri" w:cs="Calibri"/>
          <w:b/>
          <w:bCs/>
          <w:sz w:val="32"/>
          <w:szCs w:val="32"/>
          <w:lang w:val="en-US"/>
        </w:rPr>
        <w:t>Propósitos</w:t>
      </w:r>
      <w:proofErr w:type="spellEnd"/>
    </w:p>
    <w:p w:rsidR="00171266" w:rsidRPr="00171266" w:rsidRDefault="00171266" w:rsidP="00171266">
      <w:pPr>
        <w:spacing w:before="100" w:after="100"/>
        <w:rPr>
          <w:rFonts w:ascii="Calibri" w:eastAsia="Times New Roman" w:hAnsi="Calibri" w:cs="Calibri"/>
          <w:lang w:val="en-US"/>
        </w:rPr>
      </w:pPr>
      <w:r w:rsidRPr="00171266">
        <w:rPr>
          <w:rFonts w:ascii="Calibri" w:eastAsia="Times New Roman" w:hAnsi="Calibri" w:cs="Calibri"/>
          <w:b/>
          <w:bCs/>
          <w:lang w:val="en-US"/>
        </w:rPr>
        <w:t xml:space="preserve"> </w:t>
      </w:r>
    </w:p>
    <w:p w:rsidR="00171266" w:rsidRPr="00171266" w:rsidRDefault="00171266" w:rsidP="00171266">
      <w:pPr>
        <w:numPr>
          <w:ilvl w:val="0"/>
          <w:numId w:val="1"/>
        </w:numPr>
        <w:ind w:left="540"/>
        <w:textAlignment w:val="center"/>
        <w:rPr>
          <w:rFonts w:ascii="Calibri" w:eastAsia="Times New Roman" w:hAnsi="Calibri" w:cs="Calibri"/>
          <w:sz w:val="22"/>
          <w:szCs w:val="22"/>
        </w:rPr>
      </w:pPr>
      <w:r w:rsidRPr="00171266">
        <w:rPr>
          <w:rFonts w:ascii="Calibri" w:eastAsia="Times New Roman" w:hAnsi="Calibri" w:cs="Calibri"/>
        </w:rPr>
        <w:t>Identificar que la teoría computacional es la columna vertebral de las matemáticas computacionales.</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numPr>
          <w:ilvl w:val="0"/>
          <w:numId w:val="2"/>
        </w:numPr>
        <w:ind w:left="540"/>
        <w:textAlignment w:val="center"/>
        <w:rPr>
          <w:rFonts w:ascii="Calibri" w:eastAsia="Times New Roman" w:hAnsi="Calibri" w:cs="Calibri"/>
          <w:sz w:val="22"/>
          <w:szCs w:val="22"/>
        </w:rPr>
      </w:pPr>
      <w:r w:rsidRPr="00171266">
        <w:rPr>
          <w:rFonts w:ascii="Calibri" w:eastAsia="Times New Roman" w:hAnsi="Calibri" w:cs="Calibri"/>
        </w:rPr>
        <w:t>Plantear y resolver problemas matemáticos, así como modelos que te permitan interpretar lo que sucede en la teoría computacional.</w:t>
      </w:r>
    </w:p>
    <w:p w:rsidR="00171266" w:rsidRPr="00171266" w:rsidRDefault="00171266" w:rsidP="00171266">
      <w:pPr>
        <w:spacing w:before="100" w:after="100"/>
        <w:rPr>
          <w:rFonts w:ascii="Arial" w:eastAsia="Times New Roman" w:hAnsi="Arial" w:cs="Arial"/>
        </w:rPr>
      </w:pPr>
      <w:r w:rsidRPr="00171266">
        <w:rPr>
          <w:rFonts w:ascii="Arial" w:eastAsia="Times New Roman" w:hAnsi="Arial" w:cs="Arial"/>
        </w:rPr>
        <w:t xml:space="preserve"> </w:t>
      </w:r>
    </w:p>
    <w:p w:rsidR="00171266" w:rsidRPr="00171266" w:rsidRDefault="00171266" w:rsidP="00171266">
      <w:pPr>
        <w:spacing w:before="100" w:after="100"/>
        <w:rPr>
          <w:rFonts w:ascii="Calibri" w:eastAsia="Times New Roman" w:hAnsi="Calibri" w:cs="Calibri"/>
          <w:sz w:val="32"/>
          <w:szCs w:val="32"/>
        </w:rPr>
      </w:pPr>
      <w:r w:rsidRPr="00171266">
        <w:rPr>
          <w:rFonts w:ascii="Calibri" w:eastAsia="Times New Roman" w:hAnsi="Calibri" w:cs="Calibri"/>
          <w:b/>
          <w:bCs/>
          <w:sz w:val="32"/>
          <w:szCs w:val="32"/>
        </w:rPr>
        <w:t>Competencias por desarrollar</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Comprender los conceptos matemáticos del comportamiento de una computadora, a través del estudio de los modelos computacionales: máquinas de Turing, autómatas finitos, autómatas de pila, gramáticas y lenguajes formales, que permitan introducirse en el conocimiento de la complejidad computacional.</w:t>
      </w:r>
    </w:p>
    <w:p w:rsidR="00171266" w:rsidRPr="00171266" w:rsidRDefault="00171266" w:rsidP="00171266">
      <w:pPr>
        <w:spacing w:before="100" w:after="100"/>
        <w:rPr>
          <w:rFonts w:ascii="Calibri" w:eastAsia="Times New Roman" w:hAnsi="Calibri" w:cs="Calibri"/>
          <w:sz w:val="32"/>
          <w:szCs w:val="32"/>
        </w:rPr>
      </w:pPr>
      <w:r w:rsidRPr="00171266">
        <w:rPr>
          <w:rFonts w:ascii="Calibri" w:eastAsia="Times New Roman" w:hAnsi="Calibri" w:cs="Calibri"/>
          <w:b/>
          <w:bCs/>
          <w:sz w:val="32"/>
          <w:szCs w:val="32"/>
        </w:rPr>
        <w:t xml:space="preserve"> </w:t>
      </w:r>
    </w:p>
    <w:p w:rsidR="00171266" w:rsidRPr="00171266" w:rsidRDefault="00171266" w:rsidP="00171266">
      <w:pPr>
        <w:spacing w:before="100" w:after="100"/>
        <w:rPr>
          <w:rFonts w:ascii="Calibri" w:eastAsia="Times New Roman" w:hAnsi="Calibri" w:cs="Calibri"/>
          <w:sz w:val="32"/>
          <w:szCs w:val="32"/>
        </w:rPr>
      </w:pPr>
      <w:r w:rsidRPr="00171266">
        <w:rPr>
          <w:rFonts w:ascii="Calibri" w:eastAsia="Times New Roman" w:hAnsi="Calibri" w:cs="Calibri"/>
          <w:b/>
          <w:bCs/>
          <w:sz w:val="32"/>
          <w:szCs w:val="32"/>
        </w:rPr>
        <w:t>Competencia general</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Comprender la base teórica para la construcción de sistemas formales y utilizar técnicas de programación para modelarlos.</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spacing w:before="100" w:after="100"/>
        <w:rPr>
          <w:rFonts w:ascii="Calibri" w:eastAsia="Times New Roman" w:hAnsi="Calibri" w:cs="Calibri"/>
          <w:sz w:val="28"/>
          <w:szCs w:val="28"/>
        </w:rPr>
      </w:pPr>
      <w:r w:rsidRPr="00171266">
        <w:rPr>
          <w:rFonts w:ascii="Calibri" w:eastAsia="Times New Roman" w:hAnsi="Calibri" w:cs="Calibri"/>
          <w:b/>
          <w:bCs/>
          <w:sz w:val="28"/>
          <w:szCs w:val="28"/>
        </w:rPr>
        <w:t>Competencias específicas</w:t>
      </w:r>
    </w:p>
    <w:p w:rsidR="00171266" w:rsidRPr="00171266" w:rsidRDefault="00171266" w:rsidP="00171266">
      <w:pPr>
        <w:spacing w:before="100" w:after="100"/>
        <w:rPr>
          <w:rFonts w:ascii="Arial" w:eastAsia="Times New Roman" w:hAnsi="Arial" w:cs="Arial"/>
          <w:sz w:val="35"/>
          <w:szCs w:val="35"/>
        </w:rPr>
      </w:pPr>
      <w:r w:rsidRPr="00171266">
        <w:rPr>
          <w:rFonts w:ascii="Arial" w:eastAsia="Times New Roman" w:hAnsi="Arial" w:cs="Arial"/>
          <w:sz w:val="35"/>
          <w:szCs w:val="35"/>
        </w:rPr>
        <w:lastRenderedPageBreak/>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Unidad 1</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Utiliza teoría de conjuntos para resolver problemas de distintas áreas de la computación.</w:t>
      </w:r>
    </w:p>
    <w:p w:rsidR="00171266" w:rsidRPr="00171266" w:rsidRDefault="00171266" w:rsidP="00171266">
      <w:pPr>
        <w:outlineLvl w:val="3"/>
        <w:rPr>
          <w:rFonts w:ascii="Calibri" w:eastAsia="Times New Roman" w:hAnsi="Calibri" w:cs="Calibri"/>
          <w:b/>
          <w:bCs/>
          <w:color w:val="2F5496"/>
        </w:rPr>
      </w:pPr>
      <w:r w:rsidRPr="00171266">
        <w:rPr>
          <w:rFonts w:ascii="Calibri" w:eastAsia="Times New Roman" w:hAnsi="Calibri" w:cs="Calibri"/>
          <w:b/>
          <w:bCs/>
          <w:i/>
          <w:iCs/>
          <w:color w:val="2F5496"/>
        </w:rPr>
        <w:t xml:space="preserve"> </w:t>
      </w:r>
    </w:p>
    <w:p w:rsidR="00171266" w:rsidRPr="00171266" w:rsidRDefault="00171266" w:rsidP="00171266">
      <w:pPr>
        <w:outlineLvl w:val="3"/>
        <w:rPr>
          <w:rFonts w:ascii="Calibri" w:eastAsia="Times New Roman" w:hAnsi="Calibri" w:cs="Calibri"/>
          <w:b/>
          <w:bCs/>
          <w:color w:val="2F5496"/>
        </w:rPr>
      </w:pPr>
      <w:r w:rsidRPr="00171266">
        <w:rPr>
          <w:rFonts w:ascii="Calibri" w:eastAsia="Times New Roman" w:hAnsi="Calibri" w:cs="Calibri"/>
          <w:b/>
          <w:bCs/>
          <w:i/>
          <w:iCs/>
          <w:color w:val="2F5496"/>
        </w:rPr>
        <w:t>Resultados de Aprendizaje</w:t>
      </w:r>
    </w:p>
    <w:p w:rsidR="00171266" w:rsidRPr="00171266" w:rsidRDefault="00171266" w:rsidP="00171266">
      <w:pPr>
        <w:outlineLvl w:val="3"/>
        <w:rPr>
          <w:rFonts w:ascii="Calibri" w:eastAsia="Times New Roman" w:hAnsi="Calibri" w:cs="Calibri"/>
          <w:b/>
          <w:bCs/>
          <w:color w:val="2F5496"/>
        </w:rPr>
      </w:pPr>
      <w:r w:rsidRPr="00171266">
        <w:rPr>
          <w:rFonts w:ascii="Symbol" w:eastAsia="Times New Roman" w:hAnsi="Symbol" w:cs="Calibri"/>
          <w:b/>
          <w:bCs/>
          <w:i/>
          <w:iCs/>
          <w:color w:val="2F5496"/>
        </w:rPr>
        <w:t>·</w:t>
      </w:r>
      <w:r w:rsidRPr="00171266">
        <w:rPr>
          <w:rFonts w:eastAsia="Times New Roman"/>
          <w:b/>
          <w:bCs/>
          <w:i/>
          <w:iCs/>
          <w:color w:val="2F5496"/>
          <w:sz w:val="14"/>
          <w:szCs w:val="14"/>
        </w:rPr>
        <w:t xml:space="preserve">       </w:t>
      </w:r>
      <w:r w:rsidRPr="00171266">
        <w:rPr>
          <w:rFonts w:ascii="Calibri" w:eastAsia="Times New Roman" w:hAnsi="Calibri" w:cs="Calibri"/>
          <w:b/>
          <w:bCs/>
          <w:i/>
          <w:iCs/>
          <w:color w:val="2F5496"/>
        </w:rPr>
        <w:t>El alumno recordara los conceptos y operaciones de conjuntos y técnicas de demostración que son necesarios para el curso.</w:t>
      </w:r>
    </w:p>
    <w:p w:rsidR="00171266" w:rsidRPr="00171266" w:rsidRDefault="00171266" w:rsidP="00171266">
      <w:pPr>
        <w:outlineLvl w:val="3"/>
        <w:rPr>
          <w:rFonts w:ascii="Calibri" w:eastAsia="Times New Roman" w:hAnsi="Calibri" w:cs="Calibri"/>
          <w:b/>
          <w:bCs/>
          <w:color w:val="2F5496"/>
        </w:rPr>
      </w:pPr>
      <w:r w:rsidRPr="00171266">
        <w:rPr>
          <w:rFonts w:ascii="Symbol" w:eastAsia="Times New Roman" w:hAnsi="Symbol" w:cs="Calibri"/>
          <w:b/>
          <w:bCs/>
          <w:i/>
          <w:iCs/>
          <w:color w:val="2F5496"/>
        </w:rPr>
        <w:t>·</w:t>
      </w:r>
      <w:r w:rsidRPr="00171266">
        <w:rPr>
          <w:rFonts w:eastAsia="Times New Roman"/>
          <w:b/>
          <w:bCs/>
          <w:i/>
          <w:iCs/>
          <w:color w:val="2F5496"/>
          <w:sz w:val="14"/>
          <w:szCs w:val="14"/>
        </w:rPr>
        <w:t xml:space="preserve">       </w:t>
      </w:r>
      <w:r w:rsidRPr="00171266">
        <w:rPr>
          <w:rFonts w:ascii="Calibri" w:eastAsia="Times New Roman" w:hAnsi="Calibri" w:cs="Calibri"/>
          <w:b/>
          <w:bCs/>
          <w:i/>
          <w:iCs/>
          <w:color w:val="2F5496"/>
        </w:rPr>
        <w:t>Se revisará la notación matemática necesaria.</w:t>
      </w:r>
    </w:p>
    <w:p w:rsidR="00171266" w:rsidRPr="00171266" w:rsidRDefault="00171266" w:rsidP="00171266">
      <w:pPr>
        <w:outlineLvl w:val="3"/>
        <w:rPr>
          <w:rFonts w:ascii="Calibri" w:eastAsia="Times New Roman" w:hAnsi="Calibri" w:cs="Calibri"/>
          <w:b/>
          <w:bCs/>
          <w:color w:val="2F5496"/>
        </w:rPr>
      </w:pPr>
      <w:r w:rsidRPr="00171266">
        <w:rPr>
          <w:rFonts w:ascii="Symbol" w:eastAsia="Times New Roman" w:hAnsi="Symbol" w:cs="Calibri"/>
          <w:b/>
          <w:bCs/>
          <w:i/>
          <w:iCs/>
          <w:color w:val="2F5496"/>
        </w:rPr>
        <w:t>·</w:t>
      </w:r>
      <w:r w:rsidRPr="00171266">
        <w:rPr>
          <w:rFonts w:eastAsia="Times New Roman"/>
          <w:b/>
          <w:bCs/>
          <w:i/>
          <w:iCs/>
          <w:color w:val="2F5496"/>
          <w:sz w:val="14"/>
          <w:szCs w:val="14"/>
        </w:rPr>
        <w:t xml:space="preserve">       </w:t>
      </w:r>
      <w:r w:rsidRPr="00171266">
        <w:rPr>
          <w:rFonts w:ascii="Calibri" w:eastAsia="Times New Roman" w:hAnsi="Calibri" w:cs="Calibri"/>
          <w:b/>
          <w:bCs/>
          <w:i/>
          <w:iCs/>
          <w:color w:val="2F5496"/>
        </w:rPr>
        <w:t>Finalmente, se abordarán los temas de Lenguajes y autómatas.</w:t>
      </w:r>
    </w:p>
    <w:p w:rsidR="00171266" w:rsidRPr="00171266" w:rsidRDefault="00171266" w:rsidP="00171266">
      <w:pPr>
        <w:spacing w:before="100" w:after="100"/>
        <w:rPr>
          <w:rFonts w:ascii="Arial" w:eastAsia="Times New Roman" w:hAnsi="Arial" w:cs="Arial"/>
          <w:sz w:val="28"/>
          <w:szCs w:val="28"/>
        </w:rPr>
      </w:pPr>
      <w:r w:rsidRPr="00171266">
        <w:rPr>
          <w:rFonts w:ascii="Arial" w:eastAsia="Times New Roman" w:hAnsi="Arial" w:cs="Arial"/>
          <w:sz w:val="28"/>
          <w:szCs w:val="28"/>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Unidad 2</w:t>
      </w:r>
    </w:p>
    <w:p w:rsidR="00171266" w:rsidRPr="00171266" w:rsidRDefault="00171266" w:rsidP="00171266">
      <w:pPr>
        <w:spacing w:before="100" w:after="100"/>
        <w:rPr>
          <w:rFonts w:ascii="Arial" w:eastAsia="Times New Roman" w:hAnsi="Arial" w:cs="Arial"/>
        </w:rPr>
      </w:pPr>
      <w:r w:rsidRPr="00171266">
        <w:rPr>
          <w:rFonts w:ascii="Arial" w:eastAsia="Times New Roman" w:hAnsi="Arial" w:cs="Arial"/>
          <w:b/>
          <w:bCs/>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Emplea lenguajes formales para resolver problemas de comunicación entre los diferentes dispositivos dentro de un lenguaje de programación.</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outlineLvl w:val="3"/>
        <w:rPr>
          <w:rFonts w:ascii="Calibri" w:eastAsia="Times New Roman" w:hAnsi="Calibri" w:cs="Calibri"/>
          <w:b/>
          <w:bCs/>
          <w:color w:val="2F5496"/>
        </w:rPr>
      </w:pPr>
      <w:r w:rsidRPr="00171266">
        <w:rPr>
          <w:rFonts w:ascii="Calibri" w:eastAsia="Times New Roman" w:hAnsi="Calibri" w:cs="Calibri"/>
          <w:b/>
          <w:bCs/>
          <w:i/>
          <w:iCs/>
          <w:color w:val="2F5496"/>
        </w:rPr>
        <w:t>Resultados de Aprendizaje</w:t>
      </w:r>
    </w:p>
    <w:p w:rsidR="00171266" w:rsidRPr="00171266" w:rsidRDefault="00171266" w:rsidP="00171266">
      <w:pPr>
        <w:numPr>
          <w:ilvl w:val="0"/>
          <w:numId w:val="3"/>
        </w:numPr>
        <w:ind w:left="540"/>
        <w:textAlignment w:val="center"/>
        <w:rPr>
          <w:rFonts w:ascii="Calibri" w:eastAsia="Times New Roman" w:hAnsi="Calibri" w:cs="Calibri"/>
          <w:sz w:val="22"/>
          <w:szCs w:val="22"/>
        </w:rPr>
      </w:pPr>
      <w:r w:rsidRPr="00171266">
        <w:rPr>
          <w:rFonts w:ascii="Calibri" w:eastAsia="Times New Roman" w:hAnsi="Calibri" w:cs="Calibri"/>
        </w:rPr>
        <w:t>Analizar lenguajes libres de contexto.</w:t>
      </w:r>
    </w:p>
    <w:p w:rsidR="00171266" w:rsidRPr="00171266" w:rsidRDefault="00171266" w:rsidP="00171266">
      <w:pPr>
        <w:numPr>
          <w:ilvl w:val="0"/>
          <w:numId w:val="3"/>
        </w:numPr>
        <w:ind w:left="540"/>
        <w:textAlignment w:val="center"/>
        <w:rPr>
          <w:rFonts w:ascii="Calibri" w:eastAsia="Times New Roman" w:hAnsi="Calibri" w:cs="Calibri"/>
          <w:sz w:val="22"/>
          <w:szCs w:val="22"/>
        </w:rPr>
      </w:pPr>
      <w:r w:rsidRPr="00171266">
        <w:rPr>
          <w:rFonts w:ascii="Calibri" w:eastAsia="Times New Roman" w:hAnsi="Calibri" w:cs="Calibri"/>
        </w:rPr>
        <w:t>Diseñará o construirá con lenguaje de programación Maquina de Turing.</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Unidad 3</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Utiliza análisis de complejidad computacional para resolver problemas en la implementación de algoritmos computacionales.</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Resultados de Aprendizaje</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Analizar algoritmos para su complejidad computacional.</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rPr>
        <w:t xml:space="preserve"> </w:t>
      </w:r>
    </w:p>
    <w:p w:rsidR="00171266" w:rsidRPr="00171266" w:rsidRDefault="00171266" w:rsidP="00171266">
      <w:pPr>
        <w:spacing w:before="100" w:after="100"/>
        <w:rPr>
          <w:rFonts w:ascii="Calibri" w:eastAsia="Times New Roman" w:hAnsi="Calibri" w:cs="Calibri"/>
          <w:sz w:val="32"/>
          <w:szCs w:val="32"/>
        </w:rPr>
      </w:pPr>
      <w:r w:rsidRPr="00171266">
        <w:rPr>
          <w:rFonts w:ascii="Calibri" w:eastAsia="Times New Roman" w:hAnsi="Calibri" w:cs="Calibri"/>
          <w:b/>
          <w:bCs/>
          <w:sz w:val="32"/>
          <w:szCs w:val="32"/>
        </w:rPr>
        <w:t>Contenidos temáticos</w:t>
      </w:r>
    </w:p>
    <w:p w:rsidR="00171266" w:rsidRPr="00171266" w:rsidRDefault="00171266" w:rsidP="00171266">
      <w:pPr>
        <w:spacing w:before="100" w:after="100"/>
        <w:rPr>
          <w:rFonts w:ascii="Calibri" w:eastAsia="Times New Roman" w:hAnsi="Calibri" w:cs="Calibri"/>
          <w:sz w:val="32"/>
          <w:szCs w:val="32"/>
        </w:rPr>
      </w:pPr>
      <w:r w:rsidRPr="00171266">
        <w:rPr>
          <w:rFonts w:ascii="Calibri" w:eastAsia="Times New Roman" w:hAnsi="Calibri" w:cs="Calibri"/>
          <w:b/>
          <w:bCs/>
          <w:sz w:val="32"/>
          <w:szCs w:val="32"/>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Unidad 1: Teoría de conjuntos y Lenguajes Regulares</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 xml:space="preserve"> </w:t>
      </w:r>
    </w:p>
    <w:p w:rsidR="00171266" w:rsidRPr="00171266" w:rsidRDefault="00171266" w:rsidP="00171266">
      <w:pPr>
        <w:numPr>
          <w:ilvl w:val="0"/>
          <w:numId w:val="4"/>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Introducción</w:t>
      </w:r>
      <w:proofErr w:type="spellEnd"/>
    </w:p>
    <w:p w:rsidR="00171266" w:rsidRPr="00171266" w:rsidRDefault="00171266" w:rsidP="00171266">
      <w:pPr>
        <w:numPr>
          <w:ilvl w:val="0"/>
          <w:numId w:val="4"/>
        </w:numPr>
        <w:ind w:left="540"/>
        <w:textAlignment w:val="center"/>
        <w:rPr>
          <w:rFonts w:ascii="Calibri" w:eastAsia="Times New Roman" w:hAnsi="Calibri" w:cs="Calibri"/>
          <w:sz w:val="22"/>
          <w:szCs w:val="22"/>
        </w:rPr>
      </w:pPr>
      <w:r w:rsidRPr="00171266">
        <w:rPr>
          <w:rFonts w:ascii="Calibri" w:eastAsia="Times New Roman" w:hAnsi="Calibri" w:cs="Calibri"/>
        </w:rPr>
        <w:t>Revisión de los conceptos de matemáticas discretas</w:t>
      </w:r>
    </w:p>
    <w:p w:rsidR="00171266" w:rsidRPr="00171266" w:rsidRDefault="00171266" w:rsidP="00171266">
      <w:pPr>
        <w:numPr>
          <w:ilvl w:val="0"/>
          <w:numId w:val="4"/>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Autómata</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finito</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determinista</w:t>
      </w:r>
      <w:proofErr w:type="spellEnd"/>
      <w:r w:rsidRPr="00171266">
        <w:rPr>
          <w:rFonts w:ascii="Calibri" w:eastAsia="Times New Roman" w:hAnsi="Calibri" w:cs="Calibri"/>
          <w:lang w:val="en-US"/>
        </w:rPr>
        <w:t xml:space="preserve"> </w:t>
      </w:r>
    </w:p>
    <w:p w:rsidR="00171266" w:rsidRPr="00171266" w:rsidRDefault="00171266" w:rsidP="00171266">
      <w:pPr>
        <w:numPr>
          <w:ilvl w:val="0"/>
          <w:numId w:val="4"/>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Autómata</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finito</w:t>
      </w:r>
      <w:proofErr w:type="spellEnd"/>
      <w:r w:rsidRPr="00171266">
        <w:rPr>
          <w:rFonts w:ascii="Calibri" w:eastAsia="Times New Roman" w:hAnsi="Calibri" w:cs="Calibri"/>
          <w:lang w:val="en-US"/>
        </w:rPr>
        <w:t xml:space="preserve"> no </w:t>
      </w:r>
      <w:proofErr w:type="spellStart"/>
      <w:r w:rsidRPr="00171266">
        <w:rPr>
          <w:rFonts w:ascii="Calibri" w:eastAsia="Times New Roman" w:hAnsi="Calibri" w:cs="Calibri"/>
          <w:lang w:val="en-US"/>
        </w:rPr>
        <w:t>determinista</w:t>
      </w:r>
      <w:proofErr w:type="spellEnd"/>
      <w:r w:rsidRPr="00171266">
        <w:rPr>
          <w:rFonts w:ascii="Calibri" w:eastAsia="Times New Roman" w:hAnsi="Calibri" w:cs="Calibri"/>
          <w:lang w:val="en-US"/>
        </w:rPr>
        <w:t>.</w:t>
      </w:r>
    </w:p>
    <w:p w:rsidR="00171266" w:rsidRPr="00171266" w:rsidRDefault="00171266" w:rsidP="00171266">
      <w:pPr>
        <w:numPr>
          <w:ilvl w:val="0"/>
          <w:numId w:val="4"/>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lastRenderedPageBreak/>
        <w:t>Expresiones</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regulares</w:t>
      </w:r>
      <w:proofErr w:type="spellEnd"/>
      <w:r w:rsidRPr="00171266">
        <w:rPr>
          <w:rFonts w:ascii="Calibri" w:eastAsia="Times New Roman" w:hAnsi="Calibri" w:cs="Calibri"/>
          <w:lang w:val="en-US"/>
        </w:rPr>
        <w:t>.</w:t>
      </w:r>
    </w:p>
    <w:p w:rsidR="00171266" w:rsidRPr="00171266" w:rsidRDefault="00171266" w:rsidP="00171266">
      <w:pPr>
        <w:numPr>
          <w:ilvl w:val="0"/>
          <w:numId w:val="4"/>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Lenguajes</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regulares</w:t>
      </w:r>
      <w:proofErr w:type="spellEnd"/>
    </w:p>
    <w:p w:rsidR="00171266" w:rsidRPr="00171266" w:rsidRDefault="00171266" w:rsidP="00171266">
      <w:pPr>
        <w:numPr>
          <w:ilvl w:val="0"/>
          <w:numId w:val="4"/>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Lenguajes</w:t>
      </w:r>
      <w:proofErr w:type="spellEnd"/>
      <w:r w:rsidRPr="00171266">
        <w:rPr>
          <w:rFonts w:ascii="Calibri" w:eastAsia="Times New Roman" w:hAnsi="Calibri" w:cs="Calibri"/>
          <w:lang w:val="en-US"/>
        </w:rPr>
        <w:t xml:space="preserve"> no </w:t>
      </w:r>
      <w:proofErr w:type="spellStart"/>
      <w:r w:rsidRPr="00171266">
        <w:rPr>
          <w:rFonts w:ascii="Calibri" w:eastAsia="Times New Roman" w:hAnsi="Calibri" w:cs="Calibri"/>
          <w:lang w:val="en-US"/>
        </w:rPr>
        <w:t>regulares</w:t>
      </w:r>
      <w:proofErr w:type="spellEnd"/>
    </w:p>
    <w:p w:rsidR="00171266" w:rsidRPr="00171266" w:rsidRDefault="00171266" w:rsidP="00171266">
      <w:pPr>
        <w:spacing w:before="100" w:after="100"/>
        <w:rPr>
          <w:rFonts w:ascii="Arial" w:eastAsia="Times New Roman" w:hAnsi="Arial" w:cs="Arial"/>
          <w:sz w:val="22"/>
          <w:szCs w:val="22"/>
          <w:lang w:val="en-US"/>
        </w:rPr>
      </w:pPr>
      <w:r w:rsidRPr="00171266">
        <w:rPr>
          <w:rFonts w:ascii="Arial" w:eastAsia="Times New Roman" w:hAnsi="Arial" w:cs="Arial"/>
          <w:sz w:val="22"/>
          <w:szCs w:val="22"/>
          <w:lang w:val="en-US"/>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 xml:space="preserve">Unidad 2: Lenguajes libre de contexto y La tesis de </w:t>
      </w:r>
      <w:proofErr w:type="spellStart"/>
      <w:r w:rsidRPr="00171266">
        <w:rPr>
          <w:rFonts w:ascii="Calibri" w:eastAsia="Times New Roman" w:hAnsi="Calibri" w:cs="Calibri"/>
          <w:b/>
          <w:bCs/>
        </w:rPr>
        <w:t>Church</w:t>
      </w:r>
      <w:proofErr w:type="spellEnd"/>
      <w:r w:rsidRPr="00171266">
        <w:rPr>
          <w:rFonts w:ascii="Calibri" w:eastAsia="Times New Roman" w:hAnsi="Calibri" w:cs="Calibri"/>
          <w:b/>
          <w:bCs/>
        </w:rPr>
        <w:t>-Turing</w:t>
      </w:r>
    </w:p>
    <w:p w:rsidR="00171266" w:rsidRPr="00171266" w:rsidRDefault="00171266" w:rsidP="00171266">
      <w:pPr>
        <w:spacing w:before="100" w:after="100"/>
        <w:rPr>
          <w:rFonts w:ascii="Arial" w:eastAsia="Times New Roman" w:hAnsi="Arial" w:cs="Arial"/>
          <w:sz w:val="22"/>
          <w:szCs w:val="22"/>
        </w:rPr>
      </w:pPr>
      <w:r w:rsidRPr="00171266">
        <w:rPr>
          <w:rFonts w:ascii="Arial" w:eastAsia="Times New Roman" w:hAnsi="Arial" w:cs="Arial"/>
          <w:sz w:val="22"/>
          <w:szCs w:val="22"/>
        </w:rPr>
        <w:t xml:space="preserve"> </w:t>
      </w:r>
    </w:p>
    <w:p w:rsidR="00171266" w:rsidRPr="00171266" w:rsidRDefault="00171266" w:rsidP="00171266">
      <w:pPr>
        <w:numPr>
          <w:ilvl w:val="0"/>
          <w:numId w:val="5"/>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Lenguajes</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Libres</w:t>
      </w:r>
      <w:proofErr w:type="spellEnd"/>
      <w:r w:rsidRPr="00171266">
        <w:rPr>
          <w:rFonts w:ascii="Calibri" w:eastAsia="Times New Roman" w:hAnsi="Calibri" w:cs="Calibri"/>
          <w:lang w:val="en-US"/>
        </w:rPr>
        <w:t xml:space="preserve"> de </w:t>
      </w:r>
      <w:proofErr w:type="spellStart"/>
      <w:r w:rsidRPr="00171266">
        <w:rPr>
          <w:rFonts w:ascii="Calibri" w:eastAsia="Times New Roman" w:hAnsi="Calibri" w:cs="Calibri"/>
          <w:lang w:val="en-US"/>
        </w:rPr>
        <w:t>Contexto</w:t>
      </w:r>
      <w:proofErr w:type="spellEnd"/>
    </w:p>
    <w:p w:rsidR="00171266" w:rsidRPr="00171266" w:rsidRDefault="00171266" w:rsidP="00171266">
      <w:pPr>
        <w:numPr>
          <w:ilvl w:val="0"/>
          <w:numId w:val="5"/>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Gramáticas</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libres</w:t>
      </w:r>
      <w:proofErr w:type="spellEnd"/>
      <w:r w:rsidRPr="00171266">
        <w:rPr>
          <w:rFonts w:ascii="Calibri" w:eastAsia="Times New Roman" w:hAnsi="Calibri" w:cs="Calibri"/>
          <w:lang w:val="en-US"/>
        </w:rPr>
        <w:t xml:space="preserve"> de </w:t>
      </w:r>
      <w:proofErr w:type="spellStart"/>
      <w:r w:rsidRPr="00171266">
        <w:rPr>
          <w:rFonts w:ascii="Calibri" w:eastAsia="Times New Roman" w:hAnsi="Calibri" w:cs="Calibri"/>
          <w:lang w:val="en-US"/>
        </w:rPr>
        <w:t>contexto</w:t>
      </w:r>
      <w:proofErr w:type="spellEnd"/>
    </w:p>
    <w:p w:rsidR="00171266" w:rsidRPr="00171266" w:rsidRDefault="00171266" w:rsidP="00171266">
      <w:pPr>
        <w:numPr>
          <w:ilvl w:val="0"/>
          <w:numId w:val="5"/>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Autómatas</w:t>
      </w:r>
      <w:proofErr w:type="spellEnd"/>
      <w:r w:rsidRPr="00171266">
        <w:rPr>
          <w:rFonts w:ascii="Calibri" w:eastAsia="Times New Roman" w:hAnsi="Calibri" w:cs="Calibri"/>
          <w:lang w:val="en-US"/>
        </w:rPr>
        <w:t xml:space="preserve"> de pila</w:t>
      </w:r>
    </w:p>
    <w:p w:rsidR="00171266" w:rsidRPr="00171266" w:rsidRDefault="00171266" w:rsidP="00171266">
      <w:pPr>
        <w:numPr>
          <w:ilvl w:val="0"/>
          <w:numId w:val="5"/>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Lenguajes</w:t>
      </w:r>
      <w:proofErr w:type="spellEnd"/>
      <w:r w:rsidRPr="00171266">
        <w:rPr>
          <w:rFonts w:ascii="Calibri" w:eastAsia="Times New Roman" w:hAnsi="Calibri" w:cs="Calibri"/>
          <w:lang w:val="en-US"/>
        </w:rPr>
        <w:t xml:space="preserve"> no </w:t>
      </w:r>
      <w:proofErr w:type="spellStart"/>
      <w:r w:rsidRPr="00171266">
        <w:rPr>
          <w:rFonts w:ascii="Calibri" w:eastAsia="Times New Roman" w:hAnsi="Calibri" w:cs="Calibri"/>
          <w:lang w:val="en-US"/>
        </w:rPr>
        <w:t>libres</w:t>
      </w:r>
      <w:proofErr w:type="spellEnd"/>
      <w:r w:rsidRPr="00171266">
        <w:rPr>
          <w:rFonts w:ascii="Calibri" w:eastAsia="Times New Roman" w:hAnsi="Calibri" w:cs="Calibri"/>
          <w:lang w:val="en-US"/>
        </w:rPr>
        <w:t xml:space="preserve"> de </w:t>
      </w:r>
      <w:proofErr w:type="spellStart"/>
      <w:r w:rsidRPr="00171266">
        <w:rPr>
          <w:rFonts w:ascii="Calibri" w:eastAsia="Times New Roman" w:hAnsi="Calibri" w:cs="Calibri"/>
          <w:lang w:val="en-US"/>
        </w:rPr>
        <w:t>contexto</w:t>
      </w:r>
      <w:proofErr w:type="spellEnd"/>
    </w:p>
    <w:p w:rsidR="00171266" w:rsidRPr="00171266" w:rsidRDefault="00171266" w:rsidP="00171266">
      <w:pPr>
        <w:numPr>
          <w:ilvl w:val="0"/>
          <w:numId w:val="5"/>
        </w:numPr>
        <w:ind w:left="540"/>
        <w:textAlignment w:val="center"/>
        <w:rPr>
          <w:rFonts w:ascii="Calibri" w:eastAsia="Times New Roman" w:hAnsi="Calibri" w:cs="Calibri"/>
          <w:sz w:val="22"/>
          <w:szCs w:val="22"/>
          <w:lang w:val="en-US"/>
        </w:rPr>
      </w:pPr>
      <w:r w:rsidRPr="00171266">
        <w:rPr>
          <w:rFonts w:ascii="Calibri" w:eastAsia="Times New Roman" w:hAnsi="Calibri" w:cs="Calibri"/>
          <w:lang w:val="en-US"/>
        </w:rPr>
        <w:t xml:space="preserve">La </w:t>
      </w:r>
      <w:proofErr w:type="spellStart"/>
      <w:r w:rsidRPr="00171266">
        <w:rPr>
          <w:rFonts w:ascii="Calibri" w:eastAsia="Times New Roman" w:hAnsi="Calibri" w:cs="Calibri"/>
          <w:lang w:val="en-US"/>
        </w:rPr>
        <w:t>Tesis</w:t>
      </w:r>
      <w:proofErr w:type="spellEnd"/>
      <w:r w:rsidRPr="00171266">
        <w:rPr>
          <w:rFonts w:ascii="Calibri" w:eastAsia="Times New Roman" w:hAnsi="Calibri" w:cs="Calibri"/>
          <w:lang w:val="en-US"/>
        </w:rPr>
        <w:t xml:space="preserve"> de Church-Turing</w:t>
      </w:r>
    </w:p>
    <w:p w:rsidR="00171266" w:rsidRPr="00171266" w:rsidRDefault="00171266" w:rsidP="00171266">
      <w:pPr>
        <w:numPr>
          <w:ilvl w:val="0"/>
          <w:numId w:val="5"/>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Máquinas</w:t>
      </w:r>
      <w:proofErr w:type="spellEnd"/>
      <w:r w:rsidRPr="00171266">
        <w:rPr>
          <w:rFonts w:ascii="Calibri" w:eastAsia="Times New Roman" w:hAnsi="Calibri" w:cs="Calibri"/>
          <w:lang w:val="en-US"/>
        </w:rPr>
        <w:t xml:space="preserve"> de Turing</w:t>
      </w:r>
    </w:p>
    <w:p w:rsidR="00171266" w:rsidRPr="00171266" w:rsidRDefault="00171266" w:rsidP="00171266">
      <w:pPr>
        <w:numPr>
          <w:ilvl w:val="0"/>
          <w:numId w:val="5"/>
        </w:numPr>
        <w:ind w:left="540"/>
        <w:textAlignment w:val="center"/>
        <w:rPr>
          <w:rFonts w:ascii="Calibri" w:eastAsia="Times New Roman" w:hAnsi="Calibri" w:cs="Calibri"/>
          <w:sz w:val="22"/>
          <w:szCs w:val="22"/>
        </w:rPr>
      </w:pPr>
      <w:r w:rsidRPr="00171266">
        <w:rPr>
          <w:rFonts w:ascii="Calibri" w:eastAsia="Times New Roman" w:hAnsi="Calibri" w:cs="Calibri"/>
        </w:rPr>
        <w:t>Variaciones de la máquina de Turing</w:t>
      </w:r>
    </w:p>
    <w:p w:rsidR="00171266" w:rsidRPr="00171266" w:rsidRDefault="00171266" w:rsidP="00171266">
      <w:pPr>
        <w:numPr>
          <w:ilvl w:val="0"/>
          <w:numId w:val="5"/>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Definición</w:t>
      </w:r>
      <w:proofErr w:type="spellEnd"/>
      <w:r w:rsidRPr="00171266">
        <w:rPr>
          <w:rFonts w:ascii="Calibri" w:eastAsia="Times New Roman" w:hAnsi="Calibri" w:cs="Calibri"/>
          <w:lang w:val="en-US"/>
        </w:rPr>
        <w:t xml:space="preserve"> de </w:t>
      </w:r>
      <w:proofErr w:type="spellStart"/>
      <w:r w:rsidRPr="00171266">
        <w:rPr>
          <w:rFonts w:ascii="Calibri" w:eastAsia="Times New Roman" w:hAnsi="Calibri" w:cs="Calibri"/>
          <w:lang w:val="en-US"/>
        </w:rPr>
        <w:t>algoritmo</w:t>
      </w:r>
      <w:proofErr w:type="spellEnd"/>
    </w:p>
    <w:p w:rsidR="00171266" w:rsidRPr="00171266" w:rsidRDefault="00171266" w:rsidP="00171266">
      <w:pPr>
        <w:spacing w:before="100" w:after="100"/>
        <w:rPr>
          <w:rFonts w:ascii="Arial" w:eastAsia="Times New Roman" w:hAnsi="Arial" w:cs="Arial"/>
          <w:sz w:val="22"/>
          <w:szCs w:val="22"/>
          <w:lang w:val="en-US"/>
        </w:rPr>
      </w:pPr>
      <w:r w:rsidRPr="00171266">
        <w:rPr>
          <w:rFonts w:ascii="Arial" w:eastAsia="Times New Roman" w:hAnsi="Arial" w:cs="Arial"/>
          <w:sz w:val="22"/>
          <w:szCs w:val="22"/>
          <w:lang w:val="en-US"/>
        </w:rPr>
        <w:t xml:space="preserve"> </w:t>
      </w:r>
    </w:p>
    <w:p w:rsidR="00171266" w:rsidRPr="00171266" w:rsidRDefault="00171266" w:rsidP="00171266">
      <w:pPr>
        <w:spacing w:before="100" w:after="100"/>
        <w:rPr>
          <w:rFonts w:ascii="Calibri" w:eastAsia="Times New Roman" w:hAnsi="Calibri" w:cs="Calibri"/>
        </w:rPr>
      </w:pPr>
      <w:r w:rsidRPr="00171266">
        <w:rPr>
          <w:rFonts w:ascii="Calibri" w:eastAsia="Times New Roman" w:hAnsi="Calibri" w:cs="Calibri"/>
          <w:b/>
          <w:bCs/>
        </w:rPr>
        <w:t>Unidad 3: Decibilidad, Reducciones, Introducción a la Complejidad Computacional</w:t>
      </w:r>
    </w:p>
    <w:p w:rsidR="00171266" w:rsidRPr="00171266" w:rsidRDefault="00171266" w:rsidP="00171266">
      <w:pPr>
        <w:spacing w:before="100" w:after="100"/>
        <w:rPr>
          <w:rFonts w:ascii="Arial" w:eastAsia="Times New Roman" w:hAnsi="Arial" w:cs="Arial"/>
          <w:sz w:val="22"/>
          <w:szCs w:val="22"/>
        </w:rPr>
      </w:pPr>
      <w:r w:rsidRPr="00171266">
        <w:rPr>
          <w:rFonts w:ascii="Arial" w:eastAsia="Times New Roman" w:hAnsi="Arial" w:cs="Arial"/>
          <w:b/>
          <w:bCs/>
          <w:sz w:val="22"/>
          <w:szCs w:val="22"/>
        </w:rPr>
        <w:t xml:space="preserve"> </w:t>
      </w:r>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Lenguajes</w:t>
      </w:r>
      <w:proofErr w:type="spellEnd"/>
      <w:r w:rsidRPr="00171266">
        <w:rPr>
          <w:rFonts w:ascii="Calibri" w:eastAsia="Times New Roman" w:hAnsi="Calibri" w:cs="Calibri"/>
          <w:lang w:val="en-US"/>
        </w:rPr>
        <w:t xml:space="preserve"> decidibles</w:t>
      </w:r>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Problema</w:t>
      </w:r>
      <w:proofErr w:type="spellEnd"/>
      <w:r w:rsidRPr="00171266">
        <w:rPr>
          <w:rFonts w:ascii="Calibri" w:eastAsia="Times New Roman" w:hAnsi="Calibri" w:cs="Calibri"/>
          <w:lang w:val="en-US"/>
        </w:rPr>
        <w:t xml:space="preserve"> del </w:t>
      </w:r>
      <w:proofErr w:type="spellStart"/>
      <w:r w:rsidRPr="00171266">
        <w:rPr>
          <w:rFonts w:ascii="Calibri" w:eastAsia="Times New Roman" w:hAnsi="Calibri" w:cs="Calibri"/>
          <w:lang w:val="en-US"/>
        </w:rPr>
        <w:t>paro</w:t>
      </w:r>
      <w:proofErr w:type="spellEnd"/>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Problemas</w:t>
      </w:r>
      <w:proofErr w:type="spellEnd"/>
      <w:r w:rsidRPr="00171266">
        <w:rPr>
          <w:rFonts w:ascii="Calibri" w:eastAsia="Times New Roman" w:hAnsi="Calibri" w:cs="Calibri"/>
          <w:lang w:val="en-US"/>
        </w:rPr>
        <w:t xml:space="preserve"> no decidibles</w:t>
      </w:r>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Reducción</w:t>
      </w:r>
      <w:proofErr w:type="spellEnd"/>
      <w:r w:rsidRPr="00171266">
        <w:rPr>
          <w:rFonts w:ascii="Calibri" w:eastAsia="Times New Roman" w:hAnsi="Calibri" w:cs="Calibri"/>
          <w:lang w:val="en-US"/>
        </w:rPr>
        <w:t xml:space="preserve"> de Turing</w:t>
      </w:r>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Complejidad</w:t>
      </w:r>
      <w:proofErr w:type="spellEnd"/>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r w:rsidRPr="00171266">
        <w:rPr>
          <w:rFonts w:ascii="Calibri" w:eastAsia="Times New Roman" w:hAnsi="Calibri" w:cs="Calibri"/>
          <w:lang w:val="en-US"/>
        </w:rPr>
        <w:t xml:space="preserve">La </w:t>
      </w:r>
      <w:proofErr w:type="spellStart"/>
      <w:r w:rsidRPr="00171266">
        <w:rPr>
          <w:rFonts w:ascii="Calibri" w:eastAsia="Times New Roman" w:hAnsi="Calibri" w:cs="Calibri"/>
          <w:lang w:val="en-US"/>
        </w:rPr>
        <w:t>clase</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polinomial</w:t>
      </w:r>
      <w:proofErr w:type="spellEnd"/>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r w:rsidRPr="00171266">
        <w:rPr>
          <w:rFonts w:ascii="Calibri" w:eastAsia="Times New Roman" w:hAnsi="Calibri" w:cs="Calibri"/>
          <w:lang w:val="en-US"/>
        </w:rPr>
        <w:t xml:space="preserve">La </w:t>
      </w:r>
      <w:proofErr w:type="spellStart"/>
      <w:r w:rsidRPr="00171266">
        <w:rPr>
          <w:rFonts w:ascii="Calibri" w:eastAsia="Times New Roman" w:hAnsi="Calibri" w:cs="Calibri"/>
          <w:lang w:val="en-US"/>
        </w:rPr>
        <w:t>clase</w:t>
      </w:r>
      <w:proofErr w:type="spellEnd"/>
      <w:r w:rsidRPr="00171266">
        <w:rPr>
          <w:rFonts w:ascii="Calibri" w:eastAsia="Times New Roman" w:hAnsi="Calibri" w:cs="Calibri"/>
          <w:lang w:val="en-US"/>
        </w:rPr>
        <w:t xml:space="preserve"> no </w:t>
      </w:r>
      <w:proofErr w:type="spellStart"/>
      <w:r w:rsidRPr="00171266">
        <w:rPr>
          <w:rFonts w:ascii="Calibri" w:eastAsia="Times New Roman" w:hAnsi="Calibri" w:cs="Calibri"/>
          <w:lang w:val="en-US"/>
        </w:rPr>
        <w:t>polinomial</w:t>
      </w:r>
      <w:proofErr w:type="spellEnd"/>
    </w:p>
    <w:p w:rsidR="00171266" w:rsidRPr="00171266" w:rsidRDefault="00171266" w:rsidP="00171266">
      <w:pPr>
        <w:numPr>
          <w:ilvl w:val="0"/>
          <w:numId w:val="6"/>
        </w:numPr>
        <w:ind w:left="540"/>
        <w:textAlignment w:val="center"/>
        <w:rPr>
          <w:rFonts w:ascii="Calibri" w:eastAsia="Times New Roman" w:hAnsi="Calibri" w:cs="Calibri"/>
          <w:sz w:val="22"/>
          <w:szCs w:val="22"/>
          <w:lang w:val="en-US"/>
        </w:rPr>
      </w:pPr>
      <w:proofErr w:type="spellStart"/>
      <w:r w:rsidRPr="00171266">
        <w:rPr>
          <w:rFonts w:ascii="Calibri" w:eastAsia="Times New Roman" w:hAnsi="Calibri" w:cs="Calibri"/>
          <w:lang w:val="en-US"/>
        </w:rPr>
        <w:t>Problemas</w:t>
      </w:r>
      <w:proofErr w:type="spellEnd"/>
      <w:r w:rsidRPr="00171266">
        <w:rPr>
          <w:rFonts w:ascii="Calibri" w:eastAsia="Times New Roman" w:hAnsi="Calibri" w:cs="Calibri"/>
          <w:lang w:val="en-US"/>
        </w:rPr>
        <w:t xml:space="preserve"> no </w:t>
      </w:r>
      <w:proofErr w:type="spellStart"/>
      <w:r w:rsidRPr="00171266">
        <w:rPr>
          <w:rFonts w:ascii="Calibri" w:eastAsia="Times New Roman" w:hAnsi="Calibri" w:cs="Calibri"/>
          <w:lang w:val="en-US"/>
        </w:rPr>
        <w:t>polinomiales</w:t>
      </w:r>
      <w:proofErr w:type="spellEnd"/>
      <w:r w:rsidRPr="00171266">
        <w:rPr>
          <w:rFonts w:ascii="Calibri" w:eastAsia="Times New Roman" w:hAnsi="Calibri" w:cs="Calibri"/>
          <w:lang w:val="en-US"/>
        </w:rPr>
        <w:t xml:space="preserve"> </w:t>
      </w:r>
      <w:proofErr w:type="spellStart"/>
      <w:r w:rsidRPr="00171266">
        <w:rPr>
          <w:rFonts w:ascii="Calibri" w:eastAsia="Times New Roman" w:hAnsi="Calibri" w:cs="Calibri"/>
          <w:lang w:val="en-US"/>
        </w:rPr>
        <w:t>completos</w:t>
      </w:r>
      <w:proofErr w:type="spellEnd"/>
    </w:p>
    <w:p w:rsidR="00171266" w:rsidRPr="00171266" w:rsidRDefault="00171266" w:rsidP="00171266">
      <w:pPr>
        <w:spacing w:before="100" w:after="100"/>
        <w:rPr>
          <w:rFonts w:ascii="Arial" w:eastAsia="Times New Roman" w:hAnsi="Arial" w:cs="Arial"/>
          <w:sz w:val="22"/>
          <w:szCs w:val="22"/>
          <w:lang w:val="en-US"/>
        </w:rPr>
      </w:pPr>
      <w:r w:rsidRPr="00171266">
        <w:rPr>
          <w:rFonts w:ascii="Arial" w:eastAsia="Times New Roman" w:hAnsi="Arial" w:cs="Arial"/>
          <w:sz w:val="22"/>
          <w:szCs w:val="22"/>
          <w:lang w:val="en-US"/>
        </w:rPr>
        <w:t xml:space="preserve"> </w:t>
      </w:r>
    </w:p>
    <w:p w:rsidR="00171266" w:rsidRPr="00171266" w:rsidRDefault="00171266" w:rsidP="00171266">
      <w:pPr>
        <w:pStyle w:val="NormalWeb"/>
        <w:spacing w:before="0" w:beforeAutospacing="0" w:after="0" w:afterAutospacing="0"/>
        <w:rPr>
          <w:rFonts w:ascii="Calibri Light" w:eastAsia="Times New Roman" w:hAnsi="Calibri Light" w:cs="Calibri Light"/>
          <w:sz w:val="40"/>
          <w:szCs w:val="40"/>
          <w:lang w:val="en-US"/>
        </w:rPr>
      </w:pPr>
      <w:r w:rsidRPr="00171266">
        <w:rPr>
          <w:rFonts w:ascii="Calibri" w:eastAsia="Times New Roman" w:hAnsi="Calibri" w:cs="Calibri"/>
          <w:sz w:val="22"/>
          <w:szCs w:val="22"/>
          <w:lang w:val="en-US"/>
        </w:rPr>
        <w:t> </w:t>
      </w:r>
      <w:proofErr w:type="spellStart"/>
      <w:r w:rsidRPr="00171266">
        <w:rPr>
          <w:rFonts w:ascii="Calibri Light" w:eastAsia="Times New Roman" w:hAnsi="Calibri Light" w:cs="Calibri Light"/>
          <w:sz w:val="40"/>
          <w:szCs w:val="40"/>
          <w:lang w:val="en-US"/>
        </w:rPr>
        <w:t>Problematicas</w:t>
      </w:r>
      <w:proofErr w:type="spellEnd"/>
    </w:p>
    <w:p w:rsidR="00171266" w:rsidRPr="00171266" w:rsidRDefault="00171266" w:rsidP="00171266">
      <w:pPr>
        <w:rPr>
          <w:rFonts w:ascii="Calibri" w:eastAsia="Times New Roman" w:hAnsi="Calibri" w:cs="Calibri"/>
          <w:sz w:val="22"/>
          <w:szCs w:val="22"/>
          <w:lang w:val="en-US"/>
        </w:rPr>
      </w:pPr>
      <w:r w:rsidRPr="00171266">
        <w:rPr>
          <w:rFonts w:ascii="Calibri" w:eastAsia="Times New Roman" w:hAnsi="Calibri" w:cs="Calibri"/>
          <w:sz w:val="22"/>
          <w:szCs w:val="22"/>
          <w:lang w:val="en-US"/>
        </w:rPr>
        <w:t xml:space="preserve">Falta de </w:t>
      </w:r>
      <w:proofErr w:type="spellStart"/>
      <w:r w:rsidRPr="00171266">
        <w:rPr>
          <w:rFonts w:ascii="Calibri" w:eastAsia="Times New Roman" w:hAnsi="Calibri" w:cs="Calibri"/>
          <w:sz w:val="22"/>
          <w:szCs w:val="22"/>
          <w:lang w:val="en-US"/>
        </w:rPr>
        <w:t>acceso</w:t>
      </w:r>
      <w:proofErr w:type="spellEnd"/>
      <w:r w:rsidRPr="00171266">
        <w:rPr>
          <w:rFonts w:ascii="Calibri" w:eastAsia="Times New Roman" w:hAnsi="Calibri" w:cs="Calibri"/>
          <w:sz w:val="22"/>
          <w:szCs w:val="22"/>
          <w:lang w:val="en-US"/>
        </w:rPr>
        <w:t xml:space="preserve"> </w:t>
      </w:r>
      <w:proofErr w:type="spellStart"/>
      <w:proofErr w:type="gramStart"/>
      <w:r w:rsidRPr="00171266">
        <w:rPr>
          <w:rFonts w:ascii="Calibri" w:eastAsia="Times New Roman" w:hAnsi="Calibri" w:cs="Calibri"/>
          <w:sz w:val="22"/>
          <w:szCs w:val="22"/>
          <w:lang w:val="en-US"/>
        </w:rPr>
        <w:t>a</w:t>
      </w:r>
      <w:proofErr w:type="spellEnd"/>
      <w:proofErr w:type="gramEnd"/>
      <w:r w:rsidRPr="00171266">
        <w:rPr>
          <w:rFonts w:ascii="Calibri" w:eastAsia="Times New Roman" w:hAnsi="Calibri" w:cs="Calibri"/>
          <w:sz w:val="22"/>
          <w:szCs w:val="22"/>
          <w:lang w:val="en-US"/>
        </w:rPr>
        <w:t xml:space="preserve"> internet</w:t>
      </w:r>
    </w:p>
    <w:p w:rsidR="00171266" w:rsidRPr="00171266" w:rsidRDefault="00171266" w:rsidP="00171266">
      <w:pPr>
        <w:rPr>
          <w:rFonts w:ascii="Calibri" w:eastAsia="Times New Roman" w:hAnsi="Calibri" w:cs="Calibri"/>
          <w:sz w:val="22"/>
          <w:szCs w:val="22"/>
        </w:rPr>
      </w:pPr>
      <w:r w:rsidRPr="00171266">
        <w:rPr>
          <w:rFonts w:ascii="Calibri" w:eastAsia="Times New Roman" w:hAnsi="Calibri" w:cs="Calibri"/>
          <w:sz w:val="22"/>
          <w:szCs w:val="22"/>
        </w:rPr>
        <w:t> </w:t>
      </w:r>
    </w:p>
    <w:p w:rsidR="00171266" w:rsidRPr="00171266" w:rsidRDefault="00171266" w:rsidP="00171266">
      <w:pPr>
        <w:rPr>
          <w:rFonts w:ascii="Calibri" w:eastAsia="Times New Roman" w:hAnsi="Calibri" w:cs="Calibri"/>
          <w:sz w:val="22"/>
          <w:szCs w:val="22"/>
          <w:lang w:val="en-US"/>
        </w:rPr>
      </w:pPr>
      <w:r w:rsidRPr="00171266">
        <w:rPr>
          <w:rFonts w:ascii="Calibri" w:eastAsia="Times New Roman" w:hAnsi="Calibri" w:cs="Calibri"/>
          <w:sz w:val="22"/>
          <w:szCs w:val="22"/>
          <w:lang w:val="en-US"/>
        </w:rPr>
        <w:t> </w:t>
      </w:r>
    </w:p>
    <w:p w:rsidR="00171266" w:rsidRPr="00171266" w:rsidRDefault="00171266" w:rsidP="00171266">
      <w:pPr>
        <w:rPr>
          <w:rFonts w:ascii="Calibri" w:eastAsia="Times New Roman" w:hAnsi="Calibri" w:cs="Calibri"/>
          <w:sz w:val="22"/>
          <w:szCs w:val="22"/>
          <w:lang w:val="en-US"/>
        </w:rPr>
      </w:pPr>
      <w:proofErr w:type="spellStart"/>
      <w:r w:rsidRPr="00171266">
        <w:rPr>
          <w:rFonts w:ascii="Calibri" w:eastAsia="Times New Roman" w:hAnsi="Calibri" w:cs="Calibri"/>
          <w:sz w:val="22"/>
          <w:szCs w:val="22"/>
          <w:lang w:val="en-US"/>
        </w:rPr>
        <w:t>Recursamiento</w:t>
      </w:r>
      <w:proofErr w:type="spellEnd"/>
      <w:r w:rsidRPr="00171266">
        <w:rPr>
          <w:rFonts w:ascii="Calibri" w:eastAsia="Times New Roman" w:hAnsi="Calibri" w:cs="Calibri"/>
          <w:sz w:val="22"/>
          <w:szCs w:val="22"/>
          <w:lang w:val="en-US"/>
        </w:rPr>
        <w:t xml:space="preserve"> de </w:t>
      </w:r>
      <w:proofErr w:type="spellStart"/>
      <w:r w:rsidRPr="00171266">
        <w:rPr>
          <w:rFonts w:ascii="Calibri" w:eastAsia="Times New Roman" w:hAnsi="Calibri" w:cs="Calibri"/>
          <w:sz w:val="22"/>
          <w:szCs w:val="22"/>
          <w:lang w:val="en-US"/>
        </w:rPr>
        <w:t>materia</w:t>
      </w:r>
      <w:proofErr w:type="spellEnd"/>
    </w:p>
    <w:p w:rsidR="00171266" w:rsidRPr="00171266" w:rsidRDefault="00171266" w:rsidP="00171266">
      <w:pPr>
        <w:rPr>
          <w:rFonts w:ascii="Calibri" w:eastAsia="Times New Roman" w:hAnsi="Calibri" w:cs="Calibri"/>
          <w:sz w:val="22"/>
          <w:szCs w:val="22"/>
          <w:lang w:val="en-US"/>
        </w:rPr>
      </w:pPr>
      <w:r w:rsidRPr="00171266">
        <w:rPr>
          <w:rFonts w:ascii="Calibri" w:eastAsia="Times New Roman" w:hAnsi="Calibri" w:cs="Calibri"/>
          <w:sz w:val="22"/>
          <w:szCs w:val="22"/>
          <w:lang w:val="en-US"/>
        </w:rPr>
        <w:t> </w:t>
      </w:r>
    </w:p>
    <w:p w:rsidR="00171266" w:rsidRPr="00171266" w:rsidRDefault="00171266" w:rsidP="00171266">
      <w:pPr>
        <w:rPr>
          <w:rFonts w:ascii="Calibri" w:eastAsia="Times New Roman" w:hAnsi="Calibri" w:cs="Calibri"/>
          <w:sz w:val="22"/>
          <w:szCs w:val="22"/>
          <w:lang w:val="en-US"/>
        </w:rPr>
      </w:pPr>
    </w:p>
    <w:p w:rsidR="00171266" w:rsidRPr="00171266" w:rsidRDefault="00171266">
      <w:pPr>
        <w:pStyle w:val="NormalWeb"/>
        <w:spacing w:before="0" w:beforeAutospacing="0" w:after="0" w:afterAutospacing="0"/>
        <w:rPr>
          <w:rFonts w:ascii="Calibri" w:hAnsi="Calibri" w:cs="Calibri"/>
          <w:sz w:val="22"/>
          <w:szCs w:val="22"/>
        </w:rPr>
      </w:pPr>
    </w:p>
    <w:sectPr w:rsidR="00171266" w:rsidRPr="00171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7CE3"/>
    <w:multiLevelType w:val="multilevel"/>
    <w:tmpl w:val="D8F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169B4"/>
    <w:multiLevelType w:val="multilevel"/>
    <w:tmpl w:val="CB8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1C0EDC"/>
    <w:multiLevelType w:val="multilevel"/>
    <w:tmpl w:val="99D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F5482"/>
    <w:multiLevelType w:val="multilevel"/>
    <w:tmpl w:val="83B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924C0C"/>
    <w:multiLevelType w:val="multilevel"/>
    <w:tmpl w:val="5F38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55C1A"/>
    <w:multiLevelType w:val="multilevel"/>
    <w:tmpl w:val="22B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B43BEB"/>
    <w:multiLevelType w:val="multilevel"/>
    <w:tmpl w:val="C87E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87"/>
    <w:rsid w:val="00171266"/>
    <w:rsid w:val="001F2069"/>
    <w:rsid w:val="00266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BD94F"/>
  <w15:chartTrackingRefBased/>
  <w15:docId w15:val="{4FEA8BEF-AB04-410A-A144-71FD311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4">
    <w:name w:val="heading 4"/>
    <w:basedOn w:val="Normal"/>
    <w:link w:val="Ttulo4Car"/>
    <w:uiPriority w:val="9"/>
    <w:qFormat/>
    <w:rsid w:val="00171266"/>
    <w:pPr>
      <w:spacing w:before="100" w:beforeAutospacing="1" w:after="100" w:afterAutospacing="1"/>
      <w:outlineLvl w:val="3"/>
    </w:pPr>
    <w:rPr>
      <w:rFonts w:eastAsia="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Ttulo4Car">
    <w:name w:val="Título 4 Car"/>
    <w:basedOn w:val="Fuentedeprrafopredeter"/>
    <w:link w:val="Ttulo4"/>
    <w:uiPriority w:val="9"/>
    <w:rsid w:val="00171266"/>
    <w:rPr>
      <w:b/>
      <w:bCs/>
      <w:sz w:val="24"/>
      <w:szCs w:val="24"/>
    </w:rPr>
  </w:style>
  <w:style w:type="character" w:styleId="Hipervnculo">
    <w:name w:val="Hyperlink"/>
    <w:basedOn w:val="Fuentedeprrafopredeter"/>
    <w:uiPriority w:val="99"/>
    <w:semiHidden/>
    <w:unhideWhenUsed/>
    <w:rsid w:val="00171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78902">
      <w:bodyDiv w:val="1"/>
      <w:marLeft w:val="0"/>
      <w:marRight w:val="0"/>
      <w:marTop w:val="0"/>
      <w:marBottom w:val="0"/>
      <w:divBdr>
        <w:top w:val="none" w:sz="0" w:space="0" w:color="auto"/>
        <w:left w:val="none" w:sz="0" w:space="0" w:color="auto"/>
        <w:bottom w:val="none" w:sz="0" w:space="0" w:color="auto"/>
        <w:right w:val="none" w:sz="0" w:space="0" w:color="auto"/>
      </w:divBdr>
    </w:div>
    <w:div w:id="972560703">
      <w:bodyDiv w:val="1"/>
      <w:marLeft w:val="0"/>
      <w:marRight w:val="0"/>
      <w:marTop w:val="0"/>
      <w:marBottom w:val="0"/>
      <w:divBdr>
        <w:top w:val="none" w:sz="0" w:space="0" w:color="auto"/>
        <w:left w:val="none" w:sz="0" w:space="0" w:color="auto"/>
        <w:bottom w:val="none" w:sz="0" w:space="0" w:color="auto"/>
        <w:right w:val="none" w:sz="0" w:space="0" w:color="auto"/>
      </w:divBdr>
    </w:div>
    <w:div w:id="1081216589">
      <w:bodyDiv w:val="1"/>
      <w:marLeft w:val="0"/>
      <w:marRight w:val="0"/>
      <w:marTop w:val="0"/>
      <w:marBottom w:val="0"/>
      <w:divBdr>
        <w:top w:val="none" w:sz="0" w:space="0" w:color="auto"/>
        <w:left w:val="none" w:sz="0" w:space="0" w:color="auto"/>
        <w:bottom w:val="none" w:sz="0" w:space="0" w:color="auto"/>
        <w:right w:val="none" w:sz="0" w:space="0" w:color="auto"/>
      </w:divBdr>
    </w:div>
    <w:div w:id="1667324415">
      <w:bodyDiv w:val="1"/>
      <w:marLeft w:val="0"/>
      <w:marRight w:val="0"/>
      <w:marTop w:val="0"/>
      <w:marBottom w:val="0"/>
      <w:divBdr>
        <w:top w:val="none" w:sz="0" w:space="0" w:color="auto"/>
        <w:left w:val="none" w:sz="0" w:space="0" w:color="auto"/>
        <w:bottom w:val="none" w:sz="0" w:space="0" w:color="auto"/>
        <w:right w:val="none" w:sz="0" w:space="0" w:color="auto"/>
      </w:divBdr>
    </w:div>
    <w:div w:id="2011371319">
      <w:bodyDiv w:val="1"/>
      <w:marLeft w:val="0"/>
      <w:marRight w:val="0"/>
      <w:marTop w:val="0"/>
      <w:marBottom w:val="0"/>
      <w:divBdr>
        <w:top w:val="none" w:sz="0" w:space="0" w:color="auto"/>
        <w:left w:val="none" w:sz="0" w:space="0" w:color="auto"/>
        <w:bottom w:val="none" w:sz="0" w:space="0" w:color="auto"/>
        <w:right w:val="none" w:sz="0" w:space="0" w:color="auto"/>
      </w:divBdr>
    </w:div>
    <w:div w:id="20438182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oriacomputacional@upslp.edu.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ancarlos.gonzalez@upslp.edu.mx" TargetMode="External"/><Relationship Id="rId5" Type="http://schemas.openxmlformats.org/officeDocument/2006/relationships/hyperlink" Target="https://onlinelibrary.wiley.com/doi/book/10.1002/978111831536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2054</Words>
  <Characters>11299</Characters>
  <Application>Microsoft Office Word</Application>
  <DocSecurity>0</DocSecurity>
  <Lines>94</Lines>
  <Paragraphs>26</Paragraphs>
  <ScaleCrop>false</ScaleCrop>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González  Ibarra</dc:creator>
  <cp:keywords/>
  <dc:description/>
  <cp:lastModifiedBy>Juan Carlos González  Ibarra</cp:lastModifiedBy>
  <cp:revision>3</cp:revision>
  <dcterms:created xsi:type="dcterms:W3CDTF">2020-09-10T21:26:00Z</dcterms:created>
  <dcterms:modified xsi:type="dcterms:W3CDTF">2020-09-10T21:30:00Z</dcterms:modified>
</cp:coreProperties>
</file>