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6"/>
          <w:szCs w:val="26"/>
        </w:rPr>
      </w:pPr>
      <w:r>
        <w:rPr>
          <w:b/>
          <w:color w:val="000000"/>
          <w:sz w:val="26"/>
          <w:szCs w:val="26"/>
          <w:bdr w:val="none" w:color="auto" w:sz="0" w:space="0"/>
        </w:rPr>
        <w:t>hdu-ai-web</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HDU AI平台（仿腾讯AI）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4"/>
          <w:szCs w:val="24"/>
        </w:rPr>
      </w:pPr>
      <w:r>
        <w:rPr>
          <w:b/>
          <w:color w:val="000000"/>
          <w:sz w:val="24"/>
          <w:szCs w:val="24"/>
          <w:bdr w:val="none" w:color="auto" w:sz="0" w:space="0"/>
        </w:rPr>
        <w:t>项目介绍</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基于vue.js的人工智能算法平台，样式部分大多直接复制腾讯AI开放平台的html和css代码并作一些修改，一部分采用iview的ui组件，功能部分采用vue .js参照腾讯AI开放平台的功能进行复现。该平台主要包含首页、技术引擎、文档中心、登录、注册、控制台首页、应用管理（创建应用、删除应用、应用概览、数据分析、应用信息）、能力库、接入能力等功能。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4"/>
          <w:szCs w:val="24"/>
        </w:rPr>
      </w:pPr>
      <w:r>
        <w:rPr>
          <w:b/>
          <w:color w:val="000000"/>
          <w:sz w:val="24"/>
          <w:szCs w:val="24"/>
          <w:bdr w:val="none" w:color="auto" w:sz="0" w:space="0"/>
        </w:rPr>
        <w:t>项目预览</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预览地址： http://106.54.192.188/hdu-ai-web/</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测试账号：test 密码：123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4"/>
          <w:szCs w:val="24"/>
        </w:rPr>
      </w:pPr>
      <w:r>
        <w:rPr>
          <w:b/>
          <w:color w:val="000000"/>
          <w:sz w:val="24"/>
          <w:szCs w:val="24"/>
          <w:bdr w:val="none" w:color="auto" w:sz="0" w:space="0"/>
        </w:rPr>
        <w:t>启动项目</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注：需要先在开发机器上安装node.js(npm)</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安装npm依赖</w:t>
      </w:r>
    </w:p>
    <w:p>
      <w:pPr>
        <w:pStyle w:val="5"/>
        <w:keepNext w:val="0"/>
        <w:keepLines w:val="0"/>
        <w:widowControl/>
        <w:suppressLineNumbers w:val="0"/>
        <w:spacing w:before="120" w:beforeAutospacing="0" w:after="120" w:afterAutospacing="0"/>
      </w:pPr>
      <w:r>
        <w:rPr>
          <w:rStyle w:val="10"/>
          <w:rFonts w:ascii="Consolas" w:hAnsi="Consolas" w:eastAsia="Consolas" w:cs="Consolas"/>
          <w:color w:val="383A42"/>
          <w:sz w:val="14"/>
          <w:szCs w:val="14"/>
          <w:bdr w:val="none" w:color="auto" w:sz="0" w:space="0"/>
          <w:shd w:val="clear" w:fill="FAFAFA"/>
        </w:rPr>
        <w:t>npm install</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在开发环境启动项目, 以及打包项目</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1. 使用命令行</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启动项目</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npm run serve</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打包项目</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npm run build</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2. 使用vue ui（推荐）</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安装最新版的vue-cli    </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npm install -g @vue/cli</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检查vue-cli版本</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vue -V</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运行 vue ui</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vue ui</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p>
    <w:p>
      <w:pPr>
        <w:pStyle w:val="5"/>
        <w:keepNext w:val="0"/>
        <w:keepLines w:val="0"/>
        <w:widowControl/>
        <w:suppressLineNumbers w:val="0"/>
        <w:spacing w:before="120" w:beforeAutospacing="0" w:after="120" w:afterAutospacing="0"/>
      </w:pPr>
      <w:r>
        <w:rPr>
          <w:rStyle w:val="10"/>
          <w:rFonts w:hint="default" w:ascii="Consolas" w:hAnsi="Consolas" w:eastAsia="Consolas" w:cs="Consolas"/>
          <w:color w:val="383A42"/>
          <w:sz w:val="14"/>
          <w:szCs w:val="14"/>
          <w:bdr w:val="none" w:color="auto" w:sz="0" w:space="0"/>
          <w:shd w:val="clear" w:fill="FAFAFA"/>
        </w:rPr>
        <w:t># 运行vue ui之后，在ui界面进行相应的启动打包操作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4"/>
          <w:szCs w:val="24"/>
        </w:rPr>
      </w:pPr>
      <w:r>
        <w:rPr>
          <w:b/>
          <w:color w:val="000000"/>
          <w:sz w:val="24"/>
          <w:szCs w:val="24"/>
          <w:bdr w:val="none" w:color="auto" w:sz="0" w:space="0"/>
        </w:rPr>
        <w:t>部署项目</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本系统采用前后端分离的模式，可以考虑将前端项目单独部署到nginx并通过添加反向代理配置解决跨域问题。</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接下来介绍如何将本项目部署到云服务器的docker nginx容器上</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nginx容器的创建及相关配置文件可参考项目代码中的docker文件夹</w:t>
      </w:r>
      <w:r>
        <w:rPr>
          <w:color w:val="000000"/>
          <w:sz w:val="19"/>
          <w:szCs w:val="19"/>
        </w:rPr>
        <w:br w:type="textWrapping"/>
      </w:r>
      <w:r>
        <w:rPr>
          <w:color w:val="000000"/>
          <w:sz w:val="19"/>
          <w:szCs w:val="19"/>
        </w:rPr>
        <w:t>创建好nginx容器后，用xftp等工具连接云服务器，将打包生成的dist目录下的文件拖入对应目录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4"/>
          <w:szCs w:val="24"/>
        </w:rPr>
      </w:pPr>
      <w:r>
        <w:rPr>
          <w:b/>
          <w:color w:val="000000"/>
          <w:sz w:val="24"/>
          <w:szCs w:val="24"/>
          <w:bdr w:val="none" w:color="auto" w:sz="0" w:space="0"/>
        </w:rPr>
        <w:t>技术选型</w:t>
      </w:r>
    </w:p>
    <w:p>
      <w:pPr>
        <w:keepNext w:val="0"/>
        <w:keepLines w:val="0"/>
        <w:widowControl/>
        <w:numPr>
          <w:ilvl w:val="0"/>
          <w:numId w:val="1"/>
        </w:numPr>
        <w:suppressLineNumbers w:val="0"/>
        <w:spacing w:before="0" w:beforeAutospacing="1" w:after="0" w:afterAutospacing="1"/>
        <w:ind w:left="720" w:hanging="360"/>
      </w:pPr>
      <w:r>
        <w:rPr>
          <w:color w:val="000000"/>
          <w:bdr w:val="none" w:color="auto" w:sz="0" w:space="0"/>
        </w:rPr>
        <w:t>MVVM框架：vue.js</w:t>
      </w:r>
    </w:p>
    <w:p>
      <w:pPr>
        <w:keepNext w:val="0"/>
        <w:keepLines w:val="0"/>
        <w:widowControl/>
        <w:numPr>
          <w:ilvl w:val="0"/>
          <w:numId w:val="1"/>
        </w:numPr>
        <w:suppressLineNumbers w:val="0"/>
        <w:spacing w:before="0" w:beforeAutospacing="1" w:after="0" w:afterAutospacing="1"/>
        <w:ind w:left="720" w:hanging="360"/>
      </w:pPr>
      <w:r>
        <w:rPr>
          <w:color w:val="000000"/>
          <w:bdr w:val="none" w:color="auto" w:sz="0" w:space="0"/>
        </w:rPr>
        <w:t>前端路由框架：vue-router</w:t>
      </w:r>
    </w:p>
    <w:p>
      <w:pPr>
        <w:keepNext w:val="0"/>
        <w:keepLines w:val="0"/>
        <w:widowControl/>
        <w:numPr>
          <w:ilvl w:val="0"/>
          <w:numId w:val="1"/>
        </w:numPr>
        <w:suppressLineNumbers w:val="0"/>
        <w:spacing w:before="0" w:beforeAutospacing="1" w:after="0" w:afterAutospacing="1"/>
        <w:ind w:left="720" w:hanging="360"/>
      </w:pPr>
      <w:r>
        <w:rPr>
          <w:color w:val="000000"/>
          <w:bdr w:val="none" w:color="auto" w:sz="0" w:space="0"/>
        </w:rPr>
        <w:t>全局状态管理框架：vuex</w:t>
      </w:r>
    </w:p>
    <w:p>
      <w:pPr>
        <w:keepNext w:val="0"/>
        <w:keepLines w:val="0"/>
        <w:widowControl/>
        <w:numPr>
          <w:ilvl w:val="0"/>
          <w:numId w:val="1"/>
        </w:numPr>
        <w:suppressLineNumbers w:val="0"/>
        <w:spacing w:before="0" w:beforeAutospacing="1" w:after="0" w:afterAutospacing="1"/>
        <w:ind w:left="720" w:hanging="360"/>
      </w:pPr>
      <w:r>
        <w:rPr>
          <w:color w:val="000000"/>
          <w:bdr w:val="none" w:color="auto" w:sz="0" w:space="0"/>
        </w:rPr>
        <w:t>前端UI框架：iview（view ui）</w:t>
      </w:r>
    </w:p>
    <w:p>
      <w:pPr>
        <w:keepNext w:val="0"/>
        <w:keepLines w:val="0"/>
        <w:widowControl/>
        <w:numPr>
          <w:ilvl w:val="0"/>
          <w:numId w:val="1"/>
        </w:numPr>
        <w:suppressLineNumbers w:val="0"/>
        <w:spacing w:before="0" w:beforeAutospacing="1" w:after="0" w:afterAutospacing="1"/>
        <w:ind w:left="720" w:hanging="360"/>
      </w:pPr>
      <w:r>
        <w:rPr>
          <w:color w:val="000000"/>
          <w:bdr w:val="none" w:color="auto" w:sz="0" w:space="0"/>
        </w:rPr>
        <w:t>前端HTTP框架：Axios</w:t>
      </w:r>
    </w:p>
    <w:p>
      <w:pPr>
        <w:keepNext w:val="0"/>
        <w:keepLines w:val="0"/>
        <w:widowControl/>
        <w:numPr>
          <w:ilvl w:val="0"/>
          <w:numId w:val="1"/>
        </w:numPr>
        <w:suppressLineNumbers w:val="0"/>
        <w:spacing w:before="0" w:beforeAutospacing="1" w:after="0" w:afterAutospacing="1"/>
        <w:ind w:left="720" w:hanging="360"/>
      </w:pPr>
      <w:r>
        <w:rPr>
          <w:color w:val="000000"/>
          <w:bdr w:val="none" w:color="auto" w:sz="0" w:space="0"/>
        </w:rPr>
        <w:t>图表框架：Echarts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4"/>
          <w:szCs w:val="24"/>
        </w:rPr>
      </w:pPr>
      <w:r>
        <w:rPr>
          <w:b/>
          <w:color w:val="000000"/>
          <w:sz w:val="24"/>
          <w:szCs w:val="24"/>
          <w:bdr w:val="none" w:color="auto" w:sz="0" w:space="0"/>
        </w:rPr>
        <w:t>项目结构</w:t>
      </w:r>
    </w:p>
    <w:p>
      <w:pPr>
        <w:keepNext w:val="0"/>
        <w:keepLines w:val="0"/>
        <w:widowControl/>
        <w:numPr>
          <w:ilvl w:val="0"/>
          <w:numId w:val="2"/>
        </w:numPr>
        <w:suppressLineNumbers w:val="0"/>
        <w:spacing w:before="0" w:beforeAutospacing="1" w:after="0" w:afterAutospacing="1"/>
        <w:ind w:left="720" w:hanging="360"/>
      </w:pPr>
      <w:r>
        <w:rPr>
          <w:color w:val="000000"/>
          <w:bdr w:val="none" w:color="auto" w:sz="0" w:space="0"/>
        </w:rPr>
        <w:t>api -- 请求后端数据用到的接口</w:t>
      </w:r>
    </w:p>
    <w:p>
      <w:pPr>
        <w:keepNext w:val="0"/>
        <w:keepLines w:val="0"/>
        <w:widowControl/>
        <w:numPr>
          <w:ilvl w:val="0"/>
          <w:numId w:val="2"/>
        </w:numPr>
        <w:suppressLineNumbers w:val="0"/>
        <w:spacing w:before="0" w:beforeAutospacing="1" w:after="0" w:afterAutospacing="1"/>
        <w:ind w:left="720" w:hanging="360"/>
      </w:pPr>
      <w:r>
        <w:rPr>
          <w:color w:val="000000"/>
          <w:bdr w:val="none" w:color="auto" w:sz="0" w:space="0"/>
        </w:rPr>
        <w:t>assets -- 静态资源，如图片等</w:t>
      </w:r>
    </w:p>
    <w:p>
      <w:pPr>
        <w:keepNext w:val="0"/>
        <w:keepLines w:val="0"/>
        <w:widowControl/>
        <w:numPr>
          <w:ilvl w:val="0"/>
          <w:numId w:val="2"/>
        </w:numPr>
        <w:suppressLineNumbers w:val="0"/>
        <w:spacing w:before="0" w:beforeAutospacing="1" w:after="0" w:afterAutospacing="1"/>
        <w:ind w:left="720" w:hanging="360"/>
      </w:pPr>
      <w:r>
        <w:rPr>
          <w:color w:val="000000"/>
          <w:bdr w:val="none" w:color="auto" w:sz="0" w:space="0"/>
        </w:rPr>
        <w:t xml:space="preserve">components -- 公共组件 </w:t>
      </w:r>
    </w:p>
    <w:p>
      <w:pPr>
        <w:keepNext w:val="0"/>
        <w:keepLines w:val="0"/>
        <w:widowControl/>
        <w:numPr>
          <w:ilvl w:val="1"/>
          <w:numId w:val="3"/>
        </w:numPr>
        <w:suppressLineNumbers w:val="0"/>
        <w:tabs>
          <w:tab w:val="left" w:pos="1440"/>
        </w:tabs>
        <w:spacing w:before="0" w:beforeAutospacing="1" w:after="0" w:afterAutospacing="1"/>
        <w:ind w:left="1440" w:hanging="360"/>
      </w:pPr>
      <w:r>
        <w:rPr>
          <w:color w:val="000000"/>
          <w:bdr w:val="none" w:color="auto" w:sz="0" w:space="0"/>
        </w:rPr>
        <w:t>footer -- 控制台的页脚（前台的页面暂未抽离也未修改）</w:t>
      </w:r>
    </w:p>
    <w:p>
      <w:pPr>
        <w:keepNext w:val="0"/>
        <w:keepLines w:val="0"/>
        <w:widowControl/>
        <w:numPr>
          <w:ilvl w:val="1"/>
          <w:numId w:val="3"/>
        </w:numPr>
        <w:suppressLineNumbers w:val="0"/>
        <w:tabs>
          <w:tab w:val="left" w:pos="1440"/>
        </w:tabs>
        <w:spacing w:before="0" w:beforeAutospacing="1" w:after="0" w:afterAutospacing="1"/>
        <w:ind w:left="1440" w:hanging="360"/>
      </w:pPr>
      <w:r>
        <w:rPr>
          <w:color w:val="000000"/>
          <w:bdr w:val="none" w:color="auto" w:sz="0" w:space="0"/>
        </w:rPr>
        <w:t>header -- 前台顶栏和控制台顶栏</w:t>
      </w:r>
    </w:p>
    <w:p>
      <w:pPr>
        <w:keepNext w:val="0"/>
        <w:keepLines w:val="0"/>
        <w:widowControl/>
        <w:numPr>
          <w:ilvl w:val="1"/>
          <w:numId w:val="3"/>
        </w:numPr>
        <w:suppressLineNumbers w:val="0"/>
        <w:tabs>
          <w:tab w:val="left" w:pos="1440"/>
        </w:tabs>
        <w:spacing w:before="0" w:beforeAutospacing="1" w:after="0" w:afterAutospacing="1"/>
        <w:ind w:left="1440" w:hanging="360"/>
      </w:pPr>
      <w:r>
        <w:rPr>
          <w:color w:val="000000"/>
          <w:bdr w:val="none" w:color="auto" w:sz="0" w:space="0"/>
        </w:rPr>
        <w:t>chart.vue -- 简单封装的echarts折线图</w:t>
      </w:r>
    </w:p>
    <w:p>
      <w:pPr>
        <w:keepNext w:val="0"/>
        <w:keepLines w:val="0"/>
        <w:widowControl/>
        <w:numPr>
          <w:ilvl w:val="0"/>
          <w:numId w:val="2"/>
        </w:numPr>
        <w:suppressLineNumbers w:val="0"/>
        <w:spacing w:before="0" w:beforeAutospacing="1" w:after="0" w:afterAutospacing="1"/>
        <w:ind w:left="720" w:hanging="360"/>
      </w:pPr>
      <w:r>
        <w:rPr>
          <w:color w:val="000000"/>
          <w:bdr w:val="none" w:color="auto" w:sz="0" w:space="0"/>
        </w:rPr>
        <w:t xml:space="preserve">libs -- 工具文件 </w:t>
      </w:r>
    </w:p>
    <w:p>
      <w:pPr>
        <w:keepNext w:val="0"/>
        <w:keepLines w:val="0"/>
        <w:widowControl/>
        <w:numPr>
          <w:ilvl w:val="1"/>
          <w:numId w:val="2"/>
        </w:numPr>
        <w:suppressLineNumbers w:val="0"/>
        <w:spacing w:before="0" w:beforeAutospacing="1" w:after="0" w:afterAutospacing="1"/>
        <w:ind w:left="1440" w:hanging="360"/>
      </w:pPr>
      <w:r>
        <w:rPr>
          <w:color w:val="000000"/>
          <w:bdr w:val="none" w:color="auto" w:sz="0" w:space="0"/>
        </w:rPr>
        <w:t>axios.js -- 封装axios，用于api的http请求</w:t>
      </w:r>
    </w:p>
    <w:p>
      <w:pPr>
        <w:keepNext w:val="0"/>
        <w:keepLines w:val="0"/>
        <w:widowControl/>
        <w:numPr>
          <w:ilvl w:val="1"/>
          <w:numId w:val="2"/>
        </w:numPr>
        <w:suppressLineNumbers w:val="0"/>
        <w:spacing w:before="0" w:beforeAutospacing="1" w:after="0" w:afterAutospacing="1"/>
        <w:ind w:left="1440" w:hanging="360"/>
      </w:pPr>
      <w:r>
        <w:rPr>
          <w:color w:val="000000"/>
          <w:bdr w:val="none" w:color="auto" w:sz="0" w:space="0"/>
        </w:rPr>
        <w:t>dateUtil -- 日期格式转化</w:t>
      </w:r>
    </w:p>
    <w:p>
      <w:pPr>
        <w:keepNext w:val="0"/>
        <w:keepLines w:val="0"/>
        <w:widowControl/>
        <w:numPr>
          <w:ilvl w:val="1"/>
          <w:numId w:val="2"/>
        </w:numPr>
        <w:suppressLineNumbers w:val="0"/>
        <w:spacing w:before="0" w:beforeAutospacing="1" w:after="0" w:afterAutospacing="1"/>
        <w:ind w:left="1440" w:hanging="360"/>
      </w:pPr>
      <w:r>
        <w:rPr>
          <w:color w:val="000000"/>
          <w:bdr w:val="none" w:color="auto" w:sz="0" w:space="0"/>
        </w:rPr>
        <w:t>storage -- 封装localstorage，主要用于存储token</w:t>
      </w:r>
    </w:p>
    <w:p>
      <w:pPr>
        <w:keepNext w:val="0"/>
        <w:keepLines w:val="0"/>
        <w:widowControl/>
        <w:numPr>
          <w:ilvl w:val="0"/>
          <w:numId w:val="2"/>
        </w:numPr>
        <w:suppressLineNumbers w:val="0"/>
        <w:spacing w:before="0" w:beforeAutospacing="1" w:after="0" w:afterAutospacing="1"/>
        <w:ind w:left="720" w:hanging="360"/>
      </w:pPr>
      <w:r>
        <w:rPr>
          <w:color w:val="000000"/>
          <w:bdr w:val="none" w:color="auto" w:sz="0" w:space="0"/>
        </w:rPr>
        <w:t>mock -- 前期开发时写的模拟数据，后期有变动，以后端返回数据为准</w:t>
      </w:r>
    </w:p>
    <w:p>
      <w:pPr>
        <w:keepNext w:val="0"/>
        <w:keepLines w:val="0"/>
        <w:widowControl/>
        <w:numPr>
          <w:ilvl w:val="0"/>
          <w:numId w:val="2"/>
        </w:numPr>
        <w:suppressLineNumbers w:val="0"/>
        <w:spacing w:before="0" w:beforeAutospacing="1" w:after="0" w:afterAutospacing="1"/>
        <w:ind w:left="720" w:hanging="360"/>
      </w:pPr>
      <w:r>
        <w:rPr>
          <w:color w:val="000000"/>
          <w:bdr w:val="none" w:color="auto" w:sz="0" w:space="0"/>
        </w:rPr>
        <w:t>iview -- vue-cli插件形式安装iview</w:t>
      </w:r>
    </w:p>
    <w:p>
      <w:pPr>
        <w:keepNext w:val="0"/>
        <w:keepLines w:val="0"/>
        <w:widowControl/>
        <w:numPr>
          <w:ilvl w:val="0"/>
          <w:numId w:val="2"/>
        </w:numPr>
        <w:suppressLineNumbers w:val="0"/>
        <w:spacing w:before="0" w:beforeAutospacing="1" w:after="0" w:afterAutospacing="1"/>
        <w:ind w:left="720" w:hanging="360"/>
      </w:pPr>
      <w:r>
        <w:rPr>
          <w:color w:val="000000"/>
          <w:bdr w:val="none" w:color="auto" w:sz="0" w:space="0"/>
        </w:rPr>
        <w:t>router -- 前端路由vue-router</w:t>
      </w:r>
    </w:p>
    <w:p>
      <w:pPr>
        <w:keepNext w:val="0"/>
        <w:keepLines w:val="0"/>
        <w:widowControl/>
        <w:numPr>
          <w:ilvl w:val="0"/>
          <w:numId w:val="2"/>
        </w:numPr>
        <w:suppressLineNumbers w:val="0"/>
        <w:spacing w:before="0" w:beforeAutospacing="1" w:after="0" w:afterAutospacing="1"/>
        <w:ind w:left="720" w:hanging="360"/>
      </w:pPr>
      <w:r>
        <w:rPr>
          <w:color w:val="000000"/>
          <w:bdr w:val="none" w:color="auto" w:sz="0" w:space="0"/>
        </w:rPr>
        <w:t>store -- 全局状态管理框架vuex</w:t>
      </w:r>
    </w:p>
    <w:p>
      <w:pPr>
        <w:keepNext w:val="0"/>
        <w:keepLines w:val="0"/>
        <w:widowControl/>
        <w:numPr>
          <w:ilvl w:val="0"/>
          <w:numId w:val="2"/>
        </w:numPr>
        <w:suppressLineNumbers w:val="0"/>
        <w:spacing w:before="0" w:beforeAutospacing="1" w:after="0" w:afterAutospacing="1"/>
        <w:ind w:left="720" w:hanging="360"/>
      </w:pPr>
      <w:r>
        <w:rPr>
          <w:color w:val="000000"/>
          <w:bdr w:val="none" w:color="auto" w:sz="0" w:space="0"/>
        </w:rPr>
        <w:t xml:space="preserve">views -- 项目的页面文件 </w:t>
      </w:r>
    </w:p>
    <w:p>
      <w:pPr>
        <w:keepNext w:val="0"/>
        <w:keepLines w:val="0"/>
        <w:widowControl/>
        <w:numPr>
          <w:ilvl w:val="1"/>
          <w:numId w:val="4"/>
        </w:numPr>
        <w:suppressLineNumbers w:val="0"/>
        <w:tabs>
          <w:tab w:val="left" w:pos="1440"/>
        </w:tabs>
        <w:spacing w:before="0" w:beforeAutospacing="1" w:after="0" w:afterAutospacing="1"/>
        <w:ind w:left="1440" w:hanging="360"/>
      </w:pPr>
      <w:r>
        <w:rPr>
          <w:color w:val="000000"/>
          <w:bdr w:val="none" w:color="auto" w:sz="0" w:space="0"/>
        </w:rPr>
        <w:t xml:space="preserve">console -- 控制台相关页面 </w:t>
      </w:r>
    </w:p>
    <w:p>
      <w:pPr>
        <w:keepNext w:val="0"/>
        <w:keepLines w:val="0"/>
        <w:widowControl/>
        <w:numPr>
          <w:ilvl w:val="2"/>
          <w:numId w:val="3"/>
        </w:numPr>
        <w:suppressLineNumbers w:val="0"/>
        <w:tabs>
          <w:tab w:val="left" w:pos="2160"/>
        </w:tabs>
        <w:spacing w:before="0" w:beforeAutospacing="1" w:after="0" w:afterAutospacing="1"/>
        <w:ind w:left="2160" w:hanging="360"/>
      </w:pPr>
      <w:r>
        <w:rPr>
          <w:color w:val="000000"/>
          <w:bdr w:val="none" w:color="auto" w:sz="0" w:space="0"/>
        </w:rPr>
        <w:t xml:space="preserve">application -- 应用管理相关页面 </w:t>
      </w:r>
    </w:p>
    <w:p>
      <w:pPr>
        <w:keepNext w:val="0"/>
        <w:keepLines w:val="0"/>
        <w:widowControl/>
        <w:numPr>
          <w:ilvl w:val="3"/>
          <w:numId w:val="3"/>
        </w:numPr>
        <w:suppressLineNumbers w:val="0"/>
        <w:tabs>
          <w:tab w:val="left" w:pos="2880"/>
        </w:tabs>
        <w:spacing w:before="0" w:beforeAutospacing="1" w:after="0" w:afterAutospacing="1"/>
        <w:ind w:left="2882" w:hanging="360"/>
      </w:pPr>
      <w:r>
        <w:rPr>
          <w:color w:val="000000"/>
          <w:bdr w:val="none" w:color="auto" w:sz="0" w:space="0"/>
        </w:rPr>
        <w:t>create-app.vue -- 创建应用</w:t>
      </w:r>
    </w:p>
    <w:p>
      <w:pPr>
        <w:keepNext w:val="0"/>
        <w:keepLines w:val="0"/>
        <w:widowControl/>
        <w:numPr>
          <w:ilvl w:val="3"/>
          <w:numId w:val="3"/>
        </w:numPr>
        <w:suppressLineNumbers w:val="0"/>
        <w:tabs>
          <w:tab w:val="left" w:pos="2880"/>
        </w:tabs>
        <w:spacing w:before="0" w:beforeAutospacing="1" w:after="0" w:afterAutospacing="1"/>
        <w:ind w:left="2882" w:hanging="360"/>
      </w:pPr>
      <w:r>
        <w:rPr>
          <w:color w:val="000000"/>
          <w:bdr w:val="none" w:color="auto" w:sz="0" w:space="0"/>
        </w:rPr>
        <w:t>detail.vue -- 应用详情主体布局</w:t>
      </w:r>
    </w:p>
    <w:p>
      <w:pPr>
        <w:keepNext w:val="0"/>
        <w:keepLines w:val="0"/>
        <w:widowControl/>
        <w:numPr>
          <w:ilvl w:val="3"/>
          <w:numId w:val="3"/>
        </w:numPr>
        <w:suppressLineNumbers w:val="0"/>
        <w:tabs>
          <w:tab w:val="left" w:pos="2880"/>
        </w:tabs>
        <w:spacing w:before="0" w:beforeAutospacing="1" w:after="0" w:afterAutospacing="1"/>
        <w:ind w:left="2882" w:hanging="360"/>
      </w:pPr>
      <w:r>
        <w:rPr>
          <w:color w:val="000000"/>
          <w:bdr w:val="none" w:color="auto" w:sz="0" w:space="0"/>
        </w:rPr>
        <w:t xml:space="preserve">detail </w:t>
      </w:r>
    </w:p>
    <w:p>
      <w:pPr>
        <w:keepNext w:val="0"/>
        <w:keepLines w:val="0"/>
        <w:widowControl/>
        <w:numPr>
          <w:ilvl w:val="4"/>
          <w:numId w:val="3"/>
        </w:numPr>
        <w:suppressLineNumbers w:val="0"/>
        <w:tabs>
          <w:tab w:val="left" w:pos="3600"/>
        </w:tabs>
        <w:spacing w:before="0" w:beforeAutospacing="1" w:after="0" w:afterAutospacing="1"/>
        <w:ind w:left="3604" w:hanging="360"/>
      </w:pPr>
      <w:r>
        <w:rPr>
          <w:color w:val="000000"/>
          <w:bdr w:val="none" w:color="auto" w:sz="0" w:space="0"/>
        </w:rPr>
        <w:t>data-analysis.vue -- 应用详情的数据分析</w:t>
      </w:r>
    </w:p>
    <w:p>
      <w:pPr>
        <w:keepNext w:val="0"/>
        <w:keepLines w:val="0"/>
        <w:widowControl/>
        <w:numPr>
          <w:ilvl w:val="4"/>
          <w:numId w:val="3"/>
        </w:numPr>
        <w:suppressLineNumbers w:val="0"/>
        <w:tabs>
          <w:tab w:val="left" w:pos="3600"/>
        </w:tabs>
        <w:spacing w:before="0" w:beforeAutospacing="1" w:after="0" w:afterAutospacing="1"/>
        <w:ind w:left="3604" w:hanging="360"/>
      </w:pPr>
      <w:r>
        <w:rPr>
          <w:color w:val="000000"/>
          <w:bdr w:val="none" w:color="auto" w:sz="0" w:space="0"/>
        </w:rPr>
        <w:t>data-info.vue -- 应用详情的应用信息</w:t>
      </w:r>
    </w:p>
    <w:p>
      <w:pPr>
        <w:keepNext w:val="0"/>
        <w:keepLines w:val="0"/>
        <w:widowControl/>
        <w:numPr>
          <w:ilvl w:val="4"/>
          <w:numId w:val="3"/>
        </w:numPr>
        <w:suppressLineNumbers w:val="0"/>
        <w:tabs>
          <w:tab w:val="left" w:pos="3600"/>
        </w:tabs>
        <w:spacing w:before="0" w:beforeAutospacing="1" w:after="0" w:afterAutospacing="1"/>
        <w:ind w:left="3604" w:hanging="360"/>
      </w:pPr>
      <w:r>
        <w:rPr>
          <w:color w:val="000000"/>
          <w:bdr w:val="none" w:color="auto" w:sz="0" w:space="0"/>
        </w:rPr>
        <w:t>overview.vue -- 应用详情的应用概览</w:t>
      </w:r>
    </w:p>
    <w:p>
      <w:pPr>
        <w:keepNext w:val="0"/>
        <w:keepLines w:val="0"/>
        <w:widowControl/>
        <w:numPr>
          <w:ilvl w:val="2"/>
          <w:numId w:val="3"/>
        </w:numPr>
        <w:suppressLineNumbers w:val="0"/>
        <w:tabs>
          <w:tab w:val="left" w:pos="2160"/>
        </w:tabs>
        <w:spacing w:before="0" w:beforeAutospacing="1" w:after="0" w:afterAutospacing="1"/>
        <w:ind w:left="2160" w:hanging="360"/>
      </w:pPr>
      <w:r>
        <w:rPr>
          <w:color w:val="000000"/>
          <w:bdr w:val="none" w:color="auto" w:sz="0" w:space="0"/>
        </w:rPr>
        <w:t xml:space="preserve">capability -- 能力库相关页面 </w:t>
      </w:r>
    </w:p>
    <w:p>
      <w:pPr>
        <w:keepNext w:val="0"/>
        <w:keepLines w:val="0"/>
        <w:widowControl/>
        <w:numPr>
          <w:ilvl w:val="3"/>
          <w:numId w:val="2"/>
        </w:numPr>
        <w:suppressLineNumbers w:val="0"/>
        <w:spacing w:before="0" w:beforeAutospacing="1" w:after="0" w:afterAutospacing="1"/>
        <w:ind w:left="2882" w:hanging="360"/>
      </w:pPr>
      <w:r>
        <w:rPr>
          <w:color w:val="000000"/>
          <w:bdr w:val="none" w:color="auto" w:sz="0" w:space="0"/>
        </w:rPr>
        <w:t>detail -- 能力详情页面</w:t>
      </w:r>
    </w:p>
    <w:p>
      <w:pPr>
        <w:keepNext w:val="0"/>
        <w:keepLines w:val="0"/>
        <w:widowControl/>
        <w:numPr>
          <w:ilvl w:val="3"/>
          <w:numId w:val="2"/>
        </w:numPr>
        <w:suppressLineNumbers w:val="0"/>
        <w:spacing w:before="0" w:beforeAutospacing="1" w:after="0" w:afterAutospacing="1"/>
        <w:ind w:left="2882" w:hanging="360"/>
      </w:pPr>
      <w:r>
        <w:rPr>
          <w:color w:val="000000"/>
          <w:bdr w:val="none" w:color="auto" w:sz="0" w:space="0"/>
        </w:rPr>
        <w:t>overview -- 能力库列表页面</w:t>
      </w:r>
    </w:p>
    <w:p>
      <w:pPr>
        <w:keepNext w:val="0"/>
        <w:keepLines w:val="0"/>
        <w:widowControl/>
        <w:numPr>
          <w:ilvl w:val="2"/>
          <w:numId w:val="3"/>
        </w:numPr>
        <w:suppressLineNumbers w:val="0"/>
        <w:tabs>
          <w:tab w:val="left" w:pos="2160"/>
        </w:tabs>
        <w:spacing w:before="0" w:beforeAutospacing="1" w:after="0" w:afterAutospacing="1"/>
        <w:ind w:left="2160" w:hanging="360"/>
      </w:pPr>
      <w:r>
        <w:rPr>
          <w:color w:val="000000"/>
          <w:bdr w:val="none" w:color="auto" w:sz="0" w:space="0"/>
        </w:rPr>
        <w:t>home -- 控制台首页</w:t>
      </w:r>
    </w:p>
    <w:p>
      <w:pPr>
        <w:keepNext w:val="0"/>
        <w:keepLines w:val="0"/>
        <w:widowControl/>
        <w:numPr>
          <w:ilvl w:val="2"/>
          <w:numId w:val="3"/>
        </w:numPr>
        <w:suppressLineNumbers w:val="0"/>
        <w:tabs>
          <w:tab w:val="left" w:pos="2160"/>
        </w:tabs>
        <w:spacing w:before="0" w:beforeAutospacing="1" w:after="0" w:afterAutospacing="1"/>
        <w:ind w:left="2160" w:hanging="360"/>
      </w:pPr>
      <w:r>
        <w:rPr>
          <w:color w:val="000000"/>
          <w:bdr w:val="none" w:color="auto" w:sz="0" w:space="0"/>
        </w:rPr>
        <w:t>user -- 账号信息页面</w:t>
      </w:r>
    </w:p>
    <w:p>
      <w:pPr>
        <w:keepNext w:val="0"/>
        <w:keepLines w:val="0"/>
        <w:widowControl/>
        <w:numPr>
          <w:ilvl w:val="1"/>
          <w:numId w:val="4"/>
        </w:numPr>
        <w:suppressLineNumbers w:val="0"/>
        <w:tabs>
          <w:tab w:val="left" w:pos="1440"/>
        </w:tabs>
        <w:spacing w:before="0" w:beforeAutospacing="1" w:after="0" w:afterAutospacing="1"/>
        <w:ind w:left="1440" w:hanging="360"/>
      </w:pPr>
      <w:r>
        <w:rPr>
          <w:color w:val="000000"/>
          <w:bdr w:val="none" w:color="auto" w:sz="0" w:space="0"/>
        </w:rPr>
        <w:t>error -- 错误页面（暂时只用到了404）</w:t>
      </w:r>
    </w:p>
    <w:p>
      <w:pPr>
        <w:keepNext w:val="0"/>
        <w:keepLines w:val="0"/>
        <w:widowControl/>
        <w:numPr>
          <w:ilvl w:val="1"/>
          <w:numId w:val="4"/>
        </w:numPr>
        <w:suppressLineNumbers w:val="0"/>
        <w:tabs>
          <w:tab w:val="left" w:pos="1440"/>
        </w:tabs>
        <w:spacing w:before="0" w:beforeAutospacing="1" w:after="0" w:afterAutospacing="1"/>
        <w:ind w:left="1440" w:hanging="360"/>
      </w:pPr>
      <w:r>
        <w:rPr>
          <w:color w:val="000000"/>
          <w:bdr w:val="none" w:color="auto" w:sz="0" w:space="0"/>
        </w:rPr>
        <w:t xml:space="preserve">front -- 前台相关页面 </w:t>
      </w:r>
    </w:p>
    <w:p>
      <w:pPr>
        <w:keepNext w:val="0"/>
        <w:keepLines w:val="0"/>
        <w:widowControl/>
        <w:numPr>
          <w:ilvl w:val="2"/>
          <w:numId w:val="2"/>
        </w:numPr>
        <w:suppressLineNumbers w:val="0"/>
        <w:spacing w:before="0" w:beforeAutospacing="1" w:after="0" w:afterAutospacing="1"/>
        <w:ind w:left="2160" w:hanging="360"/>
      </w:pPr>
      <w:r>
        <w:rPr>
          <w:color w:val="000000"/>
          <w:bdr w:val="none" w:color="auto" w:sz="0" w:space="0"/>
        </w:rPr>
        <w:t xml:space="preserve">doc -- 文档中心 </w:t>
      </w:r>
    </w:p>
    <w:p>
      <w:pPr>
        <w:keepNext w:val="0"/>
        <w:keepLines w:val="0"/>
        <w:widowControl/>
        <w:numPr>
          <w:ilvl w:val="3"/>
          <w:numId w:val="4"/>
        </w:numPr>
        <w:suppressLineNumbers w:val="0"/>
        <w:tabs>
          <w:tab w:val="left" w:pos="2880"/>
        </w:tabs>
        <w:spacing w:before="0" w:beforeAutospacing="1" w:after="0" w:afterAutospacing="1"/>
        <w:ind w:left="2882" w:hanging="360"/>
      </w:pPr>
      <w:r>
        <w:rPr>
          <w:color w:val="000000"/>
          <w:bdr w:val="none" w:color="auto" w:sz="0" w:space="0"/>
        </w:rPr>
        <w:t>detail.vue -- 文档中心详情页</w:t>
      </w:r>
    </w:p>
    <w:p>
      <w:pPr>
        <w:keepNext w:val="0"/>
        <w:keepLines w:val="0"/>
        <w:widowControl/>
        <w:numPr>
          <w:ilvl w:val="3"/>
          <w:numId w:val="4"/>
        </w:numPr>
        <w:suppressLineNumbers w:val="0"/>
        <w:tabs>
          <w:tab w:val="left" w:pos="2880"/>
        </w:tabs>
        <w:spacing w:before="0" w:beforeAutospacing="1" w:after="0" w:afterAutospacing="1"/>
        <w:ind w:left="2882" w:hanging="360"/>
      </w:pPr>
      <w:r>
        <w:rPr>
          <w:color w:val="000000"/>
          <w:bdr w:val="none" w:color="auto" w:sz="0" w:space="0"/>
        </w:rPr>
        <w:t>home.vue -- 文档中心首页</w:t>
      </w:r>
    </w:p>
    <w:p>
      <w:pPr>
        <w:keepNext w:val="0"/>
        <w:keepLines w:val="0"/>
        <w:widowControl/>
        <w:numPr>
          <w:ilvl w:val="2"/>
          <w:numId w:val="2"/>
        </w:numPr>
        <w:suppressLineNumbers w:val="0"/>
        <w:spacing w:before="0" w:beforeAutospacing="1" w:after="0" w:afterAutospacing="1"/>
        <w:ind w:left="2160" w:hanging="360"/>
      </w:pPr>
      <w:r>
        <w:rPr>
          <w:color w:val="000000"/>
          <w:bdr w:val="none" w:color="auto" w:sz="0" w:space="0"/>
        </w:rPr>
        <w:t>home -- 前台首页</w:t>
      </w:r>
    </w:p>
    <w:p>
      <w:pPr>
        <w:keepNext w:val="0"/>
        <w:keepLines w:val="0"/>
        <w:widowControl/>
        <w:numPr>
          <w:ilvl w:val="2"/>
          <w:numId w:val="2"/>
        </w:numPr>
        <w:suppressLineNumbers w:val="0"/>
        <w:spacing w:before="0" w:beforeAutospacing="1" w:after="0" w:afterAutospacing="1"/>
        <w:ind w:left="2160" w:hanging="360"/>
      </w:pPr>
      <w:r>
        <w:rPr>
          <w:color w:val="000000"/>
          <w:bdr w:val="none" w:color="auto" w:sz="0" w:space="0"/>
        </w:rPr>
        <w:t>product -- 技术引擎详情页</w:t>
      </w:r>
    </w:p>
    <w:p>
      <w:pPr>
        <w:keepNext w:val="0"/>
        <w:keepLines w:val="0"/>
        <w:widowControl/>
        <w:numPr>
          <w:ilvl w:val="1"/>
          <w:numId w:val="4"/>
        </w:numPr>
        <w:suppressLineNumbers w:val="0"/>
        <w:tabs>
          <w:tab w:val="left" w:pos="1440"/>
        </w:tabs>
        <w:spacing w:before="0" w:beforeAutospacing="1" w:after="0" w:afterAutospacing="1"/>
        <w:ind w:left="1440" w:hanging="360"/>
      </w:pPr>
      <w:r>
        <w:rPr>
          <w:color w:val="000000"/>
          <w:bdr w:val="none" w:color="auto" w:sz="0" w:space="0"/>
        </w:rPr>
        <w:t>login -- 登录页面</w:t>
      </w:r>
    </w:p>
    <w:p>
      <w:pPr>
        <w:keepNext w:val="0"/>
        <w:keepLines w:val="0"/>
        <w:widowControl/>
        <w:numPr>
          <w:ilvl w:val="1"/>
          <w:numId w:val="4"/>
        </w:numPr>
        <w:suppressLineNumbers w:val="0"/>
        <w:tabs>
          <w:tab w:val="left" w:pos="1440"/>
        </w:tabs>
        <w:spacing w:before="0" w:beforeAutospacing="1" w:after="0" w:afterAutospacing="1"/>
        <w:ind w:left="1440" w:hanging="360"/>
      </w:pPr>
      <w:r>
        <w:rPr>
          <w:color w:val="000000"/>
          <w:bdr w:val="none" w:color="auto" w:sz="0" w:space="0"/>
        </w:rPr>
        <w:t>regist -- 注册页面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4"/>
          <w:szCs w:val="24"/>
        </w:rPr>
      </w:pPr>
      <w:r>
        <w:rPr>
          <w:b/>
          <w:color w:val="000000"/>
          <w:sz w:val="24"/>
          <w:szCs w:val="24"/>
          <w:bdr w:val="none" w:color="auto" w:sz="0" w:space="0"/>
        </w:rPr>
        <w:t>项目功能</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本项目主要分为前台和控制台。其中，前台页面不需要登录即可访问，而控制台页面需要登录后才能访问。本项目未实现权限功能，仅通过api是否需要token来实现是否需要登录才能访问。如果某个页面的接口需要token，用户未登录时调用该接口，因为没有token或token过期，后台会返回401（和后台的约定）表示未授权，此时前端会清空localstorage里的token和userInfo，并跳转登录页面让用户重新登录。</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对于用户来说，大概的使用流程如下：</w:t>
      </w:r>
    </w:p>
    <w:p>
      <w:pPr>
        <w:keepNext w:val="0"/>
        <w:keepLines w:val="0"/>
        <w:widowControl/>
        <w:numPr>
          <w:ilvl w:val="0"/>
          <w:numId w:val="5"/>
        </w:numPr>
        <w:suppressLineNumbers w:val="0"/>
        <w:spacing w:before="0" w:beforeAutospacing="1" w:after="0" w:afterAutospacing="1"/>
        <w:ind w:left="720" w:hanging="360"/>
      </w:pPr>
      <w:r>
        <w:rPr>
          <w:color w:val="000000"/>
          <w:bdr w:val="none" w:color="auto" w:sz="0" w:space="0"/>
        </w:rPr>
        <w:t>通过前台部分了解和体验平台的算法</w:t>
      </w:r>
    </w:p>
    <w:p>
      <w:pPr>
        <w:keepNext w:val="0"/>
        <w:keepLines w:val="0"/>
        <w:widowControl/>
        <w:numPr>
          <w:ilvl w:val="0"/>
          <w:numId w:val="5"/>
        </w:numPr>
        <w:suppressLineNumbers w:val="0"/>
        <w:spacing w:before="0" w:beforeAutospacing="1" w:after="0" w:afterAutospacing="1"/>
        <w:ind w:left="720" w:hanging="360"/>
      </w:pPr>
      <w:r>
        <w:rPr>
          <w:color w:val="000000"/>
          <w:bdr w:val="none" w:color="auto" w:sz="0" w:space="0"/>
        </w:rPr>
        <w:t>注册登录以便后续使用平台提供的算法</w:t>
      </w:r>
    </w:p>
    <w:p>
      <w:pPr>
        <w:keepNext w:val="0"/>
        <w:keepLines w:val="0"/>
        <w:widowControl/>
        <w:numPr>
          <w:ilvl w:val="0"/>
          <w:numId w:val="5"/>
        </w:numPr>
        <w:suppressLineNumbers w:val="0"/>
        <w:spacing w:before="0" w:beforeAutospacing="1" w:after="0" w:afterAutospacing="1"/>
        <w:ind w:left="720" w:hanging="360"/>
      </w:pPr>
      <w:r>
        <w:rPr>
          <w:color w:val="000000"/>
          <w:bdr w:val="none" w:color="auto" w:sz="0" w:space="0"/>
        </w:rPr>
        <w:t>登录后进入控制台</w:t>
      </w:r>
    </w:p>
    <w:p>
      <w:pPr>
        <w:keepNext w:val="0"/>
        <w:keepLines w:val="0"/>
        <w:widowControl/>
        <w:numPr>
          <w:ilvl w:val="0"/>
          <w:numId w:val="5"/>
        </w:numPr>
        <w:suppressLineNumbers w:val="0"/>
        <w:spacing w:before="0" w:beforeAutospacing="1" w:after="0" w:afterAutospacing="1"/>
        <w:ind w:left="720" w:hanging="360"/>
      </w:pPr>
      <w:r>
        <w:rPr>
          <w:color w:val="000000"/>
          <w:bdr w:val="none" w:color="auto" w:sz="0" w:space="0"/>
        </w:rPr>
        <w:t>创建应用</w:t>
      </w:r>
    </w:p>
    <w:p>
      <w:pPr>
        <w:keepNext w:val="0"/>
        <w:keepLines w:val="0"/>
        <w:widowControl/>
        <w:numPr>
          <w:ilvl w:val="0"/>
          <w:numId w:val="5"/>
        </w:numPr>
        <w:suppressLineNumbers w:val="0"/>
        <w:spacing w:before="0" w:beforeAutospacing="1" w:after="0" w:afterAutospacing="1"/>
        <w:ind w:left="720" w:hanging="360"/>
      </w:pPr>
      <w:r>
        <w:rPr>
          <w:color w:val="000000"/>
          <w:bdr w:val="none" w:color="auto" w:sz="0" w:space="0"/>
        </w:rPr>
        <w:t>浏览能力库，为应用接入能力</w:t>
      </w:r>
    </w:p>
    <w:p>
      <w:pPr>
        <w:keepNext w:val="0"/>
        <w:keepLines w:val="0"/>
        <w:widowControl/>
        <w:numPr>
          <w:ilvl w:val="0"/>
          <w:numId w:val="5"/>
        </w:numPr>
        <w:suppressLineNumbers w:val="0"/>
        <w:spacing w:before="0" w:beforeAutospacing="1" w:after="0" w:afterAutospacing="1"/>
        <w:ind w:left="720" w:hanging="360"/>
      </w:pPr>
      <w:r>
        <w:rPr>
          <w:color w:val="000000"/>
          <w:bdr w:val="none" w:color="auto" w:sz="0" w:space="0"/>
        </w:rPr>
        <w:t>对照文档，使用应用的appid和appkey调用已接入的能力</w:t>
      </w:r>
    </w:p>
    <w:p>
      <w:pPr>
        <w:keepNext w:val="0"/>
        <w:keepLines w:val="0"/>
        <w:widowControl/>
        <w:numPr>
          <w:ilvl w:val="0"/>
          <w:numId w:val="5"/>
        </w:numPr>
        <w:suppressLineNumbers w:val="0"/>
        <w:spacing w:before="0" w:beforeAutospacing="1" w:after="0" w:afterAutospacing="1"/>
        <w:ind w:left="720" w:hanging="360"/>
      </w:pPr>
      <w:r>
        <w:rPr>
          <w:color w:val="000000"/>
          <w:bdr w:val="none" w:color="auto" w:sz="0" w:space="0"/>
        </w:rPr>
        <w:t>通过控制台管理应用，增加应用、删除应用、查看应用详情（能力调用情况、能力运行情况）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1"/>
          <w:szCs w:val="21"/>
        </w:rPr>
      </w:pPr>
      <w:r>
        <w:rPr>
          <w:b/>
          <w:color w:val="000000"/>
          <w:sz w:val="21"/>
          <w:szCs w:val="21"/>
          <w:bdr w:val="none" w:color="auto" w:sz="0" w:space="0"/>
        </w:rPr>
        <w:t>前台部分</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前台部分主要用于让用户了解我们平台提供的算法及相关文档。</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前台部分主要包括首页、文档中心、技术引擎详情页以及前台每个页面都有的顶栏。</w:t>
      </w:r>
      <w:r>
        <w:rPr>
          <w:color w:val="000000"/>
          <w:sz w:val="19"/>
          <w:szCs w:val="19"/>
        </w:rPr>
        <w:br w:type="textWrapping"/>
      </w:r>
      <w:r>
        <w:rPr>
          <w:color w:val="000000"/>
          <w:sz w:val="19"/>
          <w:szCs w:val="19"/>
        </w:rPr>
        <w:t>首页主要有一个轮播图和技术引擎的目录。</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drawing>
          <wp:inline distT="0" distB="0" distL="114300" distR="114300">
            <wp:extent cx="5264150" cy="2548890"/>
            <wp:effectExtent l="0" t="0" r="88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150" cy="2548890"/>
                    </a:xfrm>
                    <a:prstGeom prst="rect">
                      <a:avLst/>
                    </a:prstGeom>
                    <a:noFill/>
                    <a:ln>
                      <a:noFill/>
                    </a:ln>
                  </pic:spPr>
                </pic:pic>
              </a:graphicData>
            </a:graphic>
          </wp:inline>
        </w:drawing>
      </w:r>
      <w:r>
        <w:rPr>
          <w:color w:val="000000"/>
          <w:sz w:val="19"/>
          <w:szCs w:val="19"/>
        </w:rPr>
        <w:br w:type="textWrapping"/>
      </w:r>
      <w:r>
        <w:rPr>
          <w:color w:val="000000"/>
          <w:sz w:val="19"/>
          <w:szCs w:val="19"/>
        </w:rPr>
        <w:t>文档中心包括文档目录和文档详情页，目前文档目录和技术引擎目录一致，文档详情页的具体内容还未填充。</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9230" cy="2553335"/>
            <wp:effectExtent l="0" t="0" r="381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2553335"/>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drawing>
          <wp:inline distT="0" distB="0" distL="114300" distR="114300">
            <wp:extent cx="5266690" cy="2573020"/>
            <wp:effectExtent l="0" t="0" r="635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573020"/>
                    </a:xfrm>
                    <a:prstGeom prst="rect">
                      <a:avLst/>
                    </a:prstGeom>
                    <a:noFill/>
                    <a:ln>
                      <a:noFill/>
                    </a:ln>
                  </pic:spPr>
                </pic:pic>
              </a:graphicData>
            </a:graphic>
          </wp:inline>
        </w:drawing>
      </w:r>
      <w:r>
        <w:rPr>
          <w:color w:val="000000"/>
          <w:sz w:val="19"/>
          <w:szCs w:val="19"/>
        </w:rPr>
        <w:br w:type="textWrapping"/>
      </w:r>
      <w:r>
        <w:rPr>
          <w:color w:val="000000"/>
          <w:sz w:val="19"/>
          <w:szCs w:val="19"/>
        </w:rPr>
        <w:t>技术引擎详情页主要有各个算法的具体介绍和功能体验，其中功能体验目前只实现了机器翻译的文字翻译，后续只需要和后台做好约定，根据后台返回的目录中的关键字进行条件渲染对应的页面即可。</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drawing>
          <wp:inline distT="0" distB="0" distL="114300" distR="114300">
            <wp:extent cx="5273040" cy="252412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2524125"/>
                    </a:xfrm>
                    <a:prstGeom prst="rect">
                      <a:avLst/>
                    </a:prstGeom>
                    <a:noFill/>
                    <a:ln>
                      <a:noFill/>
                    </a:ln>
                  </pic:spPr>
                </pic:pic>
              </a:graphicData>
            </a:graphic>
          </wp:inline>
        </w:drawing>
      </w:r>
      <w:r>
        <w:rPr>
          <w:color w:val="000000"/>
          <w:sz w:val="19"/>
          <w:szCs w:val="19"/>
        </w:rPr>
        <w:br w:type="textWrapping"/>
      </w:r>
      <w:r>
        <w:rPr>
          <w:color w:val="000000"/>
          <w:sz w:val="19"/>
          <w:szCs w:val="19"/>
        </w:rPr>
        <w:t>顶栏包含前台部分各个页面的入口，以及登录入口和控制台入口。</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drawing>
          <wp:inline distT="0" distB="0" distL="114300" distR="114300">
            <wp:extent cx="5273040" cy="1722755"/>
            <wp:effectExtent l="0" t="0" r="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040" cy="17227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1"/>
          <w:szCs w:val="21"/>
        </w:rPr>
      </w:pPr>
      <w:r>
        <w:rPr>
          <w:b/>
          <w:color w:val="000000"/>
          <w:sz w:val="21"/>
          <w:szCs w:val="21"/>
          <w:bdr w:val="none" w:color="auto" w:sz="0" w:space="0"/>
        </w:rPr>
        <w:t>登录注册</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本项目的账号验证方式采用最常见的账号密码形式。 其中，前端会对用户输入的密码进行一次md5加密后再传给后端。</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4785" cy="2580005"/>
            <wp:effectExtent l="0" t="0" r="825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4785" cy="2580005"/>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rFonts w:hint="eastAsia"/>
          <w:lang w:val="en-US" w:eastAsia="zh-CN"/>
        </w:rPr>
      </w:pPr>
      <w:r>
        <w:drawing>
          <wp:inline distT="0" distB="0" distL="114300" distR="114300">
            <wp:extent cx="5266690" cy="2548255"/>
            <wp:effectExtent l="0" t="0" r="635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6690" cy="25482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1"/>
          <w:szCs w:val="21"/>
        </w:rPr>
      </w:pPr>
      <w:r>
        <w:rPr>
          <w:b/>
          <w:color w:val="000000"/>
          <w:sz w:val="21"/>
          <w:szCs w:val="21"/>
          <w:bdr w:val="none" w:color="auto" w:sz="0" w:space="0"/>
        </w:rPr>
        <w:t>控制台部分</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控制台部分用于让用户管理自己的应用和接入能力。</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控制台部分主要包括控制台首页、账号信息、应用管理、能力库以及控制台每个页面都有的控制台顶栏。</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在控制台首页，用户能查看拥有的应用和总体的能力接入情况。</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drawing>
          <wp:inline distT="0" distB="0" distL="114300" distR="114300">
            <wp:extent cx="5266690" cy="2559685"/>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6690" cy="2559685"/>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账号信息主要包括用户的id、绑定的手机和绑定的邮箱。</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drawing>
          <wp:inline distT="0" distB="0" distL="114300" distR="114300">
            <wp:extent cx="5270500" cy="257175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0500" cy="2571750"/>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应用管理，主要有创建应用、删除应用和查看应用详情功能。在应用概览中，用户能查看该应用近30天的调用总量和能力运行概况。在数据分析中，用户可以通过选择能力和时间来查看相应的应用调用情况和能力运行情况。在应用信息中，用户能够查看应用的信息以及修改应用的部分信息，其中appid和appkey是用户调用能力的关键。</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6690" cy="2583815"/>
            <wp:effectExtent l="0" t="0" r="635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266690" cy="2583815"/>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2324100" cy="22021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2324100" cy="2202180"/>
                    </a:xfrm>
                    <a:prstGeom prst="rect">
                      <a:avLst/>
                    </a:prstGeom>
                    <a:noFill/>
                    <a:ln>
                      <a:noFill/>
                    </a:ln>
                  </pic:spPr>
                </pic:pic>
              </a:graphicData>
            </a:graphic>
          </wp:inline>
        </w:drawing>
      </w:r>
      <w:r>
        <w:drawing>
          <wp:inline distT="0" distB="0" distL="114300" distR="114300">
            <wp:extent cx="4008120" cy="21945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4008120" cy="2194560"/>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6690" cy="2586990"/>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6690" cy="2586990"/>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6690" cy="2581275"/>
            <wp:effectExtent l="0" t="0" r="635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66690" cy="2581275"/>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4150" cy="257556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64150" cy="2575560"/>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6690" cy="2583815"/>
            <wp:effectExtent l="0" t="0" r="635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66690" cy="2583815"/>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6690" cy="257556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66690" cy="2575560"/>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6690" cy="257556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66690" cy="2575560"/>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在能力库中，用户可以查看平台提供的所有能力（目前与技术引擎保持一致），用户可以通过模糊查询找到需要的能力。进入能力详情页可以查看能力的介绍以及将能力接入应用和查看文档。接入能力后，该应用即可调用该能力。</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6690" cy="2583815"/>
            <wp:effectExtent l="0" t="0" r="635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66690" cy="2583815"/>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6690" cy="2573020"/>
            <wp:effectExtent l="0" t="0" r="635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66690" cy="2573020"/>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73040" cy="257492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3040" cy="2574925"/>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pPr>
      <w:r>
        <w:drawing>
          <wp:inline distT="0" distB="0" distL="114300" distR="114300">
            <wp:extent cx="5266690" cy="2595245"/>
            <wp:effectExtent l="0" t="0" r="635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66690" cy="2595245"/>
                    </a:xfrm>
                    <a:prstGeom prst="rect">
                      <a:avLst/>
                    </a:prstGeom>
                    <a:noFill/>
                    <a:ln>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控制台顶栏主要包括各个页面的入口，以及退出登录。</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drawing>
          <wp:inline distT="0" distB="0" distL="114300" distR="114300">
            <wp:extent cx="5266690" cy="515620"/>
            <wp:effectExtent l="0" t="0" r="635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66690" cy="51562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4"/>
          <w:szCs w:val="24"/>
        </w:rPr>
      </w:pPr>
      <w:r>
        <w:rPr>
          <w:b/>
          <w:color w:val="000000"/>
          <w:sz w:val="24"/>
          <w:szCs w:val="24"/>
          <w:bdr w:val="none" w:color="auto" w:sz="0" w:space="0"/>
        </w:rPr>
        <w:t>核心代码介绍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1"/>
          <w:szCs w:val="21"/>
        </w:rPr>
      </w:pPr>
      <w:r>
        <w:rPr>
          <w:b/>
          <w:color w:val="000000"/>
          <w:sz w:val="21"/>
          <w:szCs w:val="21"/>
          <w:bdr w:val="none" w:color="auto" w:sz="0" w:space="0"/>
        </w:rPr>
        <w:t>封装axios</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 xml:space="preserve">具体代码见libs/axios.js </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 xml:space="preserve">该文件基于axios对http请求的request和response进行了拦截。 </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 xml:space="preserve">对request进行了请求超时拦截，抛出异常信息。 </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对response进行了一些状态码的拦截，如果后台返回401状态码，表示未授权，清空本地的token和userInfo，并跳转登录页。</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 xml:space="preserve"> 对常见的http请求方法，如get、post等进行了封装。需要向后端发送具体的请求时，只需要在api文件中导入这些方法并传入具体的url即可供具体的页面使用。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1"/>
          <w:szCs w:val="21"/>
        </w:rPr>
      </w:pPr>
      <w:r>
        <w:rPr>
          <w:b/>
          <w:color w:val="000000"/>
          <w:sz w:val="21"/>
          <w:szCs w:val="21"/>
          <w:bdr w:val="none" w:color="auto" w:sz="0" w:space="0"/>
        </w:rPr>
        <w:t>Echarts</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简单封装了一个Echarts日期相关的折线图。见components/chart.vue</w:t>
      </w:r>
      <w:r>
        <w:rPr>
          <w:color w:val="000000"/>
          <w:sz w:val="19"/>
          <w:szCs w:val="19"/>
        </w:rPr>
        <w:br w:type="textWrapping"/>
      </w:r>
      <w:r>
        <w:rPr>
          <w:color w:val="000000"/>
          <w:sz w:val="19"/>
          <w:szCs w:val="19"/>
        </w:rPr>
        <w:t>其中views/console/application/detail/data-analysis.vue和views/console/application/detail/data-info.vue这两个页面使用了该组件</w:t>
      </w:r>
      <w:r>
        <w:rPr>
          <w:color w:val="000000"/>
          <w:sz w:val="19"/>
          <w:szCs w:val="19"/>
        </w:rPr>
        <w:br w:type="textWrapping"/>
      </w:r>
      <w:r>
        <w:rPr>
          <w:color w:val="000000"/>
          <w:sz w:val="19"/>
          <w:szCs w:val="19"/>
        </w:rPr>
        <w:t>使用方法可参考上述文件和文章https://blog.csdn.net/u013556477/article/details/105477430</w:t>
      </w:r>
      <w:r>
        <w:rPr>
          <w:color w:val="000000"/>
          <w:sz w:val="19"/>
          <w:szCs w:val="19"/>
        </w:rPr>
        <w:br w:type="textWrapping"/>
      </w:r>
      <w:r>
        <w:rPr>
          <w:color w:val="000000"/>
          <w:sz w:val="19"/>
          <w:szCs w:val="19"/>
        </w:rPr>
        <w:t>如有需要修改图表样式，请参照Echarts官方文档进行修改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1"/>
          <w:szCs w:val="21"/>
        </w:rPr>
      </w:pPr>
      <w:r>
        <w:rPr>
          <w:b/>
          <w:color w:val="000000"/>
          <w:sz w:val="21"/>
          <w:szCs w:val="21"/>
          <w:bdr w:val="none" w:color="auto" w:sz="0" w:space="0"/>
        </w:rPr>
        <w:t>关于页面共享的数据</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本项目采用vuex进行全局状态管理。见store目录下的文件</w:t>
      </w:r>
      <w:r>
        <w:rPr>
          <w:color w:val="000000"/>
          <w:sz w:val="19"/>
          <w:szCs w:val="19"/>
        </w:rPr>
        <w:br w:type="textWrapping"/>
      </w:r>
      <w:r>
        <w:rPr>
          <w:color w:val="000000"/>
          <w:sz w:val="19"/>
          <w:szCs w:val="19"/>
        </w:rPr>
        <w:t>主要有用户信息，技术引擎目录（能力库和文档中心的目录也是这个）和用户应用列表。</w:t>
      </w:r>
      <w:r>
        <w:rPr>
          <w:color w:val="000000"/>
          <w:sz w:val="19"/>
          <w:szCs w:val="19"/>
        </w:rPr>
        <w:br w:type="textWrapping"/>
      </w:r>
      <w:r>
        <w:rPr>
          <w:color w:val="000000"/>
          <w:sz w:val="19"/>
          <w:szCs w:val="19"/>
        </w:rPr>
        <w:t>状态的定义在index.js文件中。</w:t>
      </w:r>
      <w:r>
        <w:rPr>
          <w:color w:val="000000"/>
          <w:sz w:val="19"/>
          <w:szCs w:val="19"/>
        </w:rPr>
        <w:br w:type="textWrapping"/>
      </w:r>
      <w:r>
        <w:rPr>
          <w:color w:val="000000"/>
          <w:sz w:val="19"/>
          <w:szCs w:val="19"/>
        </w:rPr>
        <w:t>mutations.js中为同步方法，用来修改index.js中定义的状态。</w:t>
      </w:r>
      <w:r>
        <w:rPr>
          <w:color w:val="000000"/>
          <w:sz w:val="19"/>
          <w:szCs w:val="19"/>
        </w:rPr>
        <w:br w:type="textWrapping"/>
      </w:r>
      <w:r>
        <w:rPr>
          <w:color w:val="000000"/>
          <w:sz w:val="19"/>
          <w:szCs w:val="19"/>
        </w:rPr>
        <w:t>actions.js中为异步方法，通过调用api获取后端数据并调用提交mutation来修改状态。</w:t>
      </w:r>
      <w:r>
        <w:rPr>
          <w:color w:val="000000"/>
          <w:sz w:val="19"/>
          <w:szCs w:val="19"/>
        </w:rPr>
        <w:br w:type="textWrapping"/>
      </w:r>
      <w:r>
        <w:rPr>
          <w:color w:val="000000"/>
          <w:sz w:val="19"/>
          <w:szCs w:val="19"/>
        </w:rPr>
        <w:t>getters.js类似co</w:t>
      </w:r>
      <w:r>
        <w:rPr>
          <w:rFonts w:hint="eastAsia"/>
          <w:color w:val="000000"/>
          <w:sz w:val="19"/>
          <w:szCs w:val="19"/>
          <w:lang w:val="en-US" w:eastAsia="zh-CN"/>
        </w:rPr>
        <w:t>m</w:t>
      </w:r>
      <w:r>
        <w:rPr>
          <w:color w:val="000000"/>
          <w:sz w:val="19"/>
          <w:szCs w:val="19"/>
        </w:rPr>
        <w:t>pute计算属性，用于对index.js状态进行特殊处理，本项目中未使用。</w:t>
      </w:r>
      <w:r>
        <w:rPr>
          <w:color w:val="000000"/>
          <w:sz w:val="19"/>
          <w:szCs w:val="19"/>
        </w:rPr>
        <w:br w:type="textWrapping"/>
      </w:r>
      <w:r>
        <w:rPr>
          <w:color w:val="000000"/>
          <w:sz w:val="19"/>
          <w:szCs w:val="19"/>
        </w:rPr>
        <w:t>具体使用方法可参考各个使用了vuex中数据的页面以及官方文档：https://vuex.vuejs.org/zh/</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1"/>
          <w:szCs w:val="21"/>
        </w:rPr>
      </w:pPr>
      <w:r>
        <w:rPr>
          <w:b/>
          <w:color w:val="000000"/>
          <w:sz w:val="21"/>
          <w:szCs w:val="21"/>
          <w:bdr w:val="none" w:color="auto" w:sz="0" w:space="0"/>
        </w:rPr>
        <w:t>关于vue-router</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本项目的vue-router配置见router/index.js</w:t>
      </w:r>
      <w:r>
        <w:rPr>
          <w:color w:val="000000"/>
          <w:sz w:val="19"/>
          <w:szCs w:val="19"/>
        </w:rPr>
        <w:br w:type="textWrapping"/>
      </w:r>
      <w:r>
        <w:rPr>
          <w:color w:val="000000"/>
          <w:sz w:val="19"/>
          <w:szCs w:val="19"/>
        </w:rPr>
        <w:t>具体使用见官方文档：https://router.vuejs.org/zh/installation.html 需要注意的有两点：</w:t>
      </w:r>
    </w:p>
    <w:p>
      <w:pPr>
        <w:keepNext w:val="0"/>
        <w:keepLines w:val="0"/>
        <w:widowControl/>
        <w:numPr>
          <w:ilvl w:val="0"/>
          <w:numId w:val="6"/>
        </w:numPr>
        <w:suppressLineNumbers w:val="0"/>
        <w:spacing w:before="0" w:beforeAutospacing="1" w:after="0" w:afterAutospacing="1"/>
        <w:ind w:left="720" w:hanging="360"/>
      </w:pPr>
      <w:r>
        <w:rPr>
          <w:color w:val="000000"/>
          <w:bdr w:val="none" w:color="auto" w:sz="0" w:space="0"/>
        </w:rPr>
        <w:t>无路由匹配时跳转404页面。 需要在路由列表的最后添加以下代码。必须添加在最后，表示与之前路由规则都不匹配的所有路由。</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无对应路由跳转404</w:t>
      </w:r>
    </w:p>
    <w:p>
      <w:pPr>
        <w:pStyle w:val="5"/>
        <w:keepNext w:val="0"/>
        <w:keepLines w:val="0"/>
        <w:widowControl/>
        <w:suppressLineNumbers w:val="0"/>
        <w:spacing w:before="120" w:beforeAutospacing="0" w:after="120" w:afterAutospacing="0"/>
      </w:pPr>
      <w:r>
        <w:rPr>
          <w:rStyle w:val="10"/>
          <w:rFonts w:hint="default" w:ascii="Consolas" w:hAnsi="Consolas" w:eastAsia="Consolas" w:cs="Consolas"/>
          <w:color w:val="383A42"/>
          <w:sz w:val="14"/>
          <w:szCs w:val="14"/>
          <w:bdr w:val="none" w:color="auto" w:sz="0" w:space="0"/>
          <w:shd w:val="clear" w:fill="FAFAFA"/>
        </w:rPr>
        <w:t xml:space="preserve">  { path: '*', component:  () =&gt; import('@/views/error/404/404.vue')}</w:t>
      </w:r>
    </w:p>
    <w:p>
      <w:pPr>
        <w:keepNext w:val="0"/>
        <w:keepLines w:val="0"/>
        <w:widowControl/>
        <w:numPr>
          <w:ilvl w:val="0"/>
          <w:numId w:val="6"/>
        </w:numPr>
        <w:suppressLineNumbers w:val="0"/>
        <w:spacing w:before="0" w:beforeAutospacing="1" w:after="0" w:afterAutospacing="1"/>
        <w:ind w:left="720" w:leftChars="0" w:hanging="360" w:firstLineChars="0"/>
      </w:pPr>
      <w:bookmarkStart w:id="0" w:name="_GoBack"/>
      <w:bookmarkEnd w:id="0"/>
      <w:r>
        <w:rPr>
          <w:color w:val="000000"/>
          <w:bdr w:val="none" w:color="auto" w:sz="0" w:space="0"/>
        </w:rPr>
        <w:t>history模式 history模式利用了 HTML5 History Interface 中新增的 pushState() 和 replaceState() 方法。这两个方法能改变当前的url，但浏览器不会向后端发送对应的请求。</w:t>
      </w:r>
      <w:r>
        <w:rPr>
          <w:color w:val="000000"/>
          <w:bdr w:val="none" w:color="auto" w:sz="0" w:space="0"/>
        </w:rPr>
        <w:br w:type="textWrapping"/>
      </w:r>
      <w:r>
        <w:rPr>
          <w:color w:val="000000"/>
          <w:bdr w:val="none" w:color="auto" w:sz="0" w:space="0"/>
        </w:rPr>
        <w:t>需要注意的是，当用户通过url打开某个页面或者进行刷新操作时，浏览器会像这个url发送http请求，但是实际上服务器中并没有对应的html资源，即返回404找不到资源。因此，使用history模式时，需要服务器进行支持。 之前我介绍了通过docker的nginx容器进行部署该项目，现在，我将以此为例介绍如何配置服务器解决上述问题。 请看docker/config/default.conf文件，这是nginx的配置文件。 请看以下代码和注释</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 表示匹配/hdu-ai-web请求</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location /hdu-ai-web {</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 对应/hdu-ai-web请求，会以/usr/share/nginx/html为根目录，因此，如果是这样的配置，我们只需要在html目录下创建hdu-ai-web目录，并将打包后的文件拖入该目录即可，对应的，ip/hdu-ai-web/即为我们的平台首页</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root   /usr/share/nginx/html;</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index  index.html index.htm;</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 表示如果匹配不到资源，则会返回/hdu-ai-web/index.html文件</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try_files $uri $uri/ /hdu-ai-web/index.html;</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 表示匹配/api请求（/api是本项目的后台接口前缀）</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location /api {</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 表示/api请求会转发到proxy_pass对应的主机，即实现反向代理解决跨域问题（此处与history模式无关，讲到nginx配置顺带提一下反向代理解决跨域问题）</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proxy_pass http://47.99.47.230:8090;</w:t>
      </w:r>
    </w:p>
    <w:p>
      <w:pPr>
        <w:pStyle w:val="5"/>
        <w:keepNext w:val="0"/>
        <w:keepLines w:val="0"/>
        <w:widowControl/>
        <w:suppressLineNumbers w:val="0"/>
        <w:spacing w:before="120" w:beforeAutospacing="0" w:after="120" w:afterAutospacing="0"/>
      </w:pPr>
      <w:r>
        <w:rPr>
          <w:rStyle w:val="10"/>
          <w:rFonts w:hint="default" w:ascii="Consolas" w:hAnsi="Consolas" w:eastAsia="Consolas" w:cs="Consolas"/>
          <w:color w:val="383A42"/>
          <w:sz w:val="14"/>
          <w:szCs w:val="14"/>
          <w:bdr w:val="none" w:color="auto" w:sz="0" w:space="0"/>
          <w:shd w:val="clear" w:fill="FAFAFA"/>
        </w:rPr>
        <w:t xml:space="preserve">    }</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更详细的nginx配置请自行搜索nginx配置相关的文章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1"/>
          <w:szCs w:val="21"/>
        </w:rPr>
      </w:pPr>
      <w:r>
        <w:rPr>
          <w:b/>
          <w:color w:val="000000"/>
          <w:sz w:val="21"/>
          <w:szCs w:val="21"/>
          <w:bdr w:val="none" w:color="auto" w:sz="0" w:space="0"/>
        </w:rPr>
        <w:t>关于vue的响应式原理</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由于 JavaScript 的限制，Vue 不能检测数组和对象的变化。 假设有以下data</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data:{</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object:{</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k1: 'v1',</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arr:[1,2,3]</w:t>
      </w:r>
    </w:p>
    <w:p>
      <w:pPr>
        <w:pStyle w:val="5"/>
        <w:keepNext w:val="0"/>
        <w:keepLines w:val="0"/>
        <w:widowControl/>
        <w:suppressLineNumbers w:val="0"/>
        <w:spacing w:before="120" w:beforeAutospacing="0" w:after="120" w:afterAutospacing="0"/>
      </w:pPr>
      <w:r>
        <w:rPr>
          <w:rStyle w:val="10"/>
          <w:rFonts w:hint="default" w:ascii="Consolas" w:hAnsi="Consolas" w:eastAsia="Consolas" w:cs="Consolas"/>
          <w:color w:val="383A42"/>
          <w:sz w:val="14"/>
          <w:szCs w:val="14"/>
          <w:bdr w:val="none" w:color="auto" w:sz="0" w:space="0"/>
          <w:shd w:val="clear" w:fill="FAFAFA"/>
        </w:rPr>
        <w:t>}</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如果使用以下代码来更新这些data，将会出现数值被修改，而视图并未重新渲染的情况，即vue没有检测到数组和对象的变化。</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xml:space="preserve">      this.object.k2 = 'v2';</w:t>
      </w:r>
    </w:p>
    <w:p>
      <w:pPr>
        <w:pStyle w:val="5"/>
        <w:keepNext w:val="0"/>
        <w:keepLines w:val="0"/>
        <w:widowControl/>
        <w:suppressLineNumbers w:val="0"/>
        <w:spacing w:before="120" w:beforeAutospacing="0" w:after="120" w:afterAutospacing="0"/>
      </w:pPr>
      <w:r>
        <w:rPr>
          <w:rStyle w:val="10"/>
          <w:rFonts w:hint="default" w:ascii="Consolas" w:hAnsi="Consolas" w:eastAsia="Consolas" w:cs="Consolas"/>
          <w:color w:val="383A42"/>
          <w:sz w:val="14"/>
          <w:szCs w:val="14"/>
          <w:bdr w:val="none" w:color="auto" w:sz="0" w:space="0"/>
          <w:shd w:val="clear" w:fill="FAFAFA"/>
        </w:rPr>
        <w:t xml:space="preserve">      this.arr[1] = 22;</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因为对于对象，vue无法检测 property 的添加或移除。我们可以用以下代码来添加响应式的property</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this.$set(this.object,'k2','v2');</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或者创建新的对象赋值给this.object</w:t>
      </w:r>
    </w:p>
    <w:p>
      <w:pPr>
        <w:pStyle w:val="5"/>
        <w:keepNext w:val="0"/>
        <w:keepLines w:val="0"/>
        <w:widowControl/>
        <w:suppressLineNumbers w:val="0"/>
        <w:spacing w:before="120" w:beforeAutospacing="0" w:after="120" w:afterAutospacing="0"/>
      </w:pPr>
      <w:r>
        <w:rPr>
          <w:rStyle w:val="10"/>
          <w:rFonts w:hint="default" w:ascii="Consolas" w:hAnsi="Consolas" w:eastAsia="Consolas" w:cs="Consolas"/>
          <w:color w:val="383A42"/>
          <w:sz w:val="14"/>
          <w:szCs w:val="14"/>
          <w:bdr w:val="none" w:color="auto" w:sz="0" w:space="0"/>
          <w:shd w:val="clear" w:fill="FAFAFA"/>
        </w:rPr>
        <w:t>this.object = Object.assign({}, this.object, { a: 1, b: 2 })</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对于数组，Vue 不能检测以下数组的变动：</w:t>
      </w:r>
    </w:p>
    <w:p>
      <w:pPr>
        <w:keepNext w:val="0"/>
        <w:keepLines w:val="0"/>
        <w:widowControl/>
        <w:numPr>
          <w:ilvl w:val="0"/>
          <w:numId w:val="7"/>
        </w:numPr>
        <w:suppressLineNumbers w:val="0"/>
        <w:spacing w:before="0" w:beforeAutospacing="1" w:after="0" w:afterAutospacing="1"/>
        <w:ind w:left="720" w:hanging="360"/>
      </w:pPr>
      <w:r>
        <w:rPr>
          <w:color w:val="000000"/>
          <w:bdr w:val="none" w:color="auto" w:sz="0" w:space="0"/>
        </w:rPr>
        <w:t>当你利用索引直接设置一个数组项时，例如：vm.items[indexOfItem] = newValue</w:t>
      </w:r>
    </w:p>
    <w:p>
      <w:pPr>
        <w:keepNext w:val="0"/>
        <w:keepLines w:val="0"/>
        <w:widowControl/>
        <w:numPr>
          <w:ilvl w:val="0"/>
          <w:numId w:val="7"/>
        </w:numPr>
        <w:suppressLineNumbers w:val="0"/>
        <w:spacing w:before="0" w:beforeAutospacing="1" w:after="0" w:afterAutospacing="1"/>
        <w:ind w:left="720" w:hanging="360"/>
      </w:pPr>
      <w:r>
        <w:rPr>
          <w:color w:val="000000"/>
          <w:bdr w:val="none" w:color="auto" w:sz="0" w:space="0"/>
        </w:rPr>
        <w:t>当你修改数组的长度时，例如：vm.items.length = newLength</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为解决这一问题可以使用</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Vue.set方法</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this.$set(vm.items, indexOfItem, newValue)</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Array.prototype.splice方法</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this.arr.splice(1, 1, 22)</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对于问题二：修改数组长度，可以使用Array.prototype.splice(newLength)</w:t>
      </w:r>
    </w:p>
    <w:p>
      <w:pPr>
        <w:pStyle w:val="5"/>
        <w:keepNext w:val="0"/>
        <w:keepLines w:val="0"/>
        <w:widowControl/>
        <w:suppressLineNumbers w:val="0"/>
        <w:spacing w:before="120" w:beforeAutospacing="0" w:after="120" w:afterAutospacing="0"/>
        <w:rPr>
          <w:rStyle w:val="10"/>
          <w:rFonts w:hint="default" w:ascii="Consolas" w:hAnsi="Consolas" w:eastAsia="Consolas" w:cs="Consolas"/>
          <w:color w:val="383A42"/>
          <w:sz w:val="14"/>
          <w:szCs w:val="14"/>
          <w:bdr w:val="none" w:color="auto" w:sz="0" w:space="0"/>
          <w:shd w:val="clear" w:fill="FAFAFA"/>
        </w:rPr>
      </w:pPr>
      <w:r>
        <w:rPr>
          <w:rStyle w:val="10"/>
          <w:rFonts w:hint="default" w:ascii="Consolas" w:hAnsi="Consolas" w:eastAsia="Consolas" w:cs="Consolas"/>
          <w:color w:val="383A42"/>
          <w:sz w:val="14"/>
          <w:szCs w:val="14"/>
          <w:bdr w:val="none" w:color="auto" w:sz="0" w:space="0"/>
          <w:shd w:val="clear" w:fill="FAFAFA"/>
        </w:rPr>
        <w:t>// 长度变为1</w:t>
      </w:r>
    </w:p>
    <w:p>
      <w:pPr>
        <w:pStyle w:val="5"/>
        <w:keepNext w:val="0"/>
        <w:keepLines w:val="0"/>
        <w:widowControl/>
        <w:suppressLineNumbers w:val="0"/>
        <w:spacing w:before="120" w:beforeAutospacing="0" w:after="120" w:afterAutospacing="0"/>
      </w:pPr>
      <w:r>
        <w:rPr>
          <w:rStyle w:val="10"/>
          <w:rFonts w:hint="default" w:ascii="Consolas" w:hAnsi="Consolas" w:eastAsia="Consolas" w:cs="Consolas"/>
          <w:color w:val="383A42"/>
          <w:sz w:val="14"/>
          <w:szCs w:val="14"/>
          <w:bdr w:val="none" w:color="auto" w:sz="0" w:space="0"/>
          <w:shd w:val="clear" w:fill="FAFAFA"/>
        </w:rPr>
        <w:t>this.arr.splice(1)</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更详细的介绍可参考官方文档：https://cn.vuejs.org/v2/guide/reactivity.html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80" w:afterAutospacing="0"/>
        <w:rPr>
          <w:b/>
          <w:color w:val="000000"/>
          <w:sz w:val="24"/>
          <w:szCs w:val="24"/>
        </w:rPr>
      </w:pPr>
      <w:r>
        <w:rPr>
          <w:b/>
          <w:color w:val="000000"/>
          <w:sz w:val="24"/>
          <w:szCs w:val="24"/>
          <w:bdr w:val="none" w:color="auto" w:sz="0" w:space="0"/>
        </w:rPr>
        <w:t>项目总结</w:t>
      </w:r>
    </w:p>
    <w:p>
      <w:pPr>
        <w:pStyle w:val="6"/>
        <w:keepNext w:val="0"/>
        <w:keepLines w:val="0"/>
        <w:widowControl/>
        <w:suppressLineNumbers w:val="0"/>
        <w:pBdr>
          <w:top w:val="none" w:color="auto" w:sz="0" w:space="0"/>
          <w:bottom w:val="none" w:color="auto" w:sz="0" w:space="0"/>
        </w:pBdr>
        <w:spacing w:before="0" w:beforeAutospacing="0" w:after="0" w:afterAutospacing="0" w:line="312" w:lineRule="atLeast"/>
        <w:ind w:left="0" w:right="0"/>
        <w:rPr>
          <w:color w:val="000000"/>
          <w:sz w:val="19"/>
          <w:szCs w:val="19"/>
        </w:rPr>
      </w:pPr>
      <w:r>
        <w:rPr>
          <w:color w:val="000000"/>
          <w:sz w:val="19"/>
          <w:szCs w:val="19"/>
        </w:rPr>
        <w:t>本项目的核心功能基本完成。</w:t>
      </w:r>
      <w:r>
        <w:rPr>
          <w:color w:val="000000"/>
          <w:sz w:val="19"/>
          <w:szCs w:val="19"/>
        </w:rPr>
        <w:br w:type="textWrapping"/>
      </w:r>
      <w:r>
        <w:rPr>
          <w:color w:val="000000"/>
          <w:sz w:val="19"/>
          <w:szCs w:val="19"/>
        </w:rPr>
        <w:t>后续开发可考虑完善以下功能：</w:t>
      </w:r>
    </w:p>
    <w:p>
      <w:pPr>
        <w:keepNext w:val="0"/>
        <w:keepLines w:val="0"/>
        <w:widowControl/>
        <w:numPr>
          <w:ilvl w:val="0"/>
          <w:numId w:val="8"/>
        </w:numPr>
        <w:suppressLineNumbers w:val="0"/>
        <w:spacing w:before="0" w:beforeAutospacing="1" w:after="0" w:afterAutospacing="1"/>
        <w:ind w:left="720" w:hanging="360"/>
      </w:pPr>
      <w:r>
        <w:rPr>
          <w:color w:val="000000"/>
          <w:bdr w:val="none" w:color="auto" w:sz="0" w:space="0"/>
        </w:rPr>
        <w:t>技术引擎的功能体验：目前只有机器翻译-文字翻译的功能体验，后续可根据具体算法开发对应的功能体验</w:t>
      </w:r>
    </w:p>
    <w:p>
      <w:pPr>
        <w:keepNext w:val="0"/>
        <w:keepLines w:val="0"/>
        <w:widowControl/>
        <w:numPr>
          <w:ilvl w:val="0"/>
          <w:numId w:val="8"/>
        </w:numPr>
        <w:suppressLineNumbers w:val="0"/>
        <w:spacing w:before="0" w:beforeAutospacing="1" w:after="0" w:afterAutospacing="1"/>
        <w:ind w:left="720" w:hanging="360"/>
      </w:pPr>
      <w:r>
        <w:rPr>
          <w:color w:val="000000"/>
          <w:bdr w:val="none" w:color="auto" w:sz="0" w:space="0"/>
        </w:rPr>
        <w:t>平台的图标和页脚信息等：目前图标和页脚信息基本直接使用了腾讯AI开放平台，后续可根据实际需要替换对应的图标和信息</w:t>
      </w:r>
    </w:p>
    <w:p>
      <w:pPr>
        <w:keepNext w:val="0"/>
        <w:keepLines w:val="0"/>
        <w:widowControl/>
        <w:numPr>
          <w:ilvl w:val="0"/>
          <w:numId w:val="8"/>
        </w:numPr>
        <w:suppressLineNumbers w:val="0"/>
        <w:spacing w:before="0" w:beforeAutospacing="1" w:after="0" w:afterAutospacing="1"/>
        <w:ind w:left="720" w:hanging="360"/>
      </w:pPr>
      <w:r>
        <w:rPr>
          <w:color w:val="000000"/>
          <w:bdr w:val="none" w:color="auto" w:sz="0" w:space="0"/>
        </w:rPr>
        <w:t>文档详情页：目前文档详情页的内容为硬编码的md文件，后续可根据后端提供的接口替换成对应的md文件内容或者使用富文本的形式</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3593D6"/>
    <w:multiLevelType w:val="multilevel"/>
    <w:tmpl w:val="A4359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58232EA"/>
    <w:multiLevelType w:val="multilevel"/>
    <w:tmpl w:val="A58232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0A18B8E7"/>
    <w:multiLevelType w:val="multilevel"/>
    <w:tmpl w:val="0A18B8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1454DD93"/>
    <w:multiLevelType w:val="multilevel"/>
    <w:tmpl w:val="1454DD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97C343C"/>
    <w:multiLevelType w:val="multilevel"/>
    <w:tmpl w:val="397C34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EB16075"/>
    <w:multiLevelType w:val="multilevel"/>
    <w:tmpl w:val="3EB160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17A17"/>
    <w:rsid w:val="089E2FC4"/>
    <w:rsid w:val="112B2F2F"/>
    <w:rsid w:val="19C960A8"/>
    <w:rsid w:val="23B02AE9"/>
    <w:rsid w:val="2AC230BA"/>
    <w:rsid w:val="2FC4142F"/>
    <w:rsid w:val="35EE5BF0"/>
    <w:rsid w:val="45133EBD"/>
    <w:rsid w:val="46DF05B0"/>
    <w:rsid w:val="4A3A18AB"/>
    <w:rsid w:val="4C776771"/>
    <w:rsid w:val="508244EA"/>
    <w:rsid w:val="553D6B55"/>
    <w:rsid w:val="62502E6C"/>
    <w:rsid w:val="639C556D"/>
    <w:rsid w:val="684A0D5F"/>
    <w:rsid w:val="69624514"/>
    <w:rsid w:val="6E967DAC"/>
    <w:rsid w:val="71FE0208"/>
    <w:rsid w:val="72A22B49"/>
    <w:rsid w:val="7A237CC0"/>
    <w:rsid w:val="7DCC1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yperlink"/>
    <w:basedOn w:val="8"/>
    <w:uiPriority w:val="0"/>
    <w:rPr>
      <w:color w:val="0000FF"/>
      <w:u w:val="single"/>
    </w:rPr>
  </w:style>
  <w:style w:type="character" w:styleId="10">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2020-06-16T13:46:27Z</dcterms:created>
  <dc:creator>jc</dc:creator>
  <cp:lastModifiedBy>金成</cp:lastModifiedBy>
  <dcterms:modified xsi:type="dcterms:W3CDTF">2020-06-16T14:35:36Z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