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函数应该依据接收到的参数而不是外部环境运行</w:t>
      </w:r>
      <w:r>
        <w:rPr>
          <w:rFonts w:hint="eastAsia"/>
          <w:lang w:val="en-US" w:eastAsia="zh-CN"/>
        </w:rPr>
        <w:t>。例如，函数的执行过程中不应该使用到全局变量，而应该通过传参并使用参数。</w:t>
      </w:r>
      <w:r>
        <w:rPr>
          <w:rFonts w:hint="eastAsia"/>
          <w:b/>
          <w:bCs/>
          <w:lang w:val="en-US" w:eastAsia="zh-CN"/>
        </w:rPr>
        <w:t>这样能使该函数的测试更加容易。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函数与方法的区别在于：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是一段可以</w:t>
      </w:r>
      <w:r>
        <w:rPr>
          <w:rFonts w:hint="eastAsia"/>
          <w:b/>
          <w:bCs/>
          <w:lang w:val="en-US" w:eastAsia="zh-CN"/>
        </w:rPr>
        <w:t>通过其名称</w:t>
      </w:r>
      <w:r>
        <w:rPr>
          <w:rFonts w:hint="eastAsia"/>
          <w:lang w:val="en-US" w:eastAsia="zh-CN"/>
        </w:rPr>
        <w:t>被调用的代码。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  <w:r>
        <w:rPr>
          <w:rFonts w:hint="eastAsia"/>
          <w:lang w:val="en-US" w:eastAsia="zh-CN"/>
        </w:rPr>
        <w:t>是一段必须通</w:t>
      </w:r>
      <w:r>
        <w:rPr>
          <w:rFonts w:hint="eastAsia"/>
          <w:b/>
          <w:bCs/>
          <w:lang w:val="en-US" w:eastAsia="zh-CN"/>
        </w:rPr>
        <w:t>过其名称及其关联对象</w:t>
      </w:r>
      <w:r>
        <w:rPr>
          <w:rFonts w:hint="eastAsia"/>
          <w:lang w:val="en-US" w:eastAsia="zh-CN"/>
        </w:rPr>
        <w:t>的名称被调用的代码。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引用透明性：所有的函数对于相同的输入都将返回相同的值。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根据引用透明性的定义，可以直接替换函数的结果（主要因为函数的逻辑不依赖其他全局变量），该过程称为</w:t>
      </w:r>
      <w:r>
        <w:rPr>
          <w:rFonts w:hint="eastAsia"/>
          <w:b/>
          <w:bCs/>
          <w:lang w:val="en-US" w:eastAsia="zh-CN"/>
        </w:rPr>
        <w:t>替换模型</w:t>
      </w:r>
      <w:r>
        <w:rPr>
          <w:rFonts w:hint="eastAsia"/>
          <w:lang w:val="en-US" w:eastAsia="zh-CN"/>
        </w:rPr>
        <w:t>。这使</w:t>
      </w:r>
      <w:r>
        <w:rPr>
          <w:rFonts w:hint="eastAsia"/>
          <w:b/>
          <w:bCs/>
          <w:lang w:val="en-US" w:eastAsia="zh-CN"/>
        </w:rPr>
        <w:t>并发代码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缓存</w:t>
      </w:r>
      <w:r>
        <w:rPr>
          <w:rFonts w:hint="eastAsia"/>
          <w:lang w:val="en-US" w:eastAsia="zh-CN"/>
        </w:rPr>
        <w:t>成为可能。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并发：同步的问题在于线程不应该在并发运行的时候依赖全局数据。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缓存：由于函数会为给定的输入返回相同的值，实际上我们就可以缓存它了。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9A51"/>
    <w:multiLevelType w:val="multilevel"/>
    <w:tmpl w:val="3FC89A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E579B"/>
    <w:rsid w:val="123B4ACD"/>
    <w:rsid w:val="1AB5736D"/>
    <w:rsid w:val="1EF80786"/>
    <w:rsid w:val="2294201B"/>
    <w:rsid w:val="23CE4F9B"/>
    <w:rsid w:val="4AD0505C"/>
    <w:rsid w:val="641D146C"/>
    <w:rsid w:val="714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2019-10-08T06:20:34Z</dcterms:created>
  <dc:creator>jc</dc:creator>
  <cp:lastModifiedBy>愁白丶了头</cp:lastModifiedBy>
  <dcterms:modified xsi:type="dcterms:W3CDTF">2019-10-08T06:36:34Z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