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修改pom.xml文件，添加 devtools依赖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在&lt;dependencies&gt;&lt;/dependencies&gt;中添加以下依赖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  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热更新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devtools    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spring-boot-devtools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&lt;optional&gt;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&lt;/optional&gt;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修改&lt;plugins&gt;&lt;/plugins&gt;中spring-boot-maven-plugin的配置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&lt;plugin&gt;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spring-boot-maven-plugin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  start: 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热部署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devtools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需要添加以下配置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&lt;configuration&gt;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&lt;fork&gt;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&lt;/fork&gt;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&lt;/configuration&gt;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  end: 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热部署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devtools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需要添加以下配置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&lt;/plugin&gt;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修改idea的settings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367919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使用ctrl+alt+shift+/ 组合键，选择Registry...，找到一下选项，并打上勾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675" cy="212090"/>
            <wp:effectExtent l="0" t="0" r="146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44B237"/>
    <w:multiLevelType w:val="singleLevel"/>
    <w:tmpl w:val="A044B2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E252A"/>
    <w:rsid w:val="0546084D"/>
    <w:rsid w:val="0B4D428A"/>
    <w:rsid w:val="25D85D42"/>
    <w:rsid w:val="30513EC6"/>
    <w:rsid w:val="4FCA1C27"/>
    <w:rsid w:val="6318449C"/>
    <w:rsid w:val="69340AB0"/>
    <w:rsid w:val="7B27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2020-02-12T14:09:40Z</dcterms:created>
  <dc:creator>jc</dc:creator>
  <cp:lastModifiedBy>金成</cp:lastModifiedBy>
  <dcterms:modified xsi:type="dcterms:W3CDTF">2020-02-12T14:21:21Z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