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读前配置文件时</w:t>
      </w:r>
      <w:r>
        <w:rPr>
          <w:rFonts w:hint="eastAsia"/>
        </w:rPr>
        <w:t>默认是以</w:t>
      </w:r>
      <w:r>
        <w:rPr>
          <w:rFonts w:hint="eastAsia"/>
          <w:lang w:val="en-US" w:eastAsia="zh-CN"/>
        </w:rPr>
        <w:t>GBK</w:t>
      </w:r>
      <w:r>
        <w:rPr>
          <w:rFonts w:hint="eastAsia"/>
        </w:rPr>
        <w:t>的字符编码读取</w:t>
      </w:r>
      <w:r>
        <w:rPr>
          <w:rFonts w:hint="eastAsia"/>
          <w:lang w:val="en-US" w:eastAsia="zh-CN"/>
        </w:rPr>
        <w:t>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在application.properties中添加以下配置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server.tomcat.uri-encoding=UTF-8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spring.http.encoding.charset=UTF-8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spring.http.encoding.enabled=true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spring.http.encoding.force=true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spring.messages.encoding=UTF-8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修改idea的设置</w:t>
      </w:r>
    </w:p>
    <w:p>
      <w:pPr>
        <w:rPr>
          <w:rFonts w:hint="eastAsia"/>
        </w:rPr>
      </w:pPr>
      <w:r>
        <w:rPr>
          <w:rFonts w:hint="eastAsia"/>
        </w:rPr>
        <w:t>File -&gt; Settings -&gt; Editor -&gt; File Encodings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将Properties Files (*.properties)下的Default encoding for properties files设置为UTF-8，将Transparent native-to-ascii conversion前的勾选上。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配置类添加以下注解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@PropertySource(value = "classpath:application.properties", ignoreResourceNotFound = true, encoding = "UTF-8")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065993"/>
    <w:multiLevelType w:val="singleLevel"/>
    <w:tmpl w:val="F306599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264FA"/>
    <w:rsid w:val="19823E04"/>
    <w:rsid w:val="30E63D7B"/>
    <w:rsid w:val="597946CD"/>
    <w:rsid w:val="5C2E1400"/>
    <w:rsid w:val="62D31FD5"/>
    <w:rsid w:val="6D0C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2020-02-13T12:28:13Z</dcterms:created>
  <dc:creator>jc</dc:creator>
  <cp:lastModifiedBy>金成</cp:lastModifiedBy>
  <dcterms:modified xsi:type="dcterms:W3CDTF">2020-02-13T12:44:35Z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