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9A0DA8" w14:textId="26493242" w:rsidR="00331B91" w:rsidRPr="00AC76B6" w:rsidRDefault="00331B91" w:rsidP="00CC5A37">
      <w:pPr>
        <w:rPr>
          <w:rFonts w:ascii="Heiti TC Light" w:eastAsia="Heiti TC Light" w:hAnsi="inherit" w:hint="eastAsia"/>
          <w:b/>
          <w:color w:val="050505"/>
        </w:rPr>
      </w:pPr>
      <w:r w:rsidRPr="00331B91">
        <w:rPr>
          <w:rFonts w:ascii="Heiti TC Light" w:eastAsia="Heiti TC Light" w:hAnsi="inherit"/>
          <w:b/>
          <w:color w:val="050505"/>
        </w:rPr>
        <w:t xml:space="preserve">COVID-19 </w:t>
      </w:r>
      <w:r w:rsidRPr="00331B91">
        <w:rPr>
          <w:rFonts w:ascii="Heiti TC Light" w:eastAsia="Heiti TC Light" w:hAnsi="inherit" w:hint="eastAsia"/>
          <w:b/>
          <w:color w:val="050505"/>
        </w:rPr>
        <w:t>相關資訊</w:t>
      </w:r>
      <w:r w:rsidR="00201055">
        <w:rPr>
          <w:rFonts w:ascii="Heiti TC Light" w:eastAsia="Heiti TC Light" w:hAnsi="inherit" w:hint="eastAsia"/>
          <w:b/>
          <w:color w:val="050505"/>
        </w:rPr>
        <w:t>摘要</w:t>
      </w:r>
      <w:r>
        <w:rPr>
          <w:rFonts w:ascii="Heiti TC Light" w:eastAsia="Heiti TC Light" w:hAnsi="inherit" w:hint="eastAsia"/>
          <w:b/>
          <w:color w:val="050505"/>
        </w:rPr>
        <w:t xml:space="preserve"> </w:t>
      </w:r>
      <w:r w:rsidR="00201055">
        <w:rPr>
          <w:rFonts w:ascii="Heiti TC Light" w:eastAsia="Heiti TC Light" w:hAnsi="inherit"/>
          <w:b/>
          <w:color w:val="050505"/>
        </w:rPr>
        <w:t>(June, 2021</w:t>
      </w:r>
      <w:r>
        <w:rPr>
          <w:rFonts w:ascii="Heiti TC Light" w:eastAsia="Heiti TC Light" w:hAnsi="inherit"/>
          <w:b/>
          <w:color w:val="050505"/>
        </w:rPr>
        <w:t>)</w:t>
      </w:r>
    </w:p>
    <w:p w14:paraId="720AA7E4" w14:textId="461713F9" w:rsidR="00331B91" w:rsidRDefault="00331B91" w:rsidP="00CC5A37">
      <w:pPr>
        <w:rPr>
          <w:rFonts w:ascii="Heiti TC Light" w:eastAsia="Heiti TC Light" w:hAnsi="inherit" w:hint="eastAsia"/>
          <w:color w:val="050505"/>
        </w:rPr>
      </w:pPr>
      <w:r>
        <w:rPr>
          <w:rFonts w:ascii="Heiti TC Light" w:eastAsia="Heiti TC Light" w:hAnsi="inherit" w:hint="eastAsia"/>
          <w:color w:val="050505"/>
        </w:rPr>
        <w:t xml:space="preserve">生物分類 </w:t>
      </w:r>
      <w:r>
        <w:rPr>
          <w:rFonts w:ascii="Heiti TC Light" w:eastAsia="Heiti TC Light" w:hAnsi="inherit"/>
          <w:color w:val="050505"/>
        </w:rPr>
        <w:t>(Bio-classification)</w:t>
      </w:r>
    </w:p>
    <w:p w14:paraId="1DD7C912" w14:textId="7ADAC833" w:rsidR="00331B91" w:rsidRDefault="00331B91" w:rsidP="00331B91">
      <w:pPr>
        <w:jc w:val="center"/>
        <w:rPr>
          <w:rFonts w:ascii="Heiti TC Light" w:eastAsia="Heiti TC Light" w:hAnsi="inherit" w:hint="eastAsia"/>
          <w:color w:val="050505"/>
        </w:rPr>
      </w:pPr>
      <w:r>
        <w:rPr>
          <w:rFonts w:ascii="Heiti TC Light" w:eastAsia="Heiti TC Light" w:hAnsi="inherit"/>
          <w:noProof/>
          <w:color w:val="050505"/>
        </w:rPr>
        <w:drawing>
          <wp:inline distT="0" distB="0" distL="0" distR="0" wp14:anchorId="60841D24" wp14:editId="3A651071">
            <wp:extent cx="2451735" cy="2589291"/>
            <wp:effectExtent l="0" t="0" r="12065" b="190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螢幕快照 2021-06-27 下午3.07.04.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60667" cy="2598724"/>
                    </a:xfrm>
                    <a:prstGeom prst="rect">
                      <a:avLst/>
                    </a:prstGeom>
                  </pic:spPr>
                </pic:pic>
              </a:graphicData>
            </a:graphic>
          </wp:inline>
        </w:drawing>
      </w:r>
      <w:r>
        <w:rPr>
          <w:rFonts w:ascii="Heiti TC Light" w:eastAsia="Heiti TC Light" w:hAnsi="inherit"/>
          <w:noProof/>
          <w:color w:val="050505"/>
        </w:rPr>
        <w:drawing>
          <wp:inline distT="0" distB="0" distL="0" distR="0" wp14:anchorId="1562222A" wp14:editId="628321AE">
            <wp:extent cx="3078480" cy="359156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螢幕快照 2021-06-27 下午3.07.17.png"/>
                    <pic:cNvPicPr/>
                  </pic:nvPicPr>
                  <pic:blipFill>
                    <a:blip r:embed="rId6">
                      <a:extLst>
                        <a:ext uri="{28A0092B-C50C-407E-A947-70E740481C1C}">
                          <a14:useLocalDpi xmlns:a14="http://schemas.microsoft.com/office/drawing/2010/main" val="0"/>
                        </a:ext>
                      </a:extLst>
                    </a:blip>
                    <a:stretch>
                      <a:fillRect/>
                    </a:stretch>
                  </pic:blipFill>
                  <pic:spPr>
                    <a:xfrm>
                      <a:off x="0" y="0"/>
                      <a:ext cx="3079555" cy="3592814"/>
                    </a:xfrm>
                    <a:prstGeom prst="rect">
                      <a:avLst/>
                    </a:prstGeom>
                  </pic:spPr>
                </pic:pic>
              </a:graphicData>
            </a:graphic>
          </wp:inline>
        </w:drawing>
      </w:r>
    </w:p>
    <w:p w14:paraId="7E662047" w14:textId="6F1D76BD" w:rsidR="00331B91" w:rsidRDefault="00AB2257" w:rsidP="00CC5A37">
      <w:pPr>
        <w:rPr>
          <w:rFonts w:ascii="Heiti TC Light" w:eastAsia="Heiti TC Light" w:hAnsi="inherit" w:hint="eastAsia"/>
          <w:color w:val="050505"/>
        </w:rPr>
      </w:pPr>
      <w:hyperlink r:id="rId7" w:history="1">
        <w:r w:rsidR="00331B91" w:rsidRPr="0090518F">
          <w:rPr>
            <w:rStyle w:val="a3"/>
            <w:rFonts w:ascii="Heiti TC Light" w:eastAsia="Heiti TC Light" w:hAnsi="inherit"/>
          </w:rPr>
          <w:t>https://zh.wikipedia.org/wiki/</w:t>
        </w:r>
        <w:r w:rsidR="00331B91" w:rsidRPr="0090518F">
          <w:rPr>
            <w:rStyle w:val="a3"/>
            <w:rFonts w:ascii="Heiti TC Light" w:eastAsia="Heiti TC Light" w:hAnsi="inherit" w:hint="eastAsia"/>
          </w:rPr>
          <w:t>冠状病毒</w:t>
        </w:r>
      </w:hyperlink>
    </w:p>
    <w:p w14:paraId="105BF9F4" w14:textId="77777777" w:rsidR="00331B91" w:rsidRDefault="00331B91" w:rsidP="00CC5A37">
      <w:pPr>
        <w:rPr>
          <w:rFonts w:ascii="Heiti TC Light" w:eastAsia="Heiti TC Light" w:hAnsi="inherit" w:hint="eastAsia"/>
          <w:color w:val="050505"/>
        </w:rPr>
      </w:pPr>
    </w:p>
    <w:p w14:paraId="6F1741A7" w14:textId="3709BF9B" w:rsidR="00331B91" w:rsidRDefault="00331B91" w:rsidP="00CC5A37">
      <w:pPr>
        <w:rPr>
          <w:rFonts w:ascii="Heiti TC Light" w:eastAsia="Heiti TC Light" w:hAnsi="inherit" w:hint="eastAsia"/>
          <w:color w:val="050505"/>
        </w:rPr>
      </w:pPr>
      <w:r>
        <w:rPr>
          <w:rFonts w:ascii="Heiti TC Light" w:eastAsia="Heiti TC Light" w:hAnsi="inherit" w:hint="eastAsia"/>
          <w:color w:val="050505"/>
        </w:rPr>
        <w:t xml:space="preserve">變種病毒譜系 </w:t>
      </w:r>
      <w:r>
        <w:rPr>
          <w:rFonts w:ascii="Heiti TC Light" w:eastAsia="Heiti TC Light" w:hAnsi="inherit"/>
          <w:color w:val="050505"/>
        </w:rPr>
        <w:t>(COVID-Variants)</w:t>
      </w:r>
    </w:p>
    <w:p w14:paraId="00DF2CB6" w14:textId="363F51E7" w:rsidR="00331B91" w:rsidRDefault="00AB2257" w:rsidP="00CC5A37">
      <w:pPr>
        <w:rPr>
          <w:rFonts w:ascii="Heiti TC Light" w:eastAsia="Heiti TC Light" w:hAnsi="inherit" w:hint="eastAsia"/>
          <w:color w:val="050505"/>
        </w:rPr>
      </w:pPr>
      <w:hyperlink r:id="rId8" w:history="1">
        <w:r w:rsidR="00331B91" w:rsidRPr="0090518F">
          <w:rPr>
            <w:rStyle w:val="a3"/>
            <w:rFonts w:ascii="Heiti TC Light" w:eastAsia="Heiti TC Light" w:hAnsi="inherit"/>
          </w:rPr>
          <w:t>https://en.wikipedia.org/wiki/Variants_of_SARS-CoV-2</w:t>
        </w:r>
      </w:hyperlink>
    </w:p>
    <w:p w14:paraId="1457E854" w14:textId="25E6993D" w:rsidR="00331B91" w:rsidRDefault="00331B91" w:rsidP="00CC5A37">
      <w:pPr>
        <w:rPr>
          <w:rFonts w:ascii="Heiti TC Light" w:eastAsia="Heiti TC Light" w:hAnsi="inherit" w:hint="eastAsia"/>
          <w:color w:val="050505"/>
        </w:rPr>
      </w:pPr>
      <w:r>
        <w:rPr>
          <w:rFonts w:ascii="Heiti TC Light" w:eastAsia="Heiti TC Light" w:hAnsi="inherit" w:hint="eastAsia"/>
          <w:color w:val="050505"/>
        </w:rPr>
        <w:t>血腦屏障 （</w:t>
      </w:r>
      <w:r>
        <w:rPr>
          <w:rFonts w:ascii="Heiti TC Light" w:eastAsia="Heiti TC Light" w:hAnsi="inherit"/>
          <w:color w:val="050505"/>
        </w:rPr>
        <w:t>Blood-Brain Barrier: BBB</w:t>
      </w:r>
      <w:r>
        <w:rPr>
          <w:rFonts w:ascii="Heiti TC Light" w:eastAsia="Heiti TC Light" w:hAnsi="inherit" w:hint="eastAsia"/>
          <w:color w:val="050505"/>
        </w:rPr>
        <w:t>）</w:t>
      </w:r>
    </w:p>
    <w:p w14:paraId="1A916EAA" w14:textId="748C1EAD" w:rsidR="00331B91" w:rsidRDefault="00AB2257" w:rsidP="00CC5A37">
      <w:pPr>
        <w:rPr>
          <w:rFonts w:ascii="Heiti TC Light" w:eastAsia="Heiti TC Light" w:hAnsi="inherit" w:hint="eastAsia"/>
          <w:color w:val="050505"/>
        </w:rPr>
      </w:pPr>
      <w:hyperlink r:id="rId9" w:history="1">
        <w:r w:rsidR="00331B91" w:rsidRPr="0090518F">
          <w:rPr>
            <w:rStyle w:val="a3"/>
            <w:rFonts w:ascii="Heiti TC Light" w:eastAsia="Heiti TC Light" w:hAnsi="inherit" w:hint="eastAsia"/>
          </w:rPr>
          <w:t>https://zh.wikipedia.org/wiki/血腦屏障</w:t>
        </w:r>
      </w:hyperlink>
    </w:p>
    <w:p w14:paraId="0B78A8D9" w14:textId="4A45CD62" w:rsidR="00331B91" w:rsidRDefault="00331B91" w:rsidP="00331B91">
      <w:pPr>
        <w:jc w:val="center"/>
        <w:rPr>
          <w:rFonts w:ascii="Heiti TC Light" w:eastAsia="Heiti TC Light" w:hAnsi="inherit" w:hint="eastAsia"/>
          <w:color w:val="050505"/>
        </w:rPr>
      </w:pPr>
      <w:r>
        <w:rPr>
          <w:rFonts w:ascii="Heiti TC Light" w:eastAsia="Heiti TC Light" w:hAnsi="inherit"/>
          <w:noProof/>
          <w:color w:val="050505"/>
        </w:rPr>
        <w:drawing>
          <wp:inline distT="0" distB="0" distL="0" distR="0" wp14:anchorId="70890C6A" wp14:editId="1CFDA8EA">
            <wp:extent cx="2324735" cy="3524333"/>
            <wp:effectExtent l="0" t="0" r="12065" b="635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螢幕快照 2021-06-27 下午3.45.10.png"/>
                    <pic:cNvPicPr/>
                  </pic:nvPicPr>
                  <pic:blipFill>
                    <a:blip r:embed="rId10">
                      <a:extLst>
                        <a:ext uri="{28A0092B-C50C-407E-A947-70E740481C1C}">
                          <a14:useLocalDpi xmlns:a14="http://schemas.microsoft.com/office/drawing/2010/main" val="0"/>
                        </a:ext>
                      </a:extLst>
                    </a:blip>
                    <a:stretch>
                      <a:fillRect/>
                    </a:stretch>
                  </pic:blipFill>
                  <pic:spPr>
                    <a:xfrm>
                      <a:off x="0" y="0"/>
                      <a:ext cx="2342514" cy="3551287"/>
                    </a:xfrm>
                    <a:prstGeom prst="rect">
                      <a:avLst/>
                    </a:prstGeom>
                  </pic:spPr>
                </pic:pic>
              </a:graphicData>
            </a:graphic>
          </wp:inline>
        </w:drawing>
      </w:r>
    </w:p>
    <w:p w14:paraId="794281F6" w14:textId="77777777" w:rsidR="00A22319" w:rsidRDefault="00A22319" w:rsidP="00CC5A37">
      <w:pPr>
        <w:rPr>
          <w:rFonts w:ascii="Heiti TC Light" w:eastAsia="Heiti TC Light" w:cs="PingFang TC"/>
          <w:b/>
          <w:bCs/>
          <w:color w:val="0F7A98"/>
        </w:rPr>
      </w:pPr>
    </w:p>
    <w:p w14:paraId="709D12F4" w14:textId="7EF2327C" w:rsidR="00331B91" w:rsidRPr="00331B91" w:rsidRDefault="00331B91" w:rsidP="00CC5A37">
      <w:pPr>
        <w:rPr>
          <w:rFonts w:ascii="Heiti TC Light" w:eastAsia="Heiti TC Light" w:hAnsi="inherit" w:hint="eastAsia"/>
          <w:color w:val="050505"/>
        </w:rPr>
      </w:pPr>
      <w:r w:rsidRPr="00331B91">
        <w:rPr>
          <w:rFonts w:ascii="Heiti TC Light" w:eastAsia="Heiti TC Light" w:cs="PingFang TC" w:hint="eastAsia"/>
          <w:b/>
          <w:bCs/>
          <w:color w:val="0F7A98"/>
        </w:rPr>
        <w:lastRenderedPageBreak/>
        <w:t>《Nature》老化讓蛋白質無法進入大腦!? 史丹福科學家揭血腦屏障老化真相</w:t>
      </w:r>
      <w:r>
        <w:rPr>
          <w:rFonts w:ascii="Heiti TC Light" w:eastAsia="Heiti TC Light" w:cs="PingFang TC"/>
          <w:b/>
          <w:bCs/>
          <w:color w:val="0F7A98"/>
        </w:rPr>
        <w:t xml:space="preserve"> </w:t>
      </w:r>
      <w:r>
        <w:rPr>
          <w:rFonts w:ascii="Heiti TC Light" w:eastAsia="Heiti TC Light" w:cs="PingFang TC"/>
          <w:b/>
          <w:bCs/>
          <w:color w:val="0F7A98"/>
        </w:rPr>
        <w:t>–</w:t>
      </w:r>
      <w:r>
        <w:rPr>
          <w:rFonts w:ascii="Heiti TC Light" w:eastAsia="Heiti TC Light" w:cs="PingFang TC"/>
          <w:b/>
          <w:bCs/>
          <w:color w:val="0F7A98"/>
        </w:rPr>
        <w:t xml:space="preserve"> 2020/7/6</w:t>
      </w:r>
    </w:p>
    <w:p w14:paraId="54ED1A2B" w14:textId="468C5048" w:rsidR="00331B91" w:rsidRDefault="00AB2257" w:rsidP="00CC5A37">
      <w:pPr>
        <w:rPr>
          <w:rFonts w:ascii="Heiti TC Light" w:eastAsia="Heiti TC Light" w:hAnsi="inherit" w:hint="eastAsia"/>
          <w:color w:val="050505"/>
        </w:rPr>
      </w:pPr>
      <w:hyperlink r:id="rId11" w:history="1">
        <w:r w:rsidR="00331B91" w:rsidRPr="0090518F">
          <w:rPr>
            <w:rStyle w:val="a3"/>
            <w:rFonts w:ascii="Heiti TC Light" w:eastAsia="Heiti TC Light" w:hAnsi="inherit"/>
          </w:rPr>
          <w:t>https://www.gbimonthly.com/2020/07/73790/?fbclid=IwAR0PFcR9y17JBY_HKe4f6bnl5Qnf302-hquY9dJ3iOn2t13STFVa9oFKwC4</w:t>
        </w:r>
      </w:hyperlink>
    </w:p>
    <w:p w14:paraId="2DA52F34" w14:textId="66C0693C" w:rsidR="00331B91" w:rsidRPr="00331B91" w:rsidRDefault="00331B91" w:rsidP="00CC5A37">
      <w:pPr>
        <w:rPr>
          <w:rFonts w:ascii="Heiti TC Light" w:eastAsia="Heiti TC Light" w:hAnsi="inherit" w:hint="eastAsia"/>
          <w:color w:val="050505"/>
        </w:rPr>
      </w:pPr>
      <w:r w:rsidRPr="00331B91">
        <w:rPr>
          <w:rFonts w:ascii="Heiti TC Light" w:eastAsia="Heiti TC Light" w:cs="PingFang TC" w:hint="eastAsia"/>
          <w:color w:val="262626"/>
        </w:rPr>
        <w:t>史丹福大學的神經科學團隊發現，</w:t>
      </w:r>
      <w:r w:rsidRPr="00331B91">
        <w:rPr>
          <w:rFonts w:ascii="Heiti TC Light" w:eastAsia="Heiti TC Light" w:cs="PingFang TC" w:hint="eastAsia"/>
          <w:color w:val="FF0000"/>
        </w:rPr>
        <w:t>血腦屏障(BBB)的通透性會隨著年紀增長而降低，即許多透過血液運送的蛋白質，會隨著老化而難以進入大腦。</w:t>
      </w:r>
      <w:r w:rsidRPr="00331B91">
        <w:rPr>
          <w:rFonts w:ascii="Heiti TC Light" w:eastAsia="Heiti TC Light" w:cs="PingFang TC" w:hint="eastAsia"/>
          <w:color w:val="262626"/>
        </w:rPr>
        <w:t>該研究不但推翻過去認為BBB通透性應隨年紀增長而增加的理論，也提出未來可能作為阿茲海默症等疾病療法的新標靶；該研究發表於頂尖期刊《Nature》。</w:t>
      </w:r>
    </w:p>
    <w:p w14:paraId="2711C375" w14:textId="77777777" w:rsidR="00331B91" w:rsidRDefault="00331B91" w:rsidP="00CC5A37">
      <w:pPr>
        <w:rPr>
          <w:rFonts w:ascii="Heiti TC Light" w:eastAsia="Heiti TC Light" w:hAnsi="inherit" w:hint="eastAsia"/>
          <w:color w:val="050505"/>
        </w:rPr>
      </w:pPr>
    </w:p>
    <w:p w14:paraId="5CB5BA0C" w14:textId="2D696764" w:rsidR="00331B91" w:rsidRPr="00331B91" w:rsidRDefault="00331B91" w:rsidP="00CC5A37">
      <w:pPr>
        <w:rPr>
          <w:rFonts w:ascii="Heiti TC Light" w:eastAsia="Heiti TC Light" w:hAnsi="inherit" w:hint="eastAsia"/>
          <w:b/>
          <w:color w:val="050505"/>
        </w:rPr>
      </w:pPr>
      <w:r w:rsidRPr="00331B91">
        <w:rPr>
          <w:rFonts w:ascii="Heiti TC Light" w:eastAsia="Heiti TC Light" w:hAnsi="inherit"/>
          <w:b/>
          <w:color w:val="050505"/>
        </w:rPr>
        <w:t xml:space="preserve">COVID-19 </w:t>
      </w:r>
      <w:r w:rsidRPr="00331B91">
        <w:rPr>
          <w:rFonts w:ascii="Heiti TC Light" w:eastAsia="Heiti TC Light" w:hAnsi="inherit" w:hint="eastAsia"/>
          <w:b/>
          <w:color w:val="050505"/>
        </w:rPr>
        <w:t>新冠病毒</w:t>
      </w:r>
      <w:r w:rsidRPr="00331B91">
        <w:rPr>
          <w:rFonts w:ascii="Heiti TC Light" w:eastAsia="Heiti TC Light" w:hAnsi="inherit"/>
          <w:b/>
          <w:color w:val="050505"/>
        </w:rPr>
        <w:t>S1</w:t>
      </w:r>
      <w:r w:rsidRPr="00331B91">
        <w:rPr>
          <w:rFonts w:ascii="Heiti TC Light" w:eastAsia="Heiti TC Light" w:hAnsi="inherit" w:hint="eastAsia"/>
          <w:b/>
          <w:color w:val="050505"/>
        </w:rPr>
        <w:t xml:space="preserve">蛋白可穿越小鼠血腦屏障 </w:t>
      </w:r>
      <w:r w:rsidRPr="00331B91">
        <w:rPr>
          <w:rFonts w:ascii="Heiti TC Light" w:eastAsia="Heiti TC Light" w:hAnsi="inherit"/>
          <w:b/>
          <w:color w:val="050505"/>
        </w:rPr>
        <w:t>–</w:t>
      </w:r>
      <w:r w:rsidRPr="00331B91">
        <w:rPr>
          <w:rFonts w:ascii="Heiti TC Light" w:eastAsia="Heiti TC Light" w:hAnsi="inherit"/>
          <w:b/>
          <w:color w:val="050505"/>
        </w:rPr>
        <w:t xml:space="preserve"> </w:t>
      </w:r>
      <w:r w:rsidRPr="00331B91">
        <w:rPr>
          <w:rFonts w:ascii="Heiti TC Light" w:eastAsia="Heiti TC Light" w:hAnsi="inherit" w:hint="eastAsia"/>
          <w:b/>
          <w:color w:val="050505"/>
        </w:rPr>
        <w:t>國際生醫新聞</w:t>
      </w:r>
    </w:p>
    <w:p w14:paraId="7E92003B" w14:textId="5F1C5355" w:rsidR="00331B91" w:rsidRPr="00EF26A9" w:rsidRDefault="00AB2257" w:rsidP="00CC5A37">
      <w:pPr>
        <w:rPr>
          <w:rFonts w:ascii="Heiti TC Light" w:eastAsia="Heiti TC Light" w:hAnsi="inherit" w:hint="eastAsia"/>
          <w:color w:val="050505"/>
          <w:sz w:val="20"/>
          <w:szCs w:val="20"/>
        </w:rPr>
      </w:pPr>
      <w:hyperlink r:id="rId12" w:history="1">
        <w:r w:rsidR="00331B91" w:rsidRPr="00EF26A9">
          <w:rPr>
            <w:rStyle w:val="a3"/>
            <w:rFonts w:ascii="Heiti TC Light" w:eastAsia="Heiti TC Light" w:hAnsi="inherit"/>
            <w:sz w:val="20"/>
            <w:szCs w:val="20"/>
          </w:rPr>
          <w:t>http://www.genetinfo.com/international-news/item/44525.html?fbclid=IwAR3CuVKtSJOFCAUh-VPXjSmqTKAfHXn36vOG5n2ZY5uIRjKB2AXSbqLHgn4</w:t>
        </w:r>
      </w:hyperlink>
    </w:p>
    <w:p w14:paraId="421FC4AE" w14:textId="77777777" w:rsidR="00331B91" w:rsidRDefault="00331B91" w:rsidP="00CC5A37">
      <w:pPr>
        <w:rPr>
          <w:rFonts w:ascii="Heiti TC Light" w:eastAsia="Heiti TC Light" w:hAnsi="inherit" w:hint="eastAsia"/>
          <w:color w:val="050505"/>
        </w:rPr>
      </w:pPr>
    </w:p>
    <w:p w14:paraId="63042729" w14:textId="624C2ECD" w:rsidR="00331B91" w:rsidRPr="00331B91" w:rsidRDefault="00331B91" w:rsidP="00CC5A37">
      <w:pPr>
        <w:rPr>
          <w:rFonts w:ascii="Heiti TC Light" w:eastAsia="Heiti TC Light" w:hAnsi="inherit" w:hint="eastAsia"/>
          <w:color w:val="050505"/>
          <w:highlight w:val="yellow"/>
        </w:rPr>
      </w:pPr>
      <w:r w:rsidRPr="00331B91">
        <w:rPr>
          <w:rFonts w:ascii="Heiti TC Light" w:eastAsia="Heiti TC Light" w:hAnsi="inherit" w:hint="eastAsia"/>
          <w:color w:val="050505"/>
          <w:highlight w:val="yellow"/>
        </w:rPr>
        <w:t>棘蛋白</w:t>
      </w:r>
      <w:r w:rsidRPr="00331B91">
        <w:rPr>
          <w:rFonts w:ascii="Heiti TC Light" w:eastAsia="Heiti TC Light" w:hAnsi="inherit"/>
          <w:color w:val="050505"/>
          <w:highlight w:val="yellow"/>
        </w:rPr>
        <w:t xml:space="preserve">(Spike Protein, S-protein, </w:t>
      </w:r>
      <w:r w:rsidRPr="00331B91">
        <w:rPr>
          <w:rFonts w:ascii="Heiti TC Light" w:eastAsia="Heiti TC Light" w:hAnsi="inherit" w:hint="eastAsia"/>
          <w:color w:val="050505"/>
          <w:highlight w:val="yellow"/>
        </w:rPr>
        <w:t>刺突蛋白</w:t>
      </w:r>
      <w:r w:rsidRPr="00331B91">
        <w:rPr>
          <w:rFonts w:ascii="Heiti TC Light" w:eastAsia="Heiti TC Light" w:hAnsi="inherit"/>
          <w:color w:val="050505"/>
          <w:highlight w:val="yellow"/>
        </w:rPr>
        <w:t>)</w:t>
      </w:r>
      <w:r w:rsidRPr="00331B91">
        <w:rPr>
          <w:rFonts w:ascii="Heiti TC Light" w:eastAsia="Heiti TC Light" w:hAnsi="inherit" w:hint="eastAsia"/>
          <w:color w:val="050505"/>
          <w:highlight w:val="yellow"/>
        </w:rPr>
        <w:t>相關研究</w:t>
      </w:r>
    </w:p>
    <w:p w14:paraId="6A3E9B67" w14:textId="01C46655" w:rsidR="00331B91" w:rsidRPr="00331B91" w:rsidRDefault="00331B91" w:rsidP="00331B91">
      <w:pPr>
        <w:spacing w:after="240"/>
        <w:outlineLvl w:val="0"/>
        <w:rPr>
          <w:rFonts w:ascii="Palatino" w:eastAsia="Times New Roman" w:hAnsi="Palatino"/>
          <w:b/>
          <w:bCs/>
          <w:color w:val="222222"/>
          <w:kern w:val="36"/>
        </w:rPr>
      </w:pPr>
      <w:r w:rsidRPr="00331B91">
        <w:rPr>
          <w:rFonts w:ascii="Palatino" w:eastAsia="Times New Roman" w:hAnsi="Palatino"/>
          <w:b/>
          <w:bCs/>
          <w:color w:val="222222"/>
          <w:kern w:val="36"/>
          <w:highlight w:val="yellow"/>
        </w:rPr>
        <w:t>The S1 protein of SARS-CoV-2 crosses the blood–brain barrier in mice (Nature: 2020.12.16)</w:t>
      </w:r>
    </w:p>
    <w:p w14:paraId="46DBBAD0" w14:textId="07E7CA65" w:rsidR="00331B91" w:rsidRDefault="00AB2257" w:rsidP="00CC5A37">
      <w:pPr>
        <w:rPr>
          <w:rFonts w:ascii="Heiti TC Light" w:eastAsia="Heiti TC Light" w:hAnsi="inherit" w:hint="eastAsia"/>
          <w:color w:val="050505"/>
        </w:rPr>
      </w:pPr>
      <w:hyperlink r:id="rId13" w:history="1">
        <w:r w:rsidR="00331B91" w:rsidRPr="0090518F">
          <w:rPr>
            <w:rStyle w:val="a3"/>
            <w:rFonts w:ascii="Heiti TC Light" w:eastAsia="Heiti TC Light" w:hAnsi="inherit"/>
          </w:rPr>
          <w:t>https://www.nature.com/articles/s41593-020-00771-8</w:t>
        </w:r>
      </w:hyperlink>
    </w:p>
    <w:p w14:paraId="18F8B3B9" w14:textId="77777777" w:rsidR="000D1C08" w:rsidRDefault="000D1C08" w:rsidP="00CC5A37">
      <w:pPr>
        <w:rPr>
          <w:rFonts w:ascii="Heiti TC Light" w:eastAsia="Heiti TC Light" w:hAnsi="inherit" w:hint="eastAsia"/>
          <w:color w:val="050505"/>
        </w:rPr>
      </w:pPr>
    </w:p>
    <w:p w14:paraId="6A21D012" w14:textId="3B36F2F1" w:rsidR="000D1C08" w:rsidRPr="000D1C08" w:rsidRDefault="000D1C08" w:rsidP="000D1C08">
      <w:pPr>
        <w:pStyle w:val="Web"/>
        <w:spacing w:before="0" w:beforeAutospacing="0" w:after="420" w:afterAutospacing="0"/>
        <w:rPr>
          <w:rFonts w:ascii="Palatino" w:hAnsi="Palatino"/>
          <w:color w:val="222222"/>
          <w:sz w:val="27"/>
          <w:szCs w:val="27"/>
        </w:rPr>
      </w:pPr>
      <w:r>
        <w:rPr>
          <w:rFonts w:ascii="Heiti TC Light" w:eastAsia="Heiti TC Light" w:hAnsi="inherit" w:hint="eastAsia"/>
          <w:color w:val="050505"/>
        </w:rPr>
        <w:t>“</w:t>
      </w:r>
      <w:r w:rsidRPr="000D1C08">
        <w:rPr>
          <w:rFonts w:ascii="Palatino" w:hAnsi="Palatino"/>
          <w:color w:val="222222"/>
          <w:sz w:val="27"/>
          <w:szCs w:val="27"/>
        </w:rPr>
        <w:t xml:space="preserve">Here we assess whether one viral protein of SARS-CoV-2, the spike 1 protein (S1), can cross the BBB. This question is important and clinically relevant for two reasons. First, some proteins shed from viruses have been shown to cross the BBB, inducing </w:t>
      </w:r>
      <w:proofErr w:type="spellStart"/>
      <w:r w:rsidRPr="000D1C08">
        <w:rPr>
          <w:rFonts w:ascii="Palatino" w:hAnsi="Palatino"/>
          <w:color w:val="222222"/>
          <w:sz w:val="27"/>
          <w:szCs w:val="27"/>
        </w:rPr>
        <w:t>neuroinflammation</w:t>
      </w:r>
      <w:proofErr w:type="spellEnd"/>
      <w:r w:rsidRPr="000D1C08">
        <w:rPr>
          <w:rFonts w:ascii="Palatino" w:hAnsi="Palatino"/>
          <w:color w:val="222222"/>
          <w:sz w:val="27"/>
          <w:szCs w:val="27"/>
        </w:rPr>
        <w:t xml:space="preserve"> and otherwise impairing CNS functions</w:t>
      </w:r>
      <w:hyperlink r:id="rId14" w:anchor="ref-CR11" w:tooltip="Oh, S. K. et al. Identification of HIV-1 envelope glycoprotein in the serum of AIDS and ARC patients. J. Acquir. Immune Defic. Syndr. 5, 251–256 (1992)." w:history="1">
        <w:r w:rsidRPr="000D1C08">
          <w:rPr>
            <w:rFonts w:ascii="Palatino" w:hAnsi="Palatino"/>
            <w:color w:val="006699"/>
            <w:sz w:val="20"/>
            <w:szCs w:val="20"/>
          </w:rPr>
          <w:t>11</w:t>
        </w:r>
      </w:hyperlink>
      <w:r w:rsidRPr="000D1C08">
        <w:rPr>
          <w:rFonts w:ascii="Palatino" w:hAnsi="Palatino"/>
          <w:color w:val="222222"/>
          <w:sz w:val="20"/>
          <w:szCs w:val="20"/>
          <w:vertAlign w:val="superscript"/>
        </w:rPr>
        <w:t>,</w:t>
      </w:r>
      <w:hyperlink r:id="rId15" w:anchor="ref-CR12" w:tooltip="Westendorp, M. O. et al. Sensitization of T cells to CD95-mediated apoptosis by HIV-1 Tat and gp120. Nature 375, 497–500 (1995)." w:history="1">
        <w:r w:rsidRPr="000D1C08">
          <w:rPr>
            <w:rFonts w:ascii="Palatino" w:hAnsi="Palatino"/>
            <w:color w:val="006699"/>
            <w:sz w:val="20"/>
            <w:szCs w:val="20"/>
          </w:rPr>
          <w:t>12</w:t>
        </w:r>
      </w:hyperlink>
      <w:r w:rsidRPr="000D1C08">
        <w:rPr>
          <w:rFonts w:ascii="Palatino" w:hAnsi="Palatino"/>
          <w:color w:val="222222"/>
          <w:sz w:val="20"/>
          <w:szCs w:val="20"/>
          <w:vertAlign w:val="superscript"/>
        </w:rPr>
        <w:t>,</w:t>
      </w:r>
      <w:hyperlink r:id="rId16" w:anchor="ref-CR13" w:tooltip="Bansal, A. K. et al. Neurotoxicity of HIV-1 proteins gp120 and Tat in the rat striatum. Brain Res. 879, 42–49 (2000)." w:history="1">
        <w:r w:rsidRPr="000D1C08">
          <w:rPr>
            <w:rFonts w:ascii="Palatino" w:hAnsi="Palatino"/>
            <w:color w:val="006699"/>
            <w:sz w:val="20"/>
            <w:szCs w:val="20"/>
          </w:rPr>
          <w:t>13</w:t>
        </w:r>
      </w:hyperlink>
      <w:r w:rsidRPr="000D1C08">
        <w:rPr>
          <w:rFonts w:ascii="Palatino" w:hAnsi="Palatino"/>
          <w:color w:val="222222"/>
          <w:sz w:val="20"/>
          <w:szCs w:val="20"/>
          <w:vertAlign w:val="superscript"/>
        </w:rPr>
        <w:t>,</w:t>
      </w:r>
      <w:hyperlink r:id="rId17" w:anchor="ref-CR14" w:tooltip="Rychert, J., Strick, D., Bazner, S., Robinson, J. &amp; Rosenberg, E. Detection of HIV gp120 in plasma during early HIV infection is associated with increased proinflammatory and immunoregulatory cytokines. AIDS Res. Hum. Retroviruses 26, 1139–1145 (2010)." w:history="1">
        <w:r w:rsidRPr="000D1C08">
          <w:rPr>
            <w:rFonts w:ascii="Palatino" w:hAnsi="Palatino"/>
            <w:color w:val="006699"/>
            <w:sz w:val="20"/>
            <w:szCs w:val="20"/>
          </w:rPr>
          <w:t>14</w:t>
        </w:r>
      </w:hyperlink>
      <w:r w:rsidRPr="000D1C08">
        <w:rPr>
          <w:rFonts w:ascii="Palatino" w:hAnsi="Palatino"/>
          <w:color w:val="222222"/>
          <w:sz w:val="20"/>
          <w:szCs w:val="20"/>
          <w:vertAlign w:val="superscript"/>
        </w:rPr>
        <w:t>,</w:t>
      </w:r>
      <w:hyperlink r:id="rId18" w:anchor="ref-CR15" w:tooltip="Banks, W. A., Kastin, A. J. &amp; Akerstrom, V. HIV-1 protein gp120 crosses the blood–brain barrier: role of adsorptive endocytosis. Life Sci. 61, L119–L125 (1997)." w:history="1">
        <w:r w:rsidRPr="000D1C08">
          <w:rPr>
            <w:rFonts w:ascii="Palatino" w:hAnsi="Palatino"/>
            <w:color w:val="006699"/>
            <w:sz w:val="20"/>
            <w:szCs w:val="20"/>
          </w:rPr>
          <w:t>15</w:t>
        </w:r>
      </w:hyperlink>
      <w:r w:rsidRPr="000D1C08">
        <w:rPr>
          <w:rFonts w:ascii="Palatino" w:hAnsi="Palatino"/>
          <w:color w:val="222222"/>
          <w:sz w:val="20"/>
          <w:szCs w:val="20"/>
          <w:vertAlign w:val="superscript"/>
        </w:rPr>
        <w:t>,</w:t>
      </w:r>
      <w:hyperlink r:id="rId19" w:anchor="ref-CR16" w:tooltip="Banks, W. A., Robinson, S. M. &amp; Nath, A. Permeability of the blood–brain barrier to HIV-1 Tat. Exp. Neurol. 193, 218–227 (2005)." w:history="1">
        <w:r w:rsidRPr="000D1C08">
          <w:rPr>
            <w:rFonts w:ascii="Palatino" w:hAnsi="Palatino"/>
            <w:color w:val="006699"/>
            <w:sz w:val="20"/>
            <w:szCs w:val="20"/>
          </w:rPr>
          <w:t>16</w:t>
        </w:r>
      </w:hyperlink>
      <w:r w:rsidRPr="000D1C08">
        <w:rPr>
          <w:rFonts w:ascii="Palatino" w:hAnsi="Palatino"/>
          <w:color w:val="222222"/>
          <w:sz w:val="20"/>
          <w:szCs w:val="20"/>
          <w:vertAlign w:val="superscript"/>
        </w:rPr>
        <w:t>,</w:t>
      </w:r>
      <w:hyperlink r:id="rId20" w:anchor="ref-CR17" w:tooltip="Raber, J. et al. Central nervous system expression of HIV-1 Gp120 activates the hypothalamic-pituitary-adrenal axis: evidence for involvement of NMDA receptors and nitric oxide synthase. Virology 226, 362–373 (1996)." w:history="1">
        <w:r w:rsidRPr="000D1C08">
          <w:rPr>
            <w:rFonts w:ascii="Palatino" w:hAnsi="Palatino"/>
            <w:color w:val="006699"/>
            <w:sz w:val="20"/>
            <w:szCs w:val="20"/>
          </w:rPr>
          <w:t>17</w:t>
        </w:r>
      </w:hyperlink>
      <w:r w:rsidRPr="000D1C08">
        <w:rPr>
          <w:rFonts w:ascii="Palatino" w:hAnsi="Palatino"/>
          <w:color w:val="222222"/>
          <w:sz w:val="27"/>
          <w:szCs w:val="27"/>
        </w:rPr>
        <w:t>. Second, the viral protein that binds to cells can be used to model the activity of the virus; in other words, if the viral binding protein crosses the BBB, it is likely that protein enables the virus to cross the BBB as well</w:t>
      </w:r>
      <w:hyperlink r:id="rId21" w:anchor="ref-CR18" w:tooltip="Banks, W. A. et al. Transport of human immunodeficiency virus type 1 pseudoviruses across the blood–brain barrier: role of envelope proteins and adsorptive endocytosis. J. Virol. 75, 4681–4691 (2001)." w:history="1">
        <w:r w:rsidRPr="000D1C08">
          <w:rPr>
            <w:rFonts w:ascii="Palatino" w:hAnsi="Palatino"/>
            <w:color w:val="006699"/>
            <w:sz w:val="20"/>
            <w:szCs w:val="20"/>
          </w:rPr>
          <w:t>18</w:t>
        </w:r>
      </w:hyperlink>
      <w:r w:rsidRPr="000D1C08">
        <w:rPr>
          <w:rFonts w:ascii="Palatino" w:hAnsi="Palatino"/>
          <w:color w:val="222222"/>
          <w:sz w:val="20"/>
          <w:szCs w:val="20"/>
          <w:vertAlign w:val="superscript"/>
        </w:rPr>
        <w:t>,</w:t>
      </w:r>
      <w:hyperlink r:id="rId22" w:anchor="ref-CR19" w:tooltip="Banks, W. A., Robinson, S. M., Wolf, K. M., Bess, J. W. Jr. &amp; Arthur, L. O. Binding, internalization and membrane incorporation of human immunodeficiency virus-1 at the blood–brain barrier is differentially regulated. Neuroscience 128, 143–153 (2004)." w:history="1">
        <w:r w:rsidRPr="000D1C08">
          <w:rPr>
            <w:rFonts w:ascii="Palatino" w:hAnsi="Palatino"/>
            <w:color w:val="006699"/>
            <w:sz w:val="20"/>
            <w:szCs w:val="20"/>
          </w:rPr>
          <w:t>19</w:t>
        </w:r>
      </w:hyperlink>
      <w:r w:rsidRPr="000D1C08">
        <w:rPr>
          <w:rFonts w:ascii="Palatino" w:hAnsi="Palatino"/>
          <w:color w:val="222222"/>
          <w:sz w:val="27"/>
          <w:szCs w:val="27"/>
        </w:rPr>
        <w:t>. S1 is the binding protein for SARS-CoV-2 (ref. </w:t>
      </w:r>
      <w:hyperlink r:id="rId23" w:anchor="ref-CR20" w:tooltip="Weiss, S. R. &amp; Navas-Martin, S. Coronavirus pathogenesis and the emerging pathogen severe acute respiratory syndrome coronavirus. Microbiol. Mol. Biol. Rev. 69, 635–664 (2005)." w:history="1">
        <w:r w:rsidRPr="000D1C08">
          <w:rPr>
            <w:rFonts w:ascii="Palatino" w:hAnsi="Palatino"/>
            <w:color w:val="006699"/>
            <w:sz w:val="20"/>
            <w:szCs w:val="20"/>
          </w:rPr>
          <w:t>20</w:t>
        </w:r>
      </w:hyperlink>
      <w:r w:rsidRPr="000D1C08">
        <w:rPr>
          <w:rFonts w:ascii="Palatino" w:hAnsi="Palatino"/>
          <w:color w:val="222222"/>
          <w:sz w:val="27"/>
          <w:szCs w:val="27"/>
        </w:rPr>
        <w:t>); it binds to angiotensin-converting enzyme 2 (ACE2)</w:t>
      </w:r>
      <w:hyperlink r:id="rId24" w:anchor="ref-CR21" w:tooltip="Yan, R. et al. Structural basis for the recognition of SARS-CoV-2 by full-length human ACE2. Science 367, 1444–1448 (2020)." w:history="1">
        <w:r w:rsidRPr="000D1C08">
          <w:rPr>
            <w:rFonts w:ascii="Palatino" w:hAnsi="Palatino"/>
            <w:color w:val="006699"/>
            <w:sz w:val="20"/>
            <w:szCs w:val="20"/>
          </w:rPr>
          <w:t>21</w:t>
        </w:r>
      </w:hyperlink>
      <w:r w:rsidRPr="000D1C08">
        <w:rPr>
          <w:rFonts w:ascii="Palatino" w:hAnsi="Palatino"/>
          <w:color w:val="222222"/>
          <w:sz w:val="20"/>
          <w:szCs w:val="20"/>
          <w:vertAlign w:val="superscript"/>
        </w:rPr>
        <w:t>,</w:t>
      </w:r>
      <w:hyperlink r:id="rId25" w:anchor="ref-CR22" w:tooltip="Hoffmann, M. et al. SARS-CoV-2 cell entry depends on ACE2 and TMPRSS2 and is blocked by a clinically proven protease inhibitor. Cell 181, 271–280 (2020)." w:history="1">
        <w:r w:rsidRPr="000D1C08">
          <w:rPr>
            <w:rFonts w:ascii="Palatino" w:hAnsi="Palatino"/>
            <w:color w:val="006699"/>
            <w:sz w:val="20"/>
            <w:szCs w:val="20"/>
          </w:rPr>
          <w:t>22</w:t>
        </w:r>
      </w:hyperlink>
      <w:r w:rsidRPr="000D1C08">
        <w:rPr>
          <w:rFonts w:ascii="Palatino" w:hAnsi="Palatino"/>
          <w:color w:val="222222"/>
          <w:sz w:val="20"/>
          <w:szCs w:val="20"/>
          <w:vertAlign w:val="superscript"/>
        </w:rPr>
        <w:t>,</w:t>
      </w:r>
      <w:hyperlink r:id="rId26" w:anchor="ref-CR23" w:tooltip="Shang, J. et al. Structural basis of receptor recognition by SARS-CoV-2. Nature 581, 221–224 (2020)." w:history="1">
        <w:r w:rsidRPr="000D1C08">
          <w:rPr>
            <w:rFonts w:ascii="Palatino" w:hAnsi="Palatino"/>
            <w:color w:val="006699"/>
            <w:sz w:val="20"/>
            <w:szCs w:val="20"/>
          </w:rPr>
          <w:t>23</w:t>
        </w:r>
      </w:hyperlink>
      <w:r w:rsidRPr="000D1C08">
        <w:rPr>
          <w:rFonts w:ascii="Palatino" w:hAnsi="Palatino"/>
          <w:color w:val="222222"/>
          <w:sz w:val="27"/>
          <w:szCs w:val="27"/>
        </w:rPr>
        <w:t> and probably other proteins as well.</w:t>
      </w:r>
    </w:p>
    <w:p w14:paraId="3E27284A" w14:textId="58B8893C" w:rsidR="000D1C08" w:rsidRPr="00AC76B6" w:rsidRDefault="000D1C08" w:rsidP="00AC76B6">
      <w:pPr>
        <w:spacing w:after="420"/>
        <w:rPr>
          <w:rFonts w:ascii="Palatino" w:hAnsi="Palatino"/>
          <w:color w:val="222222"/>
          <w:sz w:val="27"/>
          <w:szCs w:val="27"/>
        </w:rPr>
      </w:pPr>
      <w:r w:rsidRPr="000D1C08">
        <w:rPr>
          <w:rFonts w:ascii="Palatino" w:hAnsi="Palatino"/>
          <w:color w:val="FF0000"/>
          <w:sz w:val="27"/>
          <w:szCs w:val="27"/>
        </w:rPr>
        <w:t>In this study, we show that I-S1 readily crossed the murine BBB</w:t>
      </w:r>
      <w:r w:rsidRPr="000D1C08">
        <w:rPr>
          <w:rFonts w:ascii="Palatino" w:hAnsi="Palatino"/>
          <w:color w:val="222222"/>
          <w:sz w:val="27"/>
          <w:szCs w:val="27"/>
        </w:rPr>
        <w:t xml:space="preserve">, entered the parenchymal tissue of the brain and, to a lesser degree, was sequestered by brain endothelial cells and associated with the brain capillary </w:t>
      </w:r>
      <w:proofErr w:type="spellStart"/>
      <w:r w:rsidRPr="000D1C08">
        <w:rPr>
          <w:rFonts w:ascii="Palatino" w:hAnsi="Palatino"/>
          <w:color w:val="222222"/>
          <w:sz w:val="27"/>
          <w:szCs w:val="27"/>
        </w:rPr>
        <w:t>glycocalyx</w:t>
      </w:r>
      <w:proofErr w:type="spellEnd"/>
      <w:r w:rsidRPr="000D1C08">
        <w:rPr>
          <w:rFonts w:ascii="Palatino" w:hAnsi="Palatino"/>
          <w:color w:val="222222"/>
          <w:sz w:val="27"/>
          <w:szCs w:val="27"/>
        </w:rPr>
        <w:t>. </w:t>
      </w:r>
      <w:r>
        <w:rPr>
          <w:rFonts w:ascii="Palatino" w:hAnsi="Palatino"/>
          <w:color w:val="222222"/>
          <w:sz w:val="27"/>
          <w:szCs w:val="27"/>
        </w:rPr>
        <w:t>“</w:t>
      </w:r>
    </w:p>
    <w:p w14:paraId="4E245C53" w14:textId="007B5728" w:rsidR="00331B91" w:rsidRDefault="00331B91" w:rsidP="00331B91">
      <w:pPr>
        <w:pStyle w:val="a5"/>
        <w:widowControl/>
        <w:numPr>
          <w:ilvl w:val="0"/>
          <w:numId w:val="1"/>
        </w:numPr>
        <w:ind w:leftChars="0"/>
        <w:rPr>
          <w:rFonts w:ascii="Heiti TC Light" w:eastAsia="Heiti TC Light" w:hAnsi="inherit" w:cs="Times New Roman" w:hint="eastAsia"/>
          <w:color w:val="050505"/>
          <w:kern w:val="0"/>
        </w:rPr>
      </w:pPr>
      <w:r>
        <w:rPr>
          <w:rFonts w:ascii="Heiti TC Light" w:eastAsia="Heiti TC Light" w:hAnsi="inherit" w:cs="Times New Roman"/>
          <w:color w:val="050505"/>
          <w:kern w:val="0"/>
        </w:rPr>
        <w:t>S</w:t>
      </w:r>
      <w:r>
        <w:rPr>
          <w:rFonts w:ascii="Heiti TC Light" w:eastAsia="Heiti TC Light" w:hAnsi="inherit" w:cs="Times New Roman" w:hint="eastAsia"/>
          <w:color w:val="050505"/>
          <w:kern w:val="0"/>
        </w:rPr>
        <w:t>蛋白有細胞毒性</w:t>
      </w:r>
    </w:p>
    <w:p w14:paraId="16CB5181" w14:textId="009BA9A9" w:rsidR="00331B91" w:rsidRDefault="00331B91" w:rsidP="00331B91">
      <w:pPr>
        <w:pStyle w:val="a5"/>
        <w:widowControl/>
        <w:numPr>
          <w:ilvl w:val="0"/>
          <w:numId w:val="1"/>
        </w:numPr>
        <w:ind w:leftChars="0"/>
        <w:rPr>
          <w:rFonts w:ascii="Heiti TC Light" w:eastAsia="Heiti TC Light" w:hAnsi="inherit" w:cs="Times New Roman" w:hint="eastAsia"/>
          <w:color w:val="050505"/>
          <w:kern w:val="0"/>
        </w:rPr>
      </w:pPr>
      <w:r>
        <w:rPr>
          <w:rFonts w:ascii="Heiti TC Light" w:eastAsia="Heiti TC Light" w:hAnsi="inherit" w:cs="Times New Roman" w:hint="eastAsia"/>
          <w:color w:val="050505"/>
          <w:kern w:val="0"/>
        </w:rPr>
        <w:t>單獨注射</w:t>
      </w:r>
      <w:r>
        <w:rPr>
          <w:rFonts w:ascii="Heiti TC Light" w:eastAsia="Heiti TC Light" w:hAnsi="inherit" w:cs="Times New Roman"/>
          <w:color w:val="050505"/>
          <w:kern w:val="0"/>
        </w:rPr>
        <w:t>S</w:t>
      </w:r>
      <w:r>
        <w:rPr>
          <w:rFonts w:ascii="Heiti TC Light" w:eastAsia="Heiti TC Light" w:hAnsi="inherit" w:cs="Times New Roman" w:hint="eastAsia"/>
          <w:color w:val="050505"/>
          <w:kern w:val="0"/>
        </w:rPr>
        <w:t>蛋白時老鼠的腦細胞可以發現</w:t>
      </w:r>
      <w:r>
        <w:rPr>
          <w:rFonts w:ascii="Heiti TC Light" w:eastAsia="Heiti TC Light" w:hAnsi="inherit" w:cs="Times New Roman"/>
          <w:color w:val="050505"/>
          <w:kern w:val="0"/>
        </w:rPr>
        <w:t>S</w:t>
      </w:r>
      <w:r>
        <w:rPr>
          <w:rFonts w:ascii="Heiti TC Light" w:eastAsia="Heiti TC Light" w:hAnsi="inherit" w:cs="Times New Roman" w:hint="eastAsia"/>
          <w:color w:val="050505"/>
          <w:kern w:val="0"/>
        </w:rPr>
        <w:t>蛋白</w:t>
      </w:r>
    </w:p>
    <w:p w14:paraId="6EC860EE" w14:textId="587952C8" w:rsidR="00331B91" w:rsidRDefault="00331B91" w:rsidP="00331B91">
      <w:pPr>
        <w:pStyle w:val="a5"/>
        <w:widowControl/>
        <w:numPr>
          <w:ilvl w:val="0"/>
          <w:numId w:val="1"/>
        </w:numPr>
        <w:ind w:leftChars="0"/>
        <w:rPr>
          <w:rFonts w:ascii="Heiti TC Light" w:eastAsia="Heiti TC Light" w:hAnsi="inherit" w:cs="Times New Roman" w:hint="eastAsia"/>
          <w:color w:val="050505"/>
          <w:kern w:val="0"/>
        </w:rPr>
      </w:pPr>
      <w:r>
        <w:rPr>
          <w:rFonts w:ascii="Heiti TC Light" w:eastAsia="Heiti TC Light" w:hAnsi="inherit" w:cs="Times New Roman" w:hint="eastAsia"/>
          <w:color w:val="050505"/>
          <w:kern w:val="0"/>
        </w:rPr>
        <w:t>檢視有染病</w:t>
      </w:r>
      <w:r>
        <w:rPr>
          <w:rFonts w:ascii="Heiti TC Light" w:eastAsia="Heiti TC Light" w:hAnsi="inherit" w:cs="Times New Roman"/>
          <w:color w:val="050505"/>
          <w:kern w:val="0"/>
        </w:rPr>
        <w:t>Case</w:t>
      </w:r>
      <w:r>
        <w:rPr>
          <w:rFonts w:ascii="Heiti TC Light" w:eastAsia="Heiti TC Light" w:hAnsi="inherit" w:cs="Times New Roman" w:hint="eastAsia"/>
          <w:color w:val="050505"/>
          <w:kern w:val="0"/>
        </w:rPr>
        <w:t>之神經細胞</w:t>
      </w:r>
      <w:r>
        <w:rPr>
          <w:rFonts w:ascii="Heiti TC Light" w:eastAsia="Heiti TC Light" w:hAnsi="inherit" w:cs="Times New Roman"/>
          <w:color w:val="050505"/>
          <w:kern w:val="0"/>
        </w:rPr>
        <w:t>/</w:t>
      </w:r>
      <w:r>
        <w:rPr>
          <w:rFonts w:ascii="Heiti TC Light" w:eastAsia="Heiti TC Light" w:hAnsi="inherit" w:cs="Times New Roman" w:hint="eastAsia"/>
          <w:color w:val="050505"/>
          <w:kern w:val="0"/>
        </w:rPr>
        <w:t>腦細胞受感染</w:t>
      </w:r>
      <w:r>
        <w:rPr>
          <w:rFonts w:ascii="Heiti TC Light" w:eastAsia="Heiti TC Light" w:hAnsi="inherit" w:cs="Times New Roman"/>
          <w:color w:val="050505"/>
          <w:kern w:val="0"/>
        </w:rPr>
        <w:t>(</w:t>
      </w:r>
      <w:r>
        <w:rPr>
          <w:rFonts w:ascii="Heiti TC Light" w:eastAsia="Heiti TC Light" w:hAnsi="inherit" w:cs="Times New Roman" w:hint="eastAsia"/>
          <w:color w:val="050505"/>
          <w:kern w:val="0"/>
        </w:rPr>
        <w:t>味覺喪失、抽搐</w:t>
      </w:r>
      <w:r>
        <w:rPr>
          <w:rFonts w:ascii="Heiti TC Light" w:eastAsia="Heiti TC Light" w:hAnsi="inherit" w:cs="Times New Roman"/>
          <w:color w:val="050505"/>
          <w:kern w:val="0"/>
        </w:rPr>
        <w:t>)</w:t>
      </w:r>
      <w:r>
        <w:rPr>
          <w:rFonts w:ascii="Heiti TC Light" w:eastAsia="Heiti TC Light" w:hAnsi="inherit" w:cs="Times New Roman" w:hint="eastAsia"/>
          <w:color w:val="050505"/>
          <w:kern w:val="0"/>
        </w:rPr>
        <w:t>，</w:t>
      </w:r>
      <w:r w:rsidR="00AB2257">
        <w:rPr>
          <w:rFonts w:ascii="Heiti TC Light" w:eastAsia="Heiti TC Light" w:hAnsi="inherit" w:cs="Times New Roman" w:hint="eastAsia"/>
          <w:color w:val="050505"/>
          <w:kern w:val="0"/>
        </w:rPr>
        <w:t>確實</w:t>
      </w:r>
      <w:bookmarkStart w:id="0" w:name="_GoBack"/>
      <w:bookmarkEnd w:id="0"/>
      <w:r>
        <w:rPr>
          <w:rFonts w:ascii="Heiti TC Light" w:eastAsia="Heiti TC Light" w:hAnsi="inherit" w:cs="Times New Roman" w:hint="eastAsia"/>
          <w:color w:val="050505"/>
          <w:kern w:val="0"/>
        </w:rPr>
        <w:t>有武漢肺炎患者腦部有冠狀病毒進去</w:t>
      </w:r>
    </w:p>
    <w:p w14:paraId="190583FA" w14:textId="50CCC72B" w:rsidR="00331B91" w:rsidRDefault="00331B91" w:rsidP="00331B91">
      <w:pPr>
        <w:pStyle w:val="a5"/>
        <w:widowControl/>
        <w:numPr>
          <w:ilvl w:val="0"/>
          <w:numId w:val="1"/>
        </w:numPr>
        <w:ind w:leftChars="0"/>
        <w:rPr>
          <w:rFonts w:ascii="Heiti TC Light" w:eastAsia="Heiti TC Light" w:hAnsi="inherit" w:cs="Times New Roman" w:hint="eastAsia"/>
          <w:color w:val="050505"/>
          <w:kern w:val="0"/>
        </w:rPr>
      </w:pPr>
      <w:r>
        <w:rPr>
          <w:rFonts w:ascii="Heiti TC Light" w:eastAsia="Heiti TC Light" w:hAnsi="inherit" w:cs="Times New Roman" w:hint="eastAsia"/>
          <w:color w:val="050505"/>
          <w:kern w:val="0"/>
        </w:rPr>
        <w:t>正常血腦屏障</w:t>
      </w:r>
      <w:r>
        <w:rPr>
          <w:rFonts w:ascii="Heiti TC Light" w:eastAsia="Heiti TC Light" w:hAnsi="inherit" w:cs="Times New Roman"/>
          <w:color w:val="050505"/>
          <w:kern w:val="0"/>
        </w:rPr>
        <w:t>(</w:t>
      </w:r>
      <w:r>
        <w:rPr>
          <w:rFonts w:ascii="Heiti TC Light" w:eastAsia="Heiti TC Light" w:hAnsi="inherit" w:cs="Times New Roman" w:hint="eastAsia"/>
          <w:color w:val="050505"/>
          <w:kern w:val="0"/>
        </w:rPr>
        <w:t>Blood-B</w:t>
      </w:r>
      <w:r>
        <w:rPr>
          <w:rFonts w:ascii="Heiti TC Light" w:eastAsia="Heiti TC Light" w:hAnsi="inherit" w:cs="Times New Roman"/>
          <w:color w:val="050505"/>
          <w:kern w:val="0"/>
        </w:rPr>
        <w:t>rain</w:t>
      </w:r>
      <w:r>
        <w:rPr>
          <w:rFonts w:ascii="Heiti TC Light" w:eastAsia="Heiti TC Light" w:hAnsi="inherit" w:cs="Times New Roman" w:hint="eastAsia"/>
          <w:color w:val="050505"/>
          <w:kern w:val="0"/>
        </w:rPr>
        <w:t xml:space="preserve"> Barrier</w:t>
      </w:r>
      <w:r>
        <w:rPr>
          <w:rFonts w:ascii="Heiti TC Light" w:eastAsia="Heiti TC Light" w:hAnsi="inherit" w:cs="Times New Roman"/>
          <w:color w:val="050505"/>
          <w:kern w:val="0"/>
        </w:rPr>
        <w:t>)</w:t>
      </w:r>
      <w:r w:rsidR="00876DC4">
        <w:rPr>
          <w:rFonts w:ascii="Heiti TC Light" w:eastAsia="Heiti TC Light" w:hAnsi="inherit" w:cs="Times New Roman" w:hint="eastAsia"/>
          <w:color w:val="050505"/>
          <w:kern w:val="0"/>
        </w:rPr>
        <w:t>只能讓</w:t>
      </w:r>
      <w:r w:rsidR="002A3816">
        <w:rPr>
          <w:rFonts w:ascii="Heiti TC Light" w:eastAsia="Heiti TC Light" w:hAnsi="inherit" w:cs="Times New Roman" w:hint="eastAsia"/>
          <w:color w:val="050505"/>
          <w:kern w:val="0"/>
        </w:rPr>
        <w:t>極</w:t>
      </w:r>
      <w:r w:rsidR="00876DC4">
        <w:rPr>
          <w:rFonts w:ascii="Heiti TC Light" w:eastAsia="Heiti TC Light" w:hAnsi="inherit" w:cs="Times New Roman" w:hint="eastAsia"/>
          <w:color w:val="050505"/>
          <w:kern w:val="0"/>
        </w:rPr>
        <w:t>微小粒</w:t>
      </w:r>
      <w:r>
        <w:rPr>
          <w:rFonts w:ascii="Heiti TC Light" w:eastAsia="Heiti TC Light" w:hAnsi="inherit" w:cs="Times New Roman" w:hint="eastAsia"/>
          <w:color w:val="050505"/>
          <w:kern w:val="0"/>
        </w:rPr>
        <w:t>子穿越，為何冠狀病毒本身能進去？於是嘗試注射單一物質，</w:t>
      </w:r>
      <w:r w:rsidRPr="00876DC4">
        <w:rPr>
          <w:rFonts w:ascii="Heiti TC Light" w:eastAsia="Heiti TC Light" w:hAnsi="inherit" w:cs="Times New Roman" w:hint="eastAsia"/>
          <w:color w:val="FF0000"/>
          <w:kern w:val="0"/>
        </w:rPr>
        <w:t>在發現僅注射</w:t>
      </w:r>
      <w:r w:rsidRPr="00876DC4">
        <w:rPr>
          <w:rFonts w:ascii="Heiti TC Light" w:eastAsia="Heiti TC Light" w:hAnsi="inherit" w:cs="Times New Roman"/>
          <w:color w:val="FF0000"/>
          <w:kern w:val="0"/>
        </w:rPr>
        <w:t>S</w:t>
      </w:r>
      <w:r w:rsidRPr="00876DC4">
        <w:rPr>
          <w:rFonts w:ascii="Heiti TC Light" w:eastAsia="Heiti TC Light" w:hAnsi="inherit" w:cs="Times New Roman" w:hint="eastAsia"/>
          <w:color w:val="FF0000"/>
          <w:kern w:val="0"/>
        </w:rPr>
        <w:t>蛋白的情況下，</w:t>
      </w:r>
      <w:r w:rsidRPr="00876DC4">
        <w:rPr>
          <w:rFonts w:ascii="Heiti TC Light" w:eastAsia="Heiti TC Light" w:hAnsi="inherit" w:cs="Times New Roman"/>
          <w:color w:val="FF0000"/>
          <w:kern w:val="0"/>
        </w:rPr>
        <w:t>S</w:t>
      </w:r>
      <w:r w:rsidRPr="00876DC4">
        <w:rPr>
          <w:rFonts w:ascii="Heiti TC Light" w:eastAsia="Heiti TC Light" w:hAnsi="inherit" w:cs="Times New Roman" w:hint="eastAsia"/>
          <w:color w:val="FF0000"/>
          <w:kern w:val="0"/>
        </w:rPr>
        <w:t>蛋白可以穿越血腦屏障</w:t>
      </w:r>
    </w:p>
    <w:p w14:paraId="7DE3D4AF" w14:textId="71DC6EE8" w:rsidR="00331B91" w:rsidRPr="00A22319" w:rsidRDefault="00331B91" w:rsidP="00331B91">
      <w:pPr>
        <w:pStyle w:val="a5"/>
        <w:widowControl/>
        <w:numPr>
          <w:ilvl w:val="0"/>
          <w:numId w:val="1"/>
        </w:numPr>
        <w:ind w:leftChars="0"/>
        <w:rPr>
          <w:rFonts w:ascii="Heiti TC Light" w:eastAsia="Heiti TC Light" w:hAnsi="inherit" w:cs="Times New Roman" w:hint="eastAsia"/>
          <w:color w:val="050505"/>
          <w:kern w:val="0"/>
        </w:rPr>
      </w:pPr>
      <w:r>
        <w:rPr>
          <w:rFonts w:ascii="Heiti TC Light" w:eastAsia="Heiti TC Light" w:hAnsi="inherit" w:cs="Times New Roman"/>
          <w:color w:val="050505"/>
          <w:kern w:val="0"/>
        </w:rPr>
        <w:t>S</w:t>
      </w:r>
      <w:r>
        <w:rPr>
          <w:rFonts w:ascii="Heiti TC Light" w:eastAsia="Heiti TC Light" w:hAnsi="inherit" w:cs="Times New Roman" w:hint="eastAsia"/>
          <w:color w:val="050505"/>
          <w:kern w:val="0"/>
        </w:rPr>
        <w:t>蛋白似乎與血腦屏障結合後能改變血腦屏障的</w:t>
      </w:r>
      <w:r>
        <w:rPr>
          <w:rFonts w:ascii="Heiti TC Light" w:eastAsia="Heiti TC Light" w:hAnsi="inherit" w:cs="Times New Roman"/>
          <w:color w:val="050505"/>
          <w:kern w:val="0"/>
        </w:rPr>
        <w:t>3D</w:t>
      </w:r>
      <w:r>
        <w:rPr>
          <w:rFonts w:ascii="Heiti TC Light" w:eastAsia="Heiti TC Light" w:hAnsi="inherit" w:cs="Times New Roman" w:hint="eastAsia"/>
          <w:color w:val="050505"/>
          <w:kern w:val="0"/>
        </w:rPr>
        <w:t>結構使其失效。</w:t>
      </w:r>
    </w:p>
    <w:p w14:paraId="304D284E" w14:textId="77777777" w:rsidR="00AC76B6" w:rsidRPr="00AC76B6" w:rsidRDefault="00AC76B6" w:rsidP="00331B91">
      <w:pPr>
        <w:rPr>
          <w:rFonts w:ascii="Heiti TC Light" w:eastAsia="Heiti TC Light" w:hAnsi="inherit" w:hint="eastAsia"/>
          <w:color w:val="C00000"/>
        </w:rPr>
      </w:pPr>
      <w:r w:rsidRPr="00AC76B6">
        <w:rPr>
          <w:rFonts w:ascii="Heiti TC Light" w:eastAsia="Heiti TC Light" w:hAnsi="inherit"/>
          <w:color w:val="C00000"/>
        </w:rPr>
        <w:t xml:space="preserve">Discussion: </w:t>
      </w:r>
    </w:p>
    <w:p w14:paraId="4F320113" w14:textId="266BFA0C" w:rsidR="00AC76B6" w:rsidRPr="00AC76B6" w:rsidRDefault="00AC76B6" w:rsidP="00331B91">
      <w:pPr>
        <w:rPr>
          <w:rFonts w:ascii="Heiti TC Light" w:eastAsia="Heiti TC Light" w:hAnsi="inherit" w:hint="eastAsia"/>
          <w:color w:val="C00000"/>
        </w:rPr>
      </w:pPr>
      <w:r w:rsidRPr="00AC76B6">
        <w:rPr>
          <w:rFonts w:ascii="Heiti TC Light" w:eastAsia="Heiti TC Light" w:hAnsi="inherit"/>
          <w:color w:val="C00000"/>
        </w:rPr>
        <w:t>mRNA</w:t>
      </w:r>
      <w:r>
        <w:rPr>
          <w:rFonts w:ascii="Heiti TC Light" w:eastAsia="Heiti TC Light" w:hAnsi="inherit"/>
          <w:color w:val="C00000"/>
        </w:rPr>
        <w:t xml:space="preserve">(Pfizer, </w:t>
      </w:r>
      <w:proofErr w:type="spellStart"/>
      <w:r>
        <w:rPr>
          <w:rFonts w:ascii="Heiti TC Light" w:eastAsia="Heiti TC Light" w:hAnsi="inherit"/>
          <w:color w:val="C00000"/>
        </w:rPr>
        <w:t>Moderna</w:t>
      </w:r>
      <w:proofErr w:type="spellEnd"/>
      <w:r>
        <w:rPr>
          <w:rFonts w:ascii="Heiti TC Light" w:eastAsia="Heiti TC Light" w:hAnsi="inherit"/>
          <w:color w:val="C00000"/>
        </w:rPr>
        <w:t>, BNT)</w:t>
      </w:r>
      <w:r w:rsidRPr="00AC76B6">
        <w:rPr>
          <w:rFonts w:ascii="Heiti TC Light" w:eastAsia="Heiti TC Light" w:hAnsi="inherit" w:hint="eastAsia"/>
          <w:color w:val="C00000"/>
        </w:rPr>
        <w:t>疫苗</w:t>
      </w:r>
      <w:r>
        <w:rPr>
          <w:rFonts w:ascii="Heiti TC Light" w:eastAsia="Heiti TC Light" w:hAnsi="inherit" w:hint="eastAsia"/>
          <w:color w:val="C00000"/>
        </w:rPr>
        <w:t>使</w:t>
      </w:r>
      <w:r w:rsidRPr="00AC76B6">
        <w:rPr>
          <w:rFonts w:ascii="Heiti TC Light" w:eastAsia="Heiti TC Light" w:hAnsi="inherit" w:hint="eastAsia"/>
          <w:color w:val="C00000"/>
        </w:rPr>
        <w:t>細胞直接製造</w:t>
      </w:r>
      <w:r w:rsidRPr="00AC76B6">
        <w:rPr>
          <w:rFonts w:ascii="Heiti TC Light" w:eastAsia="Heiti TC Light" w:hAnsi="inherit"/>
          <w:color w:val="C00000"/>
        </w:rPr>
        <w:t>S</w:t>
      </w:r>
      <w:r w:rsidRPr="00AC76B6">
        <w:rPr>
          <w:rFonts w:ascii="Heiti TC Light" w:eastAsia="Heiti TC Light" w:hAnsi="inherit" w:hint="eastAsia"/>
          <w:color w:val="C00000"/>
        </w:rPr>
        <w:t>蛋白進入血液中，腺病毒載體</w:t>
      </w:r>
      <w:r>
        <w:rPr>
          <w:rFonts w:ascii="Heiti TC Light" w:eastAsia="Heiti TC Light" w:hAnsi="inherit"/>
          <w:color w:val="C00000"/>
        </w:rPr>
        <w:t>(AZ)</w:t>
      </w:r>
      <w:r w:rsidRPr="00AC76B6">
        <w:rPr>
          <w:rFonts w:ascii="Heiti TC Light" w:eastAsia="Heiti TC Light" w:hAnsi="inherit" w:hint="eastAsia"/>
          <w:color w:val="C00000"/>
        </w:rPr>
        <w:t>疫苗使細胞上附著</w:t>
      </w:r>
      <w:r w:rsidRPr="00AC76B6">
        <w:rPr>
          <w:rFonts w:ascii="Heiti TC Light" w:eastAsia="Heiti TC Light" w:hAnsi="inherit"/>
          <w:color w:val="C00000"/>
        </w:rPr>
        <w:t>S</w:t>
      </w:r>
      <w:r w:rsidRPr="00AC76B6">
        <w:rPr>
          <w:rFonts w:ascii="Heiti TC Light" w:eastAsia="Heiti TC Light" w:hAnsi="inherit" w:hint="eastAsia"/>
          <w:color w:val="C00000"/>
        </w:rPr>
        <w:t>蛋白。則：</w:t>
      </w:r>
    </w:p>
    <w:p w14:paraId="0B496CC5" w14:textId="1E87E0A7" w:rsidR="00AC76B6" w:rsidRPr="00AC76B6" w:rsidRDefault="00AC76B6" w:rsidP="00331B91">
      <w:pPr>
        <w:rPr>
          <w:rFonts w:ascii="Heiti TC Light" w:eastAsia="Heiti TC Light" w:hAnsi="inherit" w:hint="eastAsia"/>
          <w:color w:val="C00000"/>
        </w:rPr>
      </w:pPr>
      <w:r w:rsidRPr="00AC76B6">
        <w:rPr>
          <w:rFonts w:ascii="Heiti TC Light" w:eastAsia="Heiti TC Light" w:hAnsi="inherit" w:hint="eastAsia"/>
          <w:color w:val="C00000"/>
        </w:rPr>
        <w:t>血液中游離的</w:t>
      </w:r>
      <w:r w:rsidRPr="00AC76B6">
        <w:rPr>
          <w:rFonts w:ascii="Heiti TC Light" w:eastAsia="Heiti TC Light" w:hAnsi="inherit"/>
          <w:color w:val="C00000"/>
        </w:rPr>
        <w:t>S</w:t>
      </w:r>
      <w:r w:rsidRPr="00AC76B6">
        <w:rPr>
          <w:rFonts w:ascii="Heiti TC Light" w:eastAsia="Heiti TC Light" w:hAnsi="inherit" w:hint="eastAsia"/>
          <w:color w:val="C00000"/>
        </w:rPr>
        <w:t>蛋白進入</w:t>
      </w:r>
      <w:r>
        <w:rPr>
          <w:rFonts w:ascii="Heiti TC Light" w:eastAsia="Heiti TC Light" w:hAnsi="inherit" w:hint="eastAsia"/>
          <w:color w:val="C00000"/>
        </w:rPr>
        <w:t>血腦屏障</w:t>
      </w:r>
      <w:r>
        <w:rPr>
          <w:rFonts w:ascii="Heiti TC Light" w:eastAsia="Heiti TC Light" w:hAnsi="inherit"/>
          <w:color w:val="C00000"/>
        </w:rPr>
        <w:t>(</w:t>
      </w:r>
      <w:r w:rsidRPr="00AC76B6">
        <w:rPr>
          <w:rFonts w:ascii="Heiti TC Light" w:eastAsia="Heiti TC Light" w:hAnsi="inherit"/>
          <w:color w:val="C00000"/>
        </w:rPr>
        <w:t>B</w:t>
      </w:r>
      <w:r>
        <w:rPr>
          <w:rFonts w:ascii="Heiti TC Light" w:eastAsia="Heiti TC Light" w:hAnsi="inherit"/>
          <w:color w:val="C00000"/>
        </w:rPr>
        <w:t>lood-</w:t>
      </w:r>
      <w:r w:rsidRPr="00AC76B6">
        <w:rPr>
          <w:rFonts w:ascii="Heiti TC Light" w:eastAsia="Heiti TC Light" w:hAnsi="inherit"/>
          <w:color w:val="C00000"/>
        </w:rPr>
        <w:t>B</w:t>
      </w:r>
      <w:r>
        <w:rPr>
          <w:rFonts w:ascii="Heiti TC Light" w:eastAsia="Heiti TC Light" w:hAnsi="inherit"/>
          <w:color w:val="C00000"/>
        </w:rPr>
        <w:t xml:space="preserve">rain </w:t>
      </w:r>
      <w:r w:rsidRPr="00AC76B6">
        <w:rPr>
          <w:rFonts w:ascii="Heiti TC Light" w:eastAsia="Heiti TC Light" w:hAnsi="inherit"/>
          <w:color w:val="C00000"/>
        </w:rPr>
        <w:t>B</w:t>
      </w:r>
      <w:r>
        <w:rPr>
          <w:rFonts w:ascii="Heiti TC Light" w:eastAsia="Heiti TC Light" w:hAnsi="inherit"/>
          <w:color w:val="C00000"/>
        </w:rPr>
        <w:t>arrier)</w:t>
      </w:r>
      <w:r w:rsidRPr="00AC76B6">
        <w:rPr>
          <w:rFonts w:ascii="Heiti TC Light" w:eastAsia="Heiti TC Light" w:hAnsi="inherit" w:hint="eastAsia"/>
          <w:color w:val="C00000"/>
        </w:rPr>
        <w:t>的可能性？</w:t>
      </w:r>
    </w:p>
    <w:p w14:paraId="472D45DB" w14:textId="00F8804E" w:rsidR="00AC76B6" w:rsidRPr="00AC76B6" w:rsidRDefault="00AC76B6" w:rsidP="00331B91">
      <w:pPr>
        <w:rPr>
          <w:rFonts w:ascii="Heiti TC Light" w:eastAsia="Heiti TC Light" w:hAnsi="inherit" w:hint="eastAsia"/>
          <w:color w:val="C00000"/>
        </w:rPr>
      </w:pPr>
      <w:r w:rsidRPr="00AC76B6">
        <w:rPr>
          <w:rFonts w:ascii="Heiti TC Light" w:eastAsia="Heiti TC Light" w:hAnsi="inherit" w:hint="eastAsia"/>
          <w:color w:val="C00000"/>
        </w:rPr>
        <w:t>血液中的</w:t>
      </w:r>
      <w:r w:rsidRPr="00AC76B6">
        <w:rPr>
          <w:rFonts w:ascii="Heiti TC Light" w:eastAsia="Heiti TC Light" w:hAnsi="inherit"/>
          <w:color w:val="C00000"/>
        </w:rPr>
        <w:t>S</w:t>
      </w:r>
      <w:r w:rsidRPr="00AC76B6">
        <w:rPr>
          <w:rFonts w:ascii="Heiti TC Light" w:eastAsia="Heiti TC Light" w:hAnsi="inherit" w:hint="eastAsia"/>
          <w:color w:val="C00000"/>
        </w:rPr>
        <w:t>蛋白進入其他器官（</w:t>
      </w:r>
      <w:r w:rsidRPr="00AC76B6">
        <w:rPr>
          <w:rFonts w:ascii="Heiti TC Light" w:eastAsia="Heiti TC Light" w:hAnsi="inherit"/>
          <w:color w:val="C00000"/>
        </w:rPr>
        <w:t>e.g.</w:t>
      </w:r>
      <w:r w:rsidRPr="00AC76B6">
        <w:rPr>
          <w:rFonts w:ascii="Heiti TC Light" w:eastAsia="Heiti TC Light" w:hAnsi="inherit" w:hint="eastAsia"/>
          <w:color w:val="C00000"/>
        </w:rPr>
        <w:t>肝臟、腎臟、生殖系統）並受到免疫細胞攻擊的可能？</w:t>
      </w:r>
    </w:p>
    <w:p w14:paraId="2E04DAC4" w14:textId="77777777" w:rsidR="00AC76B6" w:rsidRDefault="00AC76B6" w:rsidP="00331B91">
      <w:pPr>
        <w:rPr>
          <w:rFonts w:ascii="Heiti TC Light" w:eastAsia="Heiti TC Light" w:hAnsi="inherit" w:hint="eastAsia"/>
          <w:color w:val="050505"/>
        </w:rPr>
      </w:pPr>
    </w:p>
    <w:p w14:paraId="4CD80C8E" w14:textId="77777777" w:rsidR="00AC76B6" w:rsidRPr="00331B91" w:rsidRDefault="00AC76B6" w:rsidP="00AC76B6">
      <w:pPr>
        <w:rPr>
          <w:rFonts w:eastAsia="Times New Roman"/>
        </w:rPr>
      </w:pPr>
      <w:r>
        <w:rPr>
          <w:rFonts w:ascii="Heiti TC Light" w:eastAsia="Heiti TC Light" w:hAnsi="inherit" w:hint="eastAsia"/>
          <w:color w:val="050505"/>
        </w:rPr>
        <w:t xml:space="preserve">蛛網膜 </w:t>
      </w:r>
      <w:r>
        <w:rPr>
          <w:rFonts w:ascii="Heiti TC Light" w:eastAsia="Heiti TC Light" w:hAnsi="inherit"/>
          <w:color w:val="050505"/>
        </w:rPr>
        <w:t>(</w:t>
      </w:r>
      <w:r>
        <w:rPr>
          <w:rFonts w:ascii="Helvetica" w:eastAsia="Times New Roman" w:hAnsi="Helvetica"/>
          <w:color w:val="202122"/>
          <w:sz w:val="23"/>
          <w:szCs w:val="23"/>
          <w:shd w:val="clear" w:color="auto" w:fill="FFFFFF"/>
        </w:rPr>
        <w:t>Arachnoid mater</w:t>
      </w:r>
      <w:r>
        <w:rPr>
          <w:rFonts w:eastAsia="Times New Roman"/>
        </w:rPr>
        <w:t>)</w:t>
      </w:r>
    </w:p>
    <w:p w14:paraId="176691BC" w14:textId="77777777" w:rsidR="00AC76B6" w:rsidRDefault="00AB2257" w:rsidP="00AC76B6">
      <w:pPr>
        <w:rPr>
          <w:rFonts w:ascii="Heiti TC Light" w:eastAsia="Heiti TC Light" w:hAnsi="inherit" w:hint="eastAsia"/>
          <w:color w:val="050505"/>
        </w:rPr>
      </w:pPr>
      <w:hyperlink r:id="rId27" w:history="1">
        <w:r w:rsidR="00AC76B6" w:rsidRPr="0090518F">
          <w:rPr>
            <w:rStyle w:val="a3"/>
            <w:rFonts w:ascii="Heiti TC Light" w:eastAsia="Heiti TC Light" w:hAnsi="inherit" w:hint="eastAsia"/>
          </w:rPr>
          <w:t>https://zh.wikipedia.org/wiki/蛛網膜</w:t>
        </w:r>
      </w:hyperlink>
    </w:p>
    <w:p w14:paraId="54F18D39" w14:textId="77777777" w:rsidR="00AC76B6" w:rsidRPr="00331B91" w:rsidRDefault="00AC76B6" w:rsidP="00AC76B6">
      <w:pPr>
        <w:pStyle w:val="1"/>
        <w:spacing w:before="0" w:beforeAutospacing="0" w:after="225" w:afterAutospacing="0" w:line="540" w:lineRule="atLeast"/>
        <w:rPr>
          <w:rFonts w:ascii="Heiti TC Light" w:eastAsia="Heiti TC Light" w:hAnsi="微軟正黑體"/>
          <w:color w:val="000000"/>
          <w:sz w:val="24"/>
          <w:szCs w:val="24"/>
        </w:rPr>
      </w:pPr>
      <w:r w:rsidRPr="00331B91">
        <w:rPr>
          <w:rFonts w:ascii="Heiti TC Light" w:eastAsia="Heiti TC Light" w:hAnsi="微軟正黑體" w:hint="eastAsia"/>
          <w:color w:val="000000"/>
          <w:sz w:val="24"/>
          <w:szCs w:val="24"/>
        </w:rPr>
        <w:t>日首起接種莫德納後死亡　94歲老翁「蜘蛛膜下腔出血」</w:t>
      </w:r>
      <w:r>
        <w:rPr>
          <w:rFonts w:ascii="Heiti TC Light" w:eastAsia="Heiti TC Light" w:hAnsi="微軟正黑體"/>
          <w:color w:val="000000"/>
          <w:sz w:val="24"/>
          <w:szCs w:val="24"/>
        </w:rPr>
        <w:t xml:space="preserve"> 2021/6/24</w:t>
      </w:r>
    </w:p>
    <w:p w14:paraId="51C398D3" w14:textId="77777777" w:rsidR="00AC76B6" w:rsidRDefault="00AB2257" w:rsidP="00AC76B6">
      <w:pPr>
        <w:rPr>
          <w:rFonts w:ascii="Heiti TC Light" w:eastAsia="Heiti TC Light" w:hAnsi="inherit" w:hint="eastAsia"/>
          <w:color w:val="050505"/>
        </w:rPr>
      </w:pPr>
      <w:hyperlink r:id="rId28" w:history="1">
        <w:r w:rsidR="00AC76B6" w:rsidRPr="0090518F">
          <w:rPr>
            <w:rStyle w:val="a3"/>
            <w:rFonts w:ascii="Heiti TC Light" w:eastAsia="Heiti TC Light" w:hAnsi="inherit"/>
          </w:rPr>
          <w:t>https://news.tvbs.com.tw/world/1533481</w:t>
        </w:r>
      </w:hyperlink>
    </w:p>
    <w:p w14:paraId="57CABDAD" w14:textId="77777777" w:rsidR="00AC76B6" w:rsidRPr="00331B91" w:rsidRDefault="00AC76B6" w:rsidP="00AC76B6">
      <w:pPr>
        <w:pStyle w:val="1"/>
        <w:spacing w:before="0" w:beforeAutospacing="0"/>
        <w:rPr>
          <w:rFonts w:ascii="Heiti TC Light" w:eastAsia="Heiti TC Light" w:hAnsi="Helvetica"/>
          <w:bCs w:val="0"/>
          <w:color w:val="212529"/>
          <w:sz w:val="24"/>
          <w:szCs w:val="24"/>
        </w:rPr>
      </w:pPr>
      <w:r w:rsidRPr="00331B91">
        <w:rPr>
          <w:rFonts w:ascii="Heiti TC Light" w:eastAsia="Heiti TC Light" w:hAnsi="MS Mincho" w:cs="MS Mincho" w:hint="eastAsia"/>
          <w:bCs w:val="0"/>
          <w:color w:val="212529"/>
          <w:sz w:val="24"/>
          <w:szCs w:val="24"/>
        </w:rPr>
        <w:t>日本</w:t>
      </w:r>
      <w:r w:rsidRPr="00331B91">
        <w:rPr>
          <w:rFonts w:ascii="Heiti TC Light" w:eastAsia="Heiti TC Light" w:hAnsi="Helvetica" w:hint="eastAsia"/>
          <w:bCs w:val="0"/>
          <w:color w:val="212529"/>
          <w:sz w:val="24"/>
          <w:szCs w:val="24"/>
        </w:rPr>
        <w:t>227</w:t>
      </w:r>
      <w:r w:rsidRPr="00331B91">
        <w:rPr>
          <w:rFonts w:ascii="Heiti TC Light" w:eastAsia="Heiti TC Light" w:hAnsi="MS Mincho" w:cs="MS Mincho" w:hint="eastAsia"/>
          <w:bCs w:val="0"/>
          <w:color w:val="212529"/>
          <w:sz w:val="24"/>
          <w:szCs w:val="24"/>
        </w:rPr>
        <w:t>人接種輝瑞後心臟衰竭或腦中風死亡</w:t>
      </w:r>
      <w:r w:rsidRPr="00331B91">
        <w:rPr>
          <w:rFonts w:ascii="Heiti TC Light" w:eastAsia="Heiti TC Light" w:hAnsi="Helvetica" w:hint="eastAsia"/>
          <w:bCs w:val="0"/>
          <w:color w:val="212529"/>
          <w:sz w:val="24"/>
          <w:szCs w:val="24"/>
        </w:rPr>
        <w:t xml:space="preserve"> </w:t>
      </w:r>
      <w:r w:rsidRPr="00331B91">
        <w:rPr>
          <w:rFonts w:ascii="Heiti TC Light" w:eastAsia="Heiti TC Light" w:hAnsi="MS Mincho" w:cs="MS Mincho" w:hint="eastAsia"/>
          <w:bCs w:val="0"/>
          <w:color w:val="212529"/>
          <w:sz w:val="24"/>
          <w:szCs w:val="24"/>
        </w:rPr>
        <w:t>當局正調</w:t>
      </w:r>
      <w:r w:rsidRPr="00331B91">
        <w:rPr>
          <w:rFonts w:ascii="Heiti TC Light" w:eastAsia="Heiti TC Light" w:hAnsi="SimSun" w:cs="SimSun" w:hint="eastAsia"/>
          <w:bCs w:val="0"/>
          <w:color w:val="212529"/>
          <w:sz w:val="24"/>
          <w:szCs w:val="24"/>
        </w:rPr>
        <w:t>查</w:t>
      </w:r>
      <w:r w:rsidRPr="00331B91">
        <w:rPr>
          <w:rFonts w:ascii="Heiti TC Light" w:eastAsia="Heiti TC Light" w:hAnsi="MS Mincho" w:cs="MS Mincho" w:hint="eastAsia"/>
          <w:bCs w:val="0"/>
          <w:color w:val="212529"/>
          <w:sz w:val="24"/>
          <w:szCs w:val="24"/>
        </w:rPr>
        <w:t>因果關係</w:t>
      </w:r>
      <w:r w:rsidRPr="00331B91">
        <w:rPr>
          <w:rFonts w:ascii="Heiti TC Light" w:eastAsia="Heiti TC Light" w:hAnsi="MS Mincho" w:cs="MS Mincho"/>
          <w:bCs w:val="0"/>
          <w:color w:val="212529"/>
          <w:sz w:val="24"/>
          <w:szCs w:val="24"/>
        </w:rPr>
        <w:t xml:space="preserve"> 2021/6/24</w:t>
      </w:r>
    </w:p>
    <w:p w14:paraId="17DB8CB0" w14:textId="77777777" w:rsidR="00AC76B6" w:rsidRDefault="00AB2257" w:rsidP="00AC76B6">
      <w:pPr>
        <w:rPr>
          <w:rFonts w:ascii="Heiti TC Light" w:eastAsia="Heiti TC Light" w:hAnsi="inherit" w:hint="eastAsia"/>
          <w:color w:val="050505"/>
        </w:rPr>
      </w:pPr>
      <w:hyperlink r:id="rId29" w:history="1">
        <w:r w:rsidR="00AC76B6" w:rsidRPr="0090518F">
          <w:rPr>
            <w:rStyle w:val="a3"/>
            <w:rFonts w:ascii="Heiti TC Light" w:eastAsia="Heiti TC Light" w:hAnsi="inherit"/>
          </w:rPr>
          <w:t>https://news.pts.org.tw/article/532306</w:t>
        </w:r>
      </w:hyperlink>
    </w:p>
    <w:p w14:paraId="2C5826DF" w14:textId="77777777" w:rsidR="00AC76B6" w:rsidRPr="00331B91" w:rsidRDefault="00AC76B6" w:rsidP="00331B91">
      <w:pPr>
        <w:rPr>
          <w:rFonts w:ascii="Heiti TC Light" w:eastAsia="Heiti TC Light" w:hAnsi="inherit" w:hint="eastAsia"/>
          <w:color w:val="050505"/>
        </w:rPr>
      </w:pPr>
    </w:p>
    <w:p w14:paraId="769AA8C8" w14:textId="729EB1F4" w:rsidR="00331B91" w:rsidRDefault="00331B91" w:rsidP="00CC5A37">
      <w:pPr>
        <w:rPr>
          <w:rFonts w:ascii="Heiti TC Light" w:eastAsia="Heiti TC Light" w:hAnsi="inherit" w:hint="eastAsia"/>
          <w:color w:val="050505"/>
        </w:rPr>
      </w:pPr>
      <w:r>
        <w:rPr>
          <w:rFonts w:ascii="Heiti TC Light" w:eastAsia="Heiti TC Light" w:hAnsi="inherit"/>
          <w:color w:val="050505"/>
        </w:rPr>
        <w:t xml:space="preserve">mRNA </w:t>
      </w:r>
      <w:r>
        <w:rPr>
          <w:rFonts w:ascii="Heiti TC Light" w:eastAsia="Heiti TC Light" w:hAnsi="inherit" w:hint="eastAsia"/>
          <w:color w:val="050505"/>
        </w:rPr>
        <w:t>疫苗</w:t>
      </w:r>
    </w:p>
    <w:p w14:paraId="4D1DD0F4" w14:textId="1E683C03" w:rsidR="00331B91" w:rsidRDefault="00AB2257" w:rsidP="00CC5A37">
      <w:pPr>
        <w:rPr>
          <w:rFonts w:ascii="Heiti TC Light" w:eastAsia="Heiti TC Light" w:hAnsi="inherit" w:hint="eastAsia"/>
          <w:color w:val="050505"/>
        </w:rPr>
      </w:pPr>
      <w:hyperlink r:id="rId30" w:history="1">
        <w:r w:rsidR="00331B91" w:rsidRPr="0090518F">
          <w:rPr>
            <w:rStyle w:val="a3"/>
            <w:rFonts w:ascii="Heiti TC Light" w:eastAsia="Heiti TC Light" w:hAnsi="inherit" w:hint="eastAsia"/>
          </w:rPr>
          <w:t>https://zh.wikipedia.org/zh-tw/RNA疫苗</w:t>
        </w:r>
      </w:hyperlink>
    </w:p>
    <w:p w14:paraId="5D1BD7D5" w14:textId="72E5012A" w:rsidR="00331B91" w:rsidRPr="00331B91" w:rsidRDefault="00331B91" w:rsidP="00CC5A37">
      <w:pPr>
        <w:rPr>
          <w:rFonts w:eastAsia="Times New Roman"/>
        </w:rPr>
      </w:pPr>
      <w:r w:rsidRPr="00331B91">
        <w:rPr>
          <w:rFonts w:ascii="MS Mincho" w:eastAsia="MS Mincho" w:hAnsi="MS Mincho" w:cs="MS Mincho"/>
          <w:color w:val="BBBBBB"/>
          <w:spacing w:val="8"/>
          <w:sz w:val="27"/>
          <w:szCs w:val="27"/>
          <w:highlight w:val="black"/>
          <w:shd w:val="clear" w:color="auto" w:fill="000000"/>
        </w:rPr>
        <w:t>抗原蛋白</w:t>
      </w:r>
      <w:r w:rsidRPr="00331B91">
        <w:rPr>
          <w:rFonts w:ascii="MS Mincho" w:eastAsia="MS Mincho" w:hAnsi="MS Mincho" w:cs="MS Mincho"/>
          <w:color w:val="FFFF66"/>
          <w:spacing w:val="8"/>
          <w:sz w:val="27"/>
          <w:szCs w:val="27"/>
          <w:highlight w:val="black"/>
        </w:rPr>
        <w:t>被呈遞至細胞表面</w:t>
      </w:r>
      <w:r w:rsidRPr="00331B91">
        <w:rPr>
          <w:rFonts w:ascii="MS Mincho" w:eastAsia="MS Mincho" w:hAnsi="MS Mincho" w:cs="MS Mincho"/>
          <w:color w:val="BBBBBB"/>
          <w:spacing w:val="8"/>
          <w:sz w:val="27"/>
          <w:szCs w:val="27"/>
          <w:highlight w:val="black"/>
          <w:shd w:val="clear" w:color="auto" w:fill="000000"/>
        </w:rPr>
        <w:t>或</w:t>
      </w:r>
      <w:r w:rsidRPr="00331B91">
        <w:rPr>
          <w:rFonts w:ascii="MS Mincho" w:eastAsia="MS Mincho" w:hAnsi="MS Mincho" w:cs="MS Mincho"/>
          <w:color w:val="66FF66"/>
          <w:spacing w:val="8"/>
          <w:sz w:val="27"/>
          <w:szCs w:val="27"/>
          <w:highlight w:val="black"/>
        </w:rPr>
        <w:t>被分泌到細胞外</w:t>
      </w:r>
      <w:r w:rsidRPr="00331B91">
        <w:rPr>
          <w:rFonts w:ascii="MS Mincho" w:eastAsia="MS Mincho" w:hAnsi="MS Mincho" w:cs="MS Mincho"/>
          <w:color w:val="BBBBBB"/>
          <w:spacing w:val="8"/>
          <w:sz w:val="27"/>
          <w:szCs w:val="27"/>
          <w:highlight w:val="black"/>
          <w:shd w:val="clear" w:color="auto" w:fill="000000"/>
        </w:rPr>
        <w:t>引發免疫反應</w:t>
      </w:r>
    </w:p>
    <w:p w14:paraId="3D796326" w14:textId="2762D110" w:rsidR="00331B91" w:rsidRPr="00331B91" w:rsidRDefault="00331B91" w:rsidP="00331B91">
      <w:pPr>
        <w:pStyle w:val="1"/>
        <w:spacing w:before="300" w:beforeAutospacing="0" w:after="150" w:afterAutospacing="0"/>
        <w:rPr>
          <w:rFonts w:ascii="Heiti TC Light" w:eastAsia="Heiti TC Light" w:hAnsi="SimSun" w:cs="SimSun"/>
          <w:color w:val="252525"/>
          <w:sz w:val="24"/>
          <w:szCs w:val="24"/>
        </w:rPr>
      </w:pPr>
      <w:r w:rsidRPr="00331B91">
        <w:rPr>
          <w:rFonts w:ascii="Heiti TC Light" w:eastAsia="Heiti TC Light" w:hAnsi="Helvetica" w:hint="eastAsia"/>
          <w:color w:val="252525"/>
          <w:sz w:val="24"/>
          <w:szCs w:val="24"/>
        </w:rPr>
        <w:t>mRNA</w:t>
      </w:r>
      <w:r w:rsidRPr="00331B91">
        <w:rPr>
          <w:rFonts w:ascii="Heiti TC Light" w:eastAsia="Heiti TC Light" w:hAnsi="MS Mincho" w:cs="MS Mincho" w:hint="eastAsia"/>
          <w:color w:val="252525"/>
          <w:sz w:val="24"/>
          <w:szCs w:val="24"/>
        </w:rPr>
        <w:t>疫苗技術發明者</w:t>
      </w:r>
      <w:r w:rsidRPr="00331B91">
        <w:rPr>
          <w:rFonts w:ascii="MS Mincho" w:eastAsia="MS Mincho" w:hAnsi="MS Mincho" w:cs="MS Mincho"/>
          <w:color w:val="252525"/>
          <w:sz w:val="24"/>
          <w:szCs w:val="24"/>
        </w:rPr>
        <w:t>｢</w:t>
      </w:r>
      <w:r w:rsidRPr="00331B91">
        <w:rPr>
          <w:rFonts w:ascii="Heiti TC Light" w:eastAsia="Heiti TC Light" w:hAnsi="MS Mincho" w:cs="MS Mincho" w:hint="eastAsia"/>
          <w:color w:val="252525"/>
          <w:sz w:val="24"/>
          <w:szCs w:val="24"/>
        </w:rPr>
        <w:t>後悔打莫德納</w:t>
      </w:r>
      <w:r w:rsidRPr="00331B91">
        <w:rPr>
          <w:rFonts w:ascii="MS Mincho" w:eastAsia="MS Mincho" w:hAnsi="MS Mincho" w:cs="MS Mincho"/>
          <w:color w:val="252525"/>
          <w:sz w:val="24"/>
          <w:szCs w:val="24"/>
        </w:rPr>
        <w:t>｣</w:t>
      </w:r>
      <w:r w:rsidRPr="00331B91">
        <w:rPr>
          <w:rFonts w:ascii="Heiti TC Light" w:eastAsia="Heiti TC Light" w:hAnsi="MS Mincho" w:cs="MS Mincho" w:hint="eastAsia"/>
          <w:color w:val="252525"/>
          <w:sz w:val="24"/>
          <w:szCs w:val="24"/>
        </w:rPr>
        <w:t xml:space="preserve">：萬一未來證明有安全問題？ </w:t>
      </w:r>
      <w:r w:rsidRPr="00331B91">
        <w:rPr>
          <w:rFonts w:ascii="Heiti TC Light" w:eastAsia="Heiti TC Light" w:hAnsi="SimSun" w:cs="SimSun" w:hint="eastAsia"/>
          <w:color w:val="252525"/>
          <w:sz w:val="24"/>
          <w:szCs w:val="24"/>
        </w:rPr>
        <w:t>2021.6.17</w:t>
      </w:r>
    </w:p>
    <w:p w14:paraId="4441EBAD" w14:textId="3F7DCA8D" w:rsidR="00331B91" w:rsidRDefault="00AB2257" w:rsidP="00CC5A37">
      <w:pPr>
        <w:rPr>
          <w:rFonts w:ascii="Heiti TC Light" w:eastAsia="Heiti TC Light" w:hAnsi="inherit" w:hint="eastAsia"/>
          <w:color w:val="050505"/>
        </w:rPr>
      </w:pPr>
      <w:hyperlink r:id="rId31" w:history="1">
        <w:r w:rsidR="00331B91" w:rsidRPr="0090518F">
          <w:rPr>
            <w:rStyle w:val="a3"/>
            <w:rFonts w:ascii="Heiti TC Light" w:eastAsia="Heiti TC Light" w:hAnsi="inherit"/>
          </w:rPr>
          <w:t>https://newtalk.tw/news/view/2021-06-17/590233</w:t>
        </w:r>
      </w:hyperlink>
    </w:p>
    <w:p w14:paraId="7BA38299" w14:textId="77777777" w:rsidR="00331B91" w:rsidRDefault="00331B91" w:rsidP="00CC5A37">
      <w:pPr>
        <w:rPr>
          <w:rFonts w:ascii="Heiti TC Light" w:eastAsia="Heiti TC Light" w:hAnsi="inherit" w:hint="eastAsia"/>
          <w:color w:val="050505"/>
        </w:rPr>
      </w:pPr>
    </w:p>
    <w:p w14:paraId="14FB1188" w14:textId="014D4856" w:rsidR="00331B91" w:rsidRDefault="00331B91" w:rsidP="00CC5A37">
      <w:pPr>
        <w:rPr>
          <w:rFonts w:ascii="Heiti TC Light" w:eastAsia="Heiti TC Light" w:hAnsi="inherit" w:hint="eastAsia"/>
          <w:color w:val="050505"/>
        </w:rPr>
      </w:pPr>
      <w:r>
        <w:rPr>
          <w:rFonts w:ascii="Heiti TC Light" w:eastAsia="Heiti TC Light" w:hAnsi="inherit"/>
          <w:color w:val="050505"/>
        </w:rPr>
        <w:t xml:space="preserve">Robert Malone </w:t>
      </w:r>
      <w:r>
        <w:rPr>
          <w:rFonts w:ascii="Heiti TC Light" w:eastAsia="Heiti TC Light" w:hAnsi="inherit"/>
          <w:color w:val="050505"/>
        </w:rPr>
        <w:t>–</w:t>
      </w:r>
      <w:r>
        <w:rPr>
          <w:rFonts w:ascii="Heiti TC Light" w:eastAsia="Heiti TC Light" w:hAnsi="inherit"/>
          <w:color w:val="050505"/>
        </w:rPr>
        <w:t xml:space="preserve"> LinkedIn</w:t>
      </w:r>
    </w:p>
    <w:p w14:paraId="7EDC4327" w14:textId="64B25892" w:rsidR="00331B91" w:rsidRDefault="00AB2257" w:rsidP="00CC5A37">
      <w:pPr>
        <w:rPr>
          <w:rFonts w:ascii="Heiti TC Light" w:eastAsia="Heiti TC Light" w:hAnsi="inherit" w:hint="eastAsia"/>
          <w:color w:val="050505"/>
        </w:rPr>
      </w:pPr>
      <w:hyperlink r:id="rId32" w:history="1">
        <w:r w:rsidR="00331B91" w:rsidRPr="0090518F">
          <w:rPr>
            <w:rStyle w:val="a3"/>
            <w:rFonts w:ascii="Heiti TC Light" w:eastAsia="Heiti TC Light" w:hAnsi="inherit"/>
          </w:rPr>
          <w:t>https://www.linkedin.com/in/rwmalonemd</w:t>
        </w:r>
      </w:hyperlink>
    </w:p>
    <w:p w14:paraId="66D59097" w14:textId="0E15AD11" w:rsidR="00331B91" w:rsidRDefault="00331B91" w:rsidP="00CC5A37">
      <w:pPr>
        <w:rPr>
          <w:rFonts w:ascii="Heiti TC Light" w:eastAsia="Heiti TC Light" w:hAnsi="inherit" w:hint="eastAsia"/>
          <w:color w:val="050505"/>
        </w:rPr>
      </w:pPr>
      <w:r>
        <w:rPr>
          <w:rFonts w:ascii="Heiti TC Light" w:eastAsia="Heiti TC Light" w:hAnsi="inherit"/>
          <w:color w:val="050505"/>
        </w:rPr>
        <w:t xml:space="preserve">Robert Malone </w:t>
      </w:r>
      <w:r>
        <w:rPr>
          <w:rFonts w:ascii="Heiti TC Light" w:eastAsia="Heiti TC Light" w:hAnsi="inherit"/>
          <w:color w:val="050505"/>
        </w:rPr>
        <w:t>–</w:t>
      </w:r>
      <w:r>
        <w:rPr>
          <w:rFonts w:ascii="Heiti TC Light" w:eastAsia="Heiti TC Light" w:hAnsi="inherit"/>
          <w:color w:val="050505"/>
        </w:rPr>
        <w:t xml:space="preserve"> Regarding Dosing of COVID genetic vaccines </w:t>
      </w:r>
      <w:r>
        <w:rPr>
          <w:rFonts w:ascii="Heiti TC Light" w:eastAsia="Heiti TC Light" w:hAnsi="inherit"/>
          <w:color w:val="050505"/>
        </w:rPr>
        <w:t>–</w:t>
      </w:r>
      <w:r>
        <w:rPr>
          <w:rFonts w:ascii="Heiti TC Light" w:eastAsia="Heiti TC Light" w:hAnsi="inherit"/>
          <w:color w:val="050505"/>
        </w:rPr>
        <w:t xml:space="preserve"> 2021.June</w:t>
      </w:r>
    </w:p>
    <w:p w14:paraId="3A75B73C" w14:textId="0912B70B" w:rsidR="00AC76B6" w:rsidRDefault="00AB2257" w:rsidP="00CC5A37">
      <w:pPr>
        <w:rPr>
          <w:rFonts w:ascii="Heiti TC Light" w:eastAsia="Heiti TC Light" w:hAnsi="inherit" w:hint="eastAsia"/>
          <w:color w:val="050505"/>
        </w:rPr>
      </w:pPr>
      <w:hyperlink r:id="rId33" w:history="1">
        <w:r w:rsidR="00331B91" w:rsidRPr="0090518F">
          <w:rPr>
            <w:rStyle w:val="a3"/>
            <w:rFonts w:ascii="Heiti TC Light" w:eastAsia="Heiti TC Light" w:hAnsi="inherit"/>
          </w:rPr>
          <w:t>https://www.linkedin.com/feed/update/urn:li:activity:6810561978751365120/?fbclid=IwAR05IHIiIbHSRVUzQM16BIFzWYXc5o62r2-4EdEn0Tvp8YI_CyyyD8LAi9I</w:t>
        </w:r>
      </w:hyperlink>
    </w:p>
    <w:p w14:paraId="51035CFA" w14:textId="77777777" w:rsidR="00AC76B6" w:rsidRDefault="00AC76B6" w:rsidP="00CC5A37">
      <w:pPr>
        <w:rPr>
          <w:rFonts w:ascii="Heiti TC Light" w:eastAsia="Heiti TC Light" w:hAnsi="inherit" w:hint="eastAsia"/>
          <w:color w:val="050505"/>
        </w:rPr>
      </w:pPr>
    </w:p>
    <w:p w14:paraId="315C8AEA" w14:textId="69CE6ED9" w:rsidR="00331B91" w:rsidRPr="00331B91" w:rsidRDefault="00331B91" w:rsidP="00CC5A37">
      <w:pPr>
        <w:rPr>
          <w:rFonts w:ascii="Heiti TC Light" w:eastAsia="Heiti TC Light"/>
          <w:b/>
        </w:rPr>
      </w:pPr>
      <w:r w:rsidRPr="00331B91">
        <w:rPr>
          <w:rFonts w:ascii="Heiti TC Light" w:eastAsia="Heiti TC Light" w:hAnsi="YuGothic" w:hint="eastAsia"/>
          <w:b/>
          <w:color w:val="000000"/>
          <w:sz w:val="21"/>
          <w:szCs w:val="21"/>
        </w:rPr>
        <w:t>国内の医師ら４５０人がワクチン接種中止を求めて嘆願書を提出</w:t>
      </w:r>
      <w:r w:rsidRPr="00331B91">
        <w:rPr>
          <w:rFonts w:ascii="Heiti TC Light" w:eastAsia="Heiti TC Light" w:hint="eastAsia"/>
          <w:b/>
        </w:rPr>
        <w:t xml:space="preserve"> 2021.6.24</w:t>
      </w:r>
    </w:p>
    <w:p w14:paraId="3766F411" w14:textId="35E4E911" w:rsidR="00331B91" w:rsidRDefault="00AB2257" w:rsidP="00CC5A37">
      <w:pPr>
        <w:rPr>
          <w:rFonts w:ascii="Heiti TC Light" w:eastAsia="Heiti TC Light" w:hAnsi="inherit" w:hint="eastAsia"/>
          <w:color w:val="050505"/>
        </w:rPr>
      </w:pPr>
      <w:hyperlink r:id="rId34" w:history="1">
        <w:r w:rsidR="00331B91" w:rsidRPr="0090518F">
          <w:rPr>
            <w:rStyle w:val="a3"/>
            <w:rFonts w:ascii="Heiti TC Light" w:eastAsia="Heiti TC Light" w:hAnsi="inherit"/>
          </w:rPr>
          <w:t>https://www.sanspo.com/article/20210624-IOQJULJCVRMBXMZXIDJG6SDUHA/?fbclid=IwAR3FrA1qRYHijPuVtohneDd5ETxsNtVkCXUj3qQnS72A8xVCTI_gOZ-LkgI</w:t>
        </w:r>
      </w:hyperlink>
    </w:p>
    <w:p w14:paraId="1A701A9E" w14:textId="5DC21F03" w:rsidR="00331B91" w:rsidRPr="00331B91" w:rsidRDefault="00AC76B6" w:rsidP="00331B91">
      <w:pPr>
        <w:pStyle w:val="a6"/>
        <w:rPr>
          <w:rFonts w:cs="Times New Roman"/>
        </w:rPr>
      </w:pPr>
      <w:r>
        <w:rPr>
          <w:rFonts w:cs="Times New Roman" w:hint="eastAsia"/>
        </w:rPr>
        <w:t>“</w:t>
      </w:r>
      <w:r w:rsidR="00331B91" w:rsidRPr="00331B91">
        <w:rPr>
          <w:rFonts w:cs="Times New Roman"/>
        </w:rPr>
        <w:t>日本有</w:t>
      </w:r>
      <w:r w:rsidR="00331B91" w:rsidRPr="00331B91">
        <w:rPr>
          <w:rFonts w:cs="Times New Roman"/>
        </w:rPr>
        <w:t>450</w:t>
      </w:r>
      <w:r w:rsidR="00331B91" w:rsidRPr="00331B91">
        <w:t>名醫生聯署要求中止接種疫苗計劃</w:t>
      </w:r>
    </w:p>
    <w:p w14:paraId="4B4B7F5A" w14:textId="6E4403A6" w:rsidR="00331B91" w:rsidRPr="00331B91" w:rsidRDefault="00331B91" w:rsidP="00331B91">
      <w:pPr>
        <w:pStyle w:val="a6"/>
        <w:rPr>
          <w:rFonts w:cs="Times New Roman"/>
        </w:rPr>
      </w:pPr>
      <w:r w:rsidRPr="00331B91">
        <w:t>日本共有</w:t>
      </w:r>
      <w:r w:rsidRPr="00331B91">
        <w:rPr>
          <w:rFonts w:cs="Times New Roman"/>
        </w:rPr>
        <w:t>450</w:t>
      </w:r>
      <w:r w:rsidRPr="00331B91">
        <w:t>名對新型冠狀病毒疫苗的安全性提出擔憂的醫生</w:t>
      </w:r>
      <w:r w:rsidRPr="00331B91">
        <w:rPr>
          <w:rFonts w:cs="Times New Roman"/>
        </w:rPr>
        <w:t>24</w:t>
      </w:r>
      <w:r w:rsidRPr="00331B91">
        <w:t>日向厚生勞動省提交了共同停止疫苗接種的請願書。</w:t>
      </w:r>
      <w:r w:rsidRPr="00331B91">
        <w:rPr>
          <w:rFonts w:cs="Times New Roman"/>
        </w:rPr>
        <w:t>390</w:t>
      </w:r>
      <w:r w:rsidRPr="00331B91">
        <w:t>名國</w:t>
      </w:r>
      <w:r w:rsidRPr="00331B91">
        <w:rPr>
          <w:rFonts w:cs="SimSun"/>
        </w:rPr>
        <w:t>內</w:t>
      </w:r>
      <w:r w:rsidRPr="00331B91">
        <w:t>醫生和</w:t>
      </w:r>
      <w:r w:rsidRPr="00331B91">
        <w:rPr>
          <w:rFonts w:cs="Times New Roman"/>
        </w:rPr>
        <w:t>60</w:t>
      </w:r>
      <w:r w:rsidRPr="00331B91">
        <w:t>名地方議會成員同意了請願書，創始人、威斯康星大學醫學院名譽教授（診所</w:t>
      </w:r>
      <w:proofErr w:type="spellStart"/>
      <w:r w:rsidRPr="00331B91">
        <w:rPr>
          <w:rFonts w:cs="Times New Roman"/>
        </w:rPr>
        <w:t>Toku</w:t>
      </w:r>
      <w:proofErr w:type="spellEnd"/>
      <w:r w:rsidRPr="00331B91">
        <w:t>主任）</w:t>
      </w:r>
      <w:proofErr w:type="spellStart"/>
      <w:r w:rsidRPr="00331B91">
        <w:rPr>
          <w:rFonts w:cs="Times New Roman"/>
        </w:rPr>
        <w:t>Toku</w:t>
      </w:r>
      <w:proofErr w:type="spellEnd"/>
      <w:r w:rsidRPr="00331B91">
        <w:rPr>
          <w:rFonts w:cs="Times New Roman"/>
        </w:rPr>
        <w:t xml:space="preserve"> Takahashi</w:t>
      </w:r>
      <w:r w:rsidRPr="00331B91">
        <w:t>於當天下午在</w:t>
      </w:r>
      <w:r w:rsidRPr="00331B91">
        <w:rPr>
          <w:rFonts w:cs="Times New Roman"/>
        </w:rPr>
        <w:t>Diet</w:t>
      </w:r>
      <w:r w:rsidRPr="00331B91">
        <w:t>見面。</w:t>
      </w:r>
      <w:r w:rsidRPr="00331B91">
        <w:rPr>
          <w:rFonts w:cs="Times New Roman"/>
        </w:rPr>
        <w:t>“</w:t>
      </w:r>
      <w:r w:rsidRPr="00331B91">
        <w:t>死亡率非常低，</w:t>
      </w:r>
      <w:r w:rsidRPr="00331B91">
        <w:rPr>
          <w:rFonts w:cs="SimSun"/>
        </w:rPr>
        <w:t>值</w:t>
      </w:r>
      <w:r w:rsidRPr="00331B91">
        <w:t>得懷疑的是，儘管</w:t>
      </w:r>
      <w:r w:rsidRPr="00331B91">
        <w:rPr>
          <w:rFonts w:cs="Times New Roman"/>
        </w:rPr>
        <w:t>80%</w:t>
      </w:r>
      <w:r w:rsidRPr="00331B91">
        <w:t>的感染者病情輕微，但所有人都需要接種一種安全性仍然未知的基因疫苗。</w:t>
      </w:r>
      <w:r w:rsidRPr="00331B91">
        <w:rPr>
          <w:rFonts w:cs="Times New Roman"/>
        </w:rPr>
        <w:t xml:space="preserve">” </w:t>
      </w:r>
      <w:r w:rsidRPr="00331B91">
        <w:t>其他出席的醫生表示，</w:t>
      </w:r>
      <w:r w:rsidRPr="00331B91">
        <w:rPr>
          <w:rFonts w:cs="Times New Roman"/>
        </w:rPr>
        <w:t>“</w:t>
      </w:r>
      <w:r w:rsidRPr="00331B91">
        <w:t>臨床試驗尚未完成</w:t>
      </w:r>
      <w:r w:rsidRPr="00331B91">
        <w:rPr>
          <w:rFonts w:cs="Times New Roman"/>
        </w:rPr>
        <w:t>”</w:t>
      </w:r>
      <w:r w:rsidRPr="00331B91">
        <w:t>，</w:t>
      </w:r>
      <w:r w:rsidRPr="00331B91">
        <w:rPr>
          <w:rFonts w:cs="Times New Roman"/>
        </w:rPr>
        <w:t>“</w:t>
      </w:r>
      <w:r w:rsidRPr="00331B91">
        <w:t>接種疫苗後至少有</w:t>
      </w:r>
      <w:r w:rsidRPr="00331B91">
        <w:rPr>
          <w:rFonts w:cs="Times New Roman"/>
        </w:rPr>
        <w:t>356</w:t>
      </w:r>
      <w:r w:rsidRPr="00331B91">
        <w:t>人死亡</w:t>
      </w:r>
      <w:r w:rsidRPr="00331B91">
        <w:rPr>
          <w:rFonts w:cs="Times New Roman"/>
        </w:rPr>
        <w:t>”</w:t>
      </w:r>
      <w:r w:rsidRPr="00331B91">
        <w:rPr>
          <w:rFonts w:cs="Times New Roman"/>
        </w:rPr>
        <w:t>。</w:t>
      </w:r>
      <w:r w:rsidR="00AC76B6">
        <w:rPr>
          <w:rFonts w:cs="Times New Roman" w:hint="eastAsia"/>
        </w:rPr>
        <w:t>“</w:t>
      </w:r>
    </w:p>
    <w:p w14:paraId="35E46394" w14:textId="77777777" w:rsidR="00331B91" w:rsidRDefault="00331B91" w:rsidP="00CC5A37">
      <w:pPr>
        <w:rPr>
          <w:rFonts w:ascii="Heiti TC Light" w:eastAsia="Heiti TC Light" w:hAnsi="inherit" w:hint="eastAsia"/>
          <w:color w:val="050505"/>
        </w:rPr>
      </w:pPr>
    </w:p>
    <w:p w14:paraId="4C6D38DD" w14:textId="77777777" w:rsidR="00331B91" w:rsidRPr="00331B91" w:rsidRDefault="00331B91" w:rsidP="00331B91">
      <w:pPr>
        <w:rPr>
          <w:rFonts w:ascii="Heiti TC Light" w:eastAsia="Heiti TC Light" w:hAnsi="inherit" w:hint="eastAsia"/>
          <w:color w:val="050505"/>
        </w:rPr>
      </w:pPr>
      <w:r w:rsidRPr="00331B91">
        <w:rPr>
          <w:rFonts w:ascii="Heiti TC Light" w:eastAsia="Heiti TC Light" w:hAnsi="inherit" w:hint="eastAsia"/>
          <w:color w:val="050505"/>
        </w:rPr>
        <w:t xml:space="preserve">【以色列醫生及教授機構: </w:t>
      </w:r>
      <w:r w:rsidRPr="00331B91">
        <w:rPr>
          <w:rFonts w:ascii="Heiti TC Light" w:eastAsia="Heiti TC Light" w:hAnsi="MS Mincho" w:cs="MS Mincho" w:hint="eastAsia"/>
          <w:color w:val="050505"/>
        </w:rPr>
        <w:t>副作用太嚴重</w:t>
      </w:r>
      <w:r w:rsidRPr="00331B91">
        <w:rPr>
          <w:rFonts w:ascii="Heiti TC Light" w:eastAsia="Heiti TC Light" w:hAnsi="inherit" w:hint="eastAsia"/>
          <w:color w:val="050505"/>
        </w:rPr>
        <w:t xml:space="preserve"> </w:t>
      </w:r>
      <w:r w:rsidRPr="00331B91">
        <w:rPr>
          <w:rFonts w:ascii="Heiti TC Light" w:eastAsia="Heiti TC Light" w:hAnsi="MS Mincho" w:cs="MS Mincho" w:hint="eastAsia"/>
          <w:color w:val="050505"/>
        </w:rPr>
        <w:t>馬上停止為</w:t>
      </w:r>
      <w:r w:rsidRPr="00331B91">
        <w:rPr>
          <w:rFonts w:ascii="Heiti TC Light" w:eastAsia="Heiti TC Light" w:hAnsi="inherit" w:hint="eastAsia"/>
          <w:color w:val="050505"/>
        </w:rPr>
        <w:t>30</w:t>
      </w:r>
      <w:r w:rsidRPr="00331B91">
        <w:rPr>
          <w:rFonts w:ascii="Heiti TC Light" w:eastAsia="Heiti TC Light" w:hAnsi="SimSun" w:cs="SimSun" w:hint="eastAsia"/>
          <w:color w:val="050505"/>
        </w:rPr>
        <w:t>歲以下人士接種</w:t>
      </w:r>
      <w:r w:rsidRPr="00331B91">
        <w:rPr>
          <w:rFonts w:ascii="Heiti TC Light" w:eastAsia="Heiti TC Light" w:hAnsi="MS Mincho" w:cs="MS Mincho" w:hint="eastAsia"/>
          <w:color w:val="050505"/>
        </w:rPr>
        <w:t>疫苗】</w:t>
      </w:r>
    </w:p>
    <w:p w14:paraId="152B5692" w14:textId="77777777" w:rsidR="00331B91" w:rsidRPr="00331B91" w:rsidRDefault="00331B91" w:rsidP="00331B91">
      <w:pPr>
        <w:rPr>
          <w:rFonts w:ascii="Heiti TC Light" w:eastAsia="Heiti TC Light" w:hAnsi="inherit" w:hint="eastAsia"/>
          <w:color w:val="050505"/>
        </w:rPr>
      </w:pPr>
      <w:r w:rsidRPr="00331B91">
        <w:rPr>
          <w:rFonts w:ascii="Heiti TC Light" w:eastAsia="Heiti TC Light" w:hAnsi="MS Mincho" w:cs="MS Mincho" w:hint="eastAsia"/>
          <w:color w:val="050505"/>
        </w:rPr>
        <w:t>由醫生及教授組成的獨立機構「</w:t>
      </w:r>
      <w:r w:rsidRPr="00331B91">
        <w:rPr>
          <w:rFonts w:ascii="Heiti TC Light" w:eastAsia="Heiti TC Light" w:hAnsi="inherit" w:hint="eastAsia"/>
          <w:color w:val="050505"/>
        </w:rPr>
        <w:t>COVID</w:t>
      </w:r>
      <w:r w:rsidRPr="00331B91">
        <w:rPr>
          <w:rFonts w:ascii="Heiti TC Light" w:eastAsia="Heiti TC Light" w:hAnsi="MS Mincho" w:cs="MS Mincho" w:hint="eastAsia"/>
          <w:color w:val="050505"/>
        </w:rPr>
        <w:t>緊急事務委員會」</w:t>
      </w:r>
      <w:r w:rsidRPr="00331B91">
        <w:rPr>
          <w:rFonts w:ascii="Heiti TC Light" w:eastAsia="Heiti TC Light" w:hAnsi="inherit" w:hint="eastAsia"/>
          <w:color w:val="050505"/>
        </w:rPr>
        <w:t xml:space="preserve">(PECC), </w:t>
      </w:r>
      <w:r w:rsidRPr="00331B91">
        <w:rPr>
          <w:rFonts w:ascii="Heiti TC Light" w:eastAsia="Heiti TC Light" w:hAnsi="MS Mincho" w:cs="MS Mincho" w:hint="eastAsia"/>
          <w:color w:val="050505"/>
        </w:rPr>
        <w:t>向衛生部長發公開信</w:t>
      </w:r>
      <w:r w:rsidRPr="00331B91">
        <w:rPr>
          <w:rFonts w:ascii="Heiti TC Light" w:eastAsia="Heiti TC Light" w:hAnsi="inherit" w:hint="eastAsia"/>
          <w:color w:val="050505"/>
        </w:rPr>
        <w:t>:</w:t>
      </w:r>
    </w:p>
    <w:p w14:paraId="3AA4E22D" w14:textId="4697AFD9" w:rsidR="00331B91" w:rsidRPr="00331B91" w:rsidRDefault="00331B91" w:rsidP="00331B91">
      <w:pPr>
        <w:rPr>
          <w:rFonts w:eastAsia="Times New Roman"/>
        </w:rPr>
      </w:pPr>
      <w:r w:rsidRPr="00331B91">
        <w:rPr>
          <w:rFonts w:ascii="Heiti TC Light" w:eastAsia="Heiti TC Light" w:hAnsi="MS Mincho" w:cs="MS Mincho" w:hint="eastAsia"/>
          <w:color w:val="050505"/>
        </w:rPr>
        <w:t>■</w:t>
      </w:r>
      <w:r w:rsidRPr="00331B91">
        <w:rPr>
          <w:rFonts w:ascii="Heiti TC Light" w:eastAsia="Heiti TC Light" w:hAnsi="inherit" w:hint="eastAsia"/>
          <w:color w:val="050505"/>
        </w:rPr>
        <w:t xml:space="preserve"> </w:t>
      </w:r>
      <w:r w:rsidRPr="00331B91">
        <w:rPr>
          <w:rFonts w:ascii="Heiti TC Light" w:eastAsia="Heiti TC Light" w:hAnsi="MS Mincho" w:cs="MS Mincho" w:hint="eastAsia"/>
          <w:color w:val="050505"/>
        </w:rPr>
        <w:t>停止為</w:t>
      </w:r>
      <w:r w:rsidRPr="00331B91">
        <w:rPr>
          <w:rFonts w:ascii="Heiti TC Light" w:eastAsia="Heiti TC Light" w:hAnsi="inherit" w:hint="eastAsia"/>
          <w:color w:val="050505"/>
        </w:rPr>
        <w:t>30</w:t>
      </w:r>
      <w:r w:rsidRPr="00331B91">
        <w:rPr>
          <w:rFonts w:ascii="Heiti TC Light" w:eastAsia="Heiti TC Light" w:hAnsi="SimSun" w:cs="SimSun" w:hint="eastAsia"/>
          <w:color w:val="050505"/>
        </w:rPr>
        <w:t>歲以下人士接種疫苗</w:t>
      </w:r>
      <w:r>
        <w:rPr>
          <w:rFonts w:ascii="Heiti TC Light" w:eastAsia="Heiti TC Light" w:hAnsi="SimSun" w:cs="SimSun"/>
          <w:color w:val="050505"/>
        </w:rPr>
        <w:t xml:space="preserve"> </w:t>
      </w:r>
      <w:r w:rsidRPr="00331B91">
        <w:rPr>
          <w:rFonts w:ascii="Heiti TC Light" w:eastAsia="Heiti TC Light" w:hAnsi="SimSun" w:cs="SimSun" w:hint="eastAsia"/>
          <w:color w:val="050505"/>
        </w:rPr>
        <w:t>(</w:t>
      </w:r>
      <w:hyperlink r:id="rId35" w:history="1">
        <w:r w:rsidRPr="00331B91">
          <w:rPr>
            <w:rFonts w:ascii="Heiti TC Light" w:eastAsia="Heiti TC Light" w:hAnsi="Roboto" w:hint="eastAsia"/>
            <w:color w:val="1CBA9F"/>
          </w:rPr>
          <w:t>Call to suspend vaccination campaign under age 30 , May 31, 2021</w:t>
        </w:r>
      </w:hyperlink>
    </w:p>
    <w:p w14:paraId="6285A898" w14:textId="77777777" w:rsidR="00331B91" w:rsidRPr="00331B91" w:rsidRDefault="00331B91" w:rsidP="00331B91">
      <w:pPr>
        <w:rPr>
          <w:rFonts w:ascii="Heiti TC Light" w:eastAsia="Heiti TC Light" w:hAnsi="inherit" w:hint="eastAsia"/>
          <w:color w:val="050505"/>
        </w:rPr>
      </w:pPr>
      <w:r w:rsidRPr="00331B91">
        <w:rPr>
          <w:rFonts w:ascii="Heiti TC Light" w:eastAsia="Heiti TC Light" w:hAnsi="MS Mincho" w:cs="MS Mincho" w:hint="eastAsia"/>
          <w:color w:val="050505"/>
        </w:rPr>
        <w:t>■</w:t>
      </w:r>
      <w:r w:rsidRPr="00331B91">
        <w:rPr>
          <w:rFonts w:ascii="Heiti TC Light" w:eastAsia="Heiti TC Light" w:hAnsi="inherit" w:hint="eastAsia"/>
          <w:color w:val="050505"/>
        </w:rPr>
        <w:t xml:space="preserve"> 90%</w:t>
      </w:r>
      <w:r w:rsidRPr="00331B91">
        <w:rPr>
          <w:rFonts w:ascii="Heiti TC Light" w:eastAsia="Heiti TC Light" w:hAnsi="MS Mincho" w:cs="MS Mincho" w:hint="eastAsia"/>
          <w:color w:val="050505"/>
        </w:rPr>
        <w:t>心肌炎病例存在因果關係</w:t>
      </w:r>
    </w:p>
    <w:p w14:paraId="3CA1BDAA" w14:textId="77777777" w:rsidR="00331B91" w:rsidRPr="00331B91" w:rsidRDefault="00331B91" w:rsidP="00331B91">
      <w:pPr>
        <w:rPr>
          <w:rFonts w:ascii="Heiti TC Light" w:eastAsia="Heiti TC Light" w:hAnsi="inherit" w:hint="eastAsia"/>
          <w:color w:val="050505"/>
        </w:rPr>
      </w:pPr>
      <w:r w:rsidRPr="00331B91">
        <w:rPr>
          <w:rFonts w:ascii="Heiti TC Light" w:eastAsia="Heiti TC Light" w:hAnsi="MS Mincho" w:cs="MS Mincho" w:hint="eastAsia"/>
          <w:color w:val="050505"/>
        </w:rPr>
        <w:t>■</w:t>
      </w:r>
      <w:r w:rsidRPr="00331B91">
        <w:rPr>
          <w:rFonts w:ascii="Heiti TC Light" w:eastAsia="Heiti TC Light" w:hAnsi="inherit" w:hint="eastAsia"/>
          <w:color w:val="050505"/>
        </w:rPr>
        <w:t xml:space="preserve"> </w:t>
      </w:r>
      <w:r w:rsidRPr="00331B91">
        <w:rPr>
          <w:rFonts w:ascii="Heiti TC Light" w:eastAsia="Heiti TC Light" w:hAnsi="MS Mincho" w:cs="MS Mincho" w:hint="eastAsia"/>
          <w:color w:val="050505"/>
        </w:rPr>
        <w:t>接種第</w:t>
      </w:r>
      <w:r w:rsidRPr="00331B91">
        <w:rPr>
          <w:rFonts w:ascii="Heiti TC Light" w:eastAsia="Heiti TC Light" w:hAnsi="inherit" w:hint="eastAsia"/>
          <w:color w:val="050505"/>
        </w:rPr>
        <w:t>2</w:t>
      </w:r>
      <w:r w:rsidRPr="00331B91">
        <w:rPr>
          <w:rFonts w:ascii="Heiti TC Light" w:eastAsia="Heiti TC Light" w:hAnsi="MS Mincho" w:cs="MS Mincho" w:hint="eastAsia"/>
          <w:color w:val="050505"/>
        </w:rPr>
        <w:t>針疫苗後</w:t>
      </w:r>
      <w:r w:rsidRPr="00331B91">
        <w:rPr>
          <w:rFonts w:ascii="Heiti TC Light" w:eastAsia="Heiti TC Light" w:hAnsi="inherit" w:hint="eastAsia"/>
          <w:color w:val="050505"/>
        </w:rPr>
        <w:t xml:space="preserve">, </w:t>
      </w:r>
      <w:r w:rsidRPr="00331B91">
        <w:rPr>
          <w:rFonts w:ascii="Heiti TC Light" w:eastAsia="Heiti TC Light" w:hAnsi="MS Mincho" w:cs="MS Mincho" w:hint="eastAsia"/>
          <w:color w:val="050505"/>
        </w:rPr>
        <w:t>年輕人發病率高達</w:t>
      </w:r>
      <w:r w:rsidRPr="00331B91">
        <w:rPr>
          <w:rFonts w:ascii="Heiti TC Light" w:eastAsia="Heiti TC Light" w:hAnsi="inherit" w:hint="eastAsia"/>
          <w:color w:val="050505"/>
        </w:rPr>
        <w:t>20倍</w:t>
      </w:r>
    </w:p>
    <w:p w14:paraId="6553FC3A" w14:textId="56AD1951" w:rsidR="00331B91" w:rsidRDefault="00AB2257" w:rsidP="00CC5A37">
      <w:pPr>
        <w:rPr>
          <w:rFonts w:ascii="Heiti TC Light" w:eastAsia="Heiti TC Light" w:hAnsi="inherit" w:hint="eastAsia"/>
          <w:color w:val="050505"/>
        </w:rPr>
      </w:pPr>
      <w:hyperlink r:id="rId36" w:history="1">
        <w:r w:rsidR="00331B91" w:rsidRPr="0090518F">
          <w:rPr>
            <w:rStyle w:val="a3"/>
            <w:rFonts w:ascii="Heiti TC Light" w:eastAsia="Heiti TC Light" w:hAnsi="inherit"/>
          </w:rPr>
          <w:t>https://l.facebook.com/l.php?u=https%3A%2F%2Fwww.pecc.org.il%2Fdocuments%2F%3Ffbclid%3DIwAR031tl0X9nUWHvfrCUKcbwD1VmeThC5b91ZvTLiswAKU07iwYxsTsEkSp8&amp;h=AT1Q0vPn9Z8CHkOM2p3pyq7O8o5yxlea2RbVkRL-svw0VPmLrhfFIAA0P7hXnFs_D_BZjHbL3F2qUtJs2_B1G8O5INxLYDLq2njtJm5ObAbPHzivAZRy_l0DCQNky__Szat9qZYRFw&amp;__tn__=R]-R&amp;c[0]=AT2s3_dAIPvMOexzH_mNZMU8QaXxUDip3rvTTxHUPS2mTHsxO3kVnP6-6VZX7yjlI2tBWMCZVDmAlvnoI9uf7YB9PFbZXgFLl956fVADYcdxolrHDVbIG97oETG08hloBC8ykJMnWkMurCmA3lBz0DS5fJY</w:t>
        </w:r>
      </w:hyperlink>
    </w:p>
    <w:p w14:paraId="7EDCA272" w14:textId="77777777" w:rsidR="00331B91" w:rsidRDefault="00331B91" w:rsidP="00CC5A37">
      <w:pPr>
        <w:rPr>
          <w:rFonts w:ascii="Heiti TC Light" w:eastAsia="Heiti TC Light" w:hAnsi="inherit" w:hint="eastAsia"/>
          <w:color w:val="050505"/>
        </w:rPr>
      </w:pPr>
    </w:p>
    <w:p w14:paraId="5CB0F28F" w14:textId="0B5641C0" w:rsidR="00AC76B6" w:rsidRPr="00AC76B6" w:rsidRDefault="00AC76B6" w:rsidP="00CC5A37">
      <w:pPr>
        <w:rPr>
          <w:rFonts w:ascii="Heiti TC Light" w:eastAsia="Heiti TC Light" w:hAnsi="inherit" w:hint="eastAsia"/>
          <w:b/>
          <w:color w:val="050505"/>
        </w:rPr>
      </w:pPr>
      <w:r w:rsidRPr="00AC76B6">
        <w:rPr>
          <w:rFonts w:ascii="Heiti TC Light" w:eastAsia="Heiti TC Light" w:hAnsi="inherit" w:hint="eastAsia"/>
          <w:b/>
          <w:color w:val="050505"/>
        </w:rPr>
        <w:t>其他治療方式</w:t>
      </w:r>
    </w:p>
    <w:p w14:paraId="5AB25A53" w14:textId="77777777" w:rsidR="0095274E" w:rsidRPr="0095274E" w:rsidRDefault="00CC5A37" w:rsidP="00CC5A37">
      <w:pPr>
        <w:rPr>
          <w:rFonts w:ascii="Heiti TC Light" w:eastAsia="Heiti TC Light" w:hAnsi="inherit" w:hint="eastAsia"/>
          <w:color w:val="050505"/>
        </w:rPr>
      </w:pPr>
      <w:r w:rsidRPr="00CC5A37">
        <w:rPr>
          <w:rFonts w:ascii="Heiti TC Light" w:eastAsia="Heiti TC Light" w:hAnsi="inherit" w:hint="eastAsia"/>
          <w:color w:val="050505"/>
        </w:rPr>
        <w:t xml:space="preserve">Possible solution besides vaccine (COVID-19) </w:t>
      </w:r>
      <w:r w:rsidRPr="00CC5A37">
        <w:rPr>
          <w:rFonts w:ascii="Heiti TC Light" w:eastAsia="Heiti TC Light" w:hAnsi="MS Mincho" w:cs="MS Mincho" w:hint="eastAsia"/>
          <w:color w:val="050505"/>
        </w:rPr>
        <w:t>印度德里邦每日確診人數一個月下降</w:t>
      </w:r>
      <w:r w:rsidRPr="00CC5A37">
        <w:rPr>
          <w:rFonts w:ascii="Heiti TC Light" w:eastAsia="Heiti TC Light" w:hAnsi="inherit" w:hint="eastAsia"/>
          <w:color w:val="050505"/>
        </w:rPr>
        <w:t>97%</w:t>
      </w:r>
      <w:r w:rsidRPr="00CC5A37">
        <w:rPr>
          <w:rFonts w:ascii="Heiti TC Light" w:eastAsia="Heiti TC Light" w:hAnsi="MS Mincho" w:cs="MS Mincho" w:hint="eastAsia"/>
          <w:color w:val="050505"/>
        </w:rPr>
        <w:t>，印度抗疫經驗</w:t>
      </w:r>
      <w:r w:rsidRPr="00CC5A37">
        <w:rPr>
          <w:rFonts w:ascii="Heiti TC Light" w:eastAsia="Heiti TC Light" w:hAnsi="SimSun" w:cs="SimSun" w:hint="eastAsia"/>
          <w:color w:val="050505"/>
        </w:rPr>
        <w:t>值</w:t>
      </w:r>
      <w:r w:rsidRPr="00CC5A37">
        <w:rPr>
          <w:rFonts w:ascii="Heiti TC Light" w:eastAsia="Heiti TC Light" w:hAnsi="MS Mincho" w:cs="MS Mincho" w:hint="eastAsia"/>
          <w:color w:val="050505"/>
        </w:rPr>
        <w:t>得參考嗎？</w:t>
      </w:r>
      <w:r w:rsidRPr="00CC5A37">
        <w:rPr>
          <w:rFonts w:ascii="Heiti TC Light" w:eastAsia="Heiti TC Light" w:hAnsi="inherit" w:hint="eastAsia"/>
          <w:color w:val="050505"/>
        </w:rPr>
        <w:t xml:space="preserve"> </w:t>
      </w:r>
      <w:hyperlink r:id="rId37" w:history="1">
        <w:r w:rsidR="0095274E" w:rsidRPr="0095274E">
          <w:rPr>
            <w:rStyle w:val="a3"/>
            <w:rFonts w:ascii="Heiti TC Light" w:eastAsia="Heiti TC Light" w:hAnsi="inherit" w:hint="eastAsia"/>
          </w:rPr>
          <w:t>https://vocus.cc/article/60b71508fd89780001d098d3?fbclid=IwAR0oR9QcvhxsNoMfJ72fizuI8OySGLW-rBmFBtxpNf5Rll-Jcx4_buQtZNs</w:t>
        </w:r>
      </w:hyperlink>
      <w:r w:rsidRPr="00CC5A37">
        <w:rPr>
          <w:rFonts w:ascii="Heiti TC Light" w:eastAsia="Heiti TC Light" w:hAnsi="inherit" w:hint="eastAsia"/>
          <w:color w:val="050505"/>
        </w:rPr>
        <w:t xml:space="preserve"> </w:t>
      </w:r>
    </w:p>
    <w:p w14:paraId="074008CF" w14:textId="77777777" w:rsidR="0095274E" w:rsidRDefault="00CC5A37" w:rsidP="00CC5A37">
      <w:pPr>
        <w:rPr>
          <w:rFonts w:ascii="Heiti TC Light" w:eastAsia="Heiti TC Light" w:hAnsi="inherit" w:hint="eastAsia"/>
        </w:rPr>
      </w:pPr>
      <w:r w:rsidRPr="00CC5A37">
        <w:rPr>
          <w:rFonts w:ascii="Heiti TC Light" w:eastAsia="Heiti TC Light" w:hAnsi="inherit" w:hint="eastAsia"/>
          <w:color w:val="050505"/>
        </w:rPr>
        <w:t>American Journal of Therapeutics (</w:t>
      </w:r>
      <w:r w:rsidRPr="00CC5A37">
        <w:rPr>
          <w:rFonts w:ascii="Heiti TC Light" w:eastAsia="Heiti TC Light" w:hAnsi="MS Mincho" w:cs="MS Mincho" w:hint="eastAsia"/>
          <w:color w:val="050505"/>
        </w:rPr>
        <w:t>美國治療學刊</w:t>
      </w:r>
      <w:r w:rsidRPr="00CC5A37">
        <w:rPr>
          <w:rFonts w:ascii="Heiti TC Light" w:eastAsia="Heiti TC Light" w:hAnsi="inherit" w:hint="eastAsia"/>
          <w:color w:val="050505"/>
        </w:rPr>
        <w:t>)</w:t>
      </w:r>
      <w:r w:rsidRPr="00CC5A37">
        <w:rPr>
          <w:rFonts w:ascii="Heiti TC Light" w:eastAsia="Heiti TC Light" w:hAnsi="MS Mincho" w:cs="MS Mincho" w:hint="eastAsia"/>
          <w:color w:val="050505"/>
        </w:rPr>
        <w:t>：</w:t>
      </w:r>
      <w:r w:rsidRPr="00CC5A37">
        <w:rPr>
          <w:rFonts w:ascii="Heiti TC Light" w:eastAsia="Heiti TC Light" w:hAnsi="inherit" w:hint="eastAsia"/>
          <w:color w:val="050505"/>
        </w:rPr>
        <w:t xml:space="preserve">Review of the Emerging Evidence Demonstrating the Efficacy of </w:t>
      </w:r>
      <w:proofErr w:type="spellStart"/>
      <w:r w:rsidRPr="00CC5A37">
        <w:rPr>
          <w:rFonts w:ascii="Heiti TC Light" w:eastAsia="Heiti TC Light" w:hAnsi="inherit" w:hint="eastAsia"/>
          <w:color w:val="050505"/>
        </w:rPr>
        <w:t>Ivermectin</w:t>
      </w:r>
      <w:proofErr w:type="spellEnd"/>
      <w:r w:rsidRPr="00CC5A37">
        <w:rPr>
          <w:rFonts w:ascii="Heiti TC Light" w:eastAsia="Heiti TC Light" w:hAnsi="inherit" w:hint="eastAsia"/>
          <w:color w:val="050505"/>
        </w:rPr>
        <w:t xml:space="preserve"> in the Prophylaxis and Treatment of COVID-19 </w:t>
      </w:r>
      <w:hyperlink r:id="rId38" w:history="1">
        <w:r w:rsidR="0095274E" w:rsidRPr="005F102A">
          <w:rPr>
            <w:rStyle w:val="a3"/>
            <w:rFonts w:ascii="Heiti TC Light" w:eastAsia="Heiti TC Light" w:hAnsi="inherit"/>
          </w:rPr>
          <w:t>https://journals.lww.com/americantherapeutics/fulltext/2021/06000/review_of_the_emerging_evidence_demonstrating_the.4.aspx?fbclid=IwAR0I2iy9qyZA7tP_xj60hcRWWXMVlY1yhfoo5P7QzmjUYYBqnWmjHt15XAs</w:t>
        </w:r>
      </w:hyperlink>
    </w:p>
    <w:p w14:paraId="3E9E9AD5" w14:textId="77777777" w:rsidR="0095274E" w:rsidRDefault="0095274E" w:rsidP="00CC5A37">
      <w:pPr>
        <w:rPr>
          <w:rFonts w:ascii="Heiti TC Light" w:eastAsia="Heiti TC Light" w:hAnsi="inherit" w:hint="eastAsia"/>
          <w:color w:val="050505"/>
        </w:rPr>
      </w:pPr>
    </w:p>
    <w:p w14:paraId="65A6A89B" w14:textId="77777777" w:rsidR="0095274E" w:rsidRDefault="00CC5A37" w:rsidP="00CC5A37">
      <w:pPr>
        <w:rPr>
          <w:rFonts w:ascii="Heiti TC Light" w:eastAsia="Heiti TC Light" w:hAnsi="inherit" w:hint="eastAsia"/>
          <w:color w:val="050505"/>
        </w:rPr>
      </w:pPr>
      <w:r w:rsidRPr="00CC5A37">
        <w:rPr>
          <w:rFonts w:ascii="Heiti TC Light" w:eastAsia="Heiti TC Light" w:hAnsi="inherit" w:hint="eastAsia"/>
          <w:color w:val="050505"/>
        </w:rPr>
        <w:t xml:space="preserve"> Conclusions: Meta-analyses based on 18 randomized controlled treatment trials of </w:t>
      </w:r>
      <w:proofErr w:type="spellStart"/>
      <w:r w:rsidRPr="00CC5A37">
        <w:rPr>
          <w:rFonts w:ascii="Heiti TC Light" w:eastAsia="Heiti TC Light" w:hAnsi="inherit" w:hint="eastAsia"/>
          <w:color w:val="050505"/>
        </w:rPr>
        <w:t>ivermectin</w:t>
      </w:r>
      <w:proofErr w:type="spellEnd"/>
      <w:r w:rsidRPr="00CC5A37">
        <w:rPr>
          <w:rFonts w:ascii="Heiti TC Light" w:eastAsia="Heiti TC Light" w:hAnsi="inherit" w:hint="eastAsia"/>
          <w:color w:val="050505"/>
        </w:rPr>
        <w:t xml:space="preserve"> in COVID-19 have found large, statistically significant reductions in mortality, time to clinical recovery, and time to viral clearance. Furthermore, results from numerous controlled prophylaxis trials report significantly reduced risks of contracting COVID-19 with the regular use of </w:t>
      </w:r>
      <w:proofErr w:type="spellStart"/>
      <w:r w:rsidRPr="00CC5A37">
        <w:rPr>
          <w:rFonts w:ascii="Heiti TC Light" w:eastAsia="Heiti TC Light" w:hAnsi="inherit" w:hint="eastAsia"/>
          <w:color w:val="050505"/>
        </w:rPr>
        <w:t>ivermectin</w:t>
      </w:r>
      <w:proofErr w:type="spellEnd"/>
      <w:r w:rsidRPr="00CC5A37">
        <w:rPr>
          <w:rFonts w:ascii="Heiti TC Light" w:eastAsia="Heiti TC Light" w:hAnsi="inherit" w:hint="eastAsia"/>
          <w:color w:val="050505"/>
        </w:rPr>
        <w:t xml:space="preserve">. Finally, the many examples of </w:t>
      </w:r>
      <w:proofErr w:type="spellStart"/>
      <w:r w:rsidRPr="00CC5A37">
        <w:rPr>
          <w:rFonts w:ascii="Heiti TC Light" w:eastAsia="Heiti TC Light" w:hAnsi="inherit" w:hint="eastAsia"/>
          <w:color w:val="050505"/>
        </w:rPr>
        <w:t>ivermectin</w:t>
      </w:r>
      <w:proofErr w:type="spellEnd"/>
      <w:r w:rsidRPr="00CC5A37">
        <w:rPr>
          <w:rFonts w:ascii="Heiti TC Light" w:eastAsia="Heiti TC Light" w:hAnsi="inherit" w:hint="eastAsia"/>
          <w:color w:val="050505"/>
        </w:rPr>
        <w:t xml:space="preserve"> distribution campaigns leading to rapid population-wide decreases in morbidity and mortality indicate that an oral agent effective in all phases of COVID-19 has been identified. </w:t>
      </w:r>
    </w:p>
    <w:p w14:paraId="07252883" w14:textId="77777777" w:rsidR="00AC76B6" w:rsidRDefault="00AC76B6" w:rsidP="00CC5A37">
      <w:pPr>
        <w:rPr>
          <w:rFonts w:ascii="Heiti TC Light" w:eastAsia="Heiti TC Light" w:hAnsi="inherit" w:hint="eastAsia"/>
          <w:color w:val="050505"/>
        </w:rPr>
      </w:pPr>
    </w:p>
    <w:p w14:paraId="378FE130" w14:textId="77777777" w:rsidR="00AC76B6" w:rsidRDefault="00AC76B6" w:rsidP="00CC5A37">
      <w:pPr>
        <w:rPr>
          <w:rFonts w:ascii="Heiti TC Light" w:eastAsia="Heiti TC Light" w:hAnsi="inherit" w:hint="eastAsia"/>
          <w:color w:val="050505"/>
        </w:rPr>
      </w:pPr>
    </w:p>
    <w:p w14:paraId="7F584B02" w14:textId="77777777" w:rsidR="00A22319" w:rsidRDefault="00A22319" w:rsidP="00CC5A37">
      <w:pPr>
        <w:rPr>
          <w:rFonts w:ascii="Heiti TC Light" w:eastAsia="Heiti TC Light" w:hAnsi="inherit" w:hint="eastAsia"/>
          <w:color w:val="050505"/>
        </w:rPr>
      </w:pPr>
    </w:p>
    <w:p w14:paraId="0CA3B4B5" w14:textId="77777777" w:rsidR="00A22319" w:rsidRDefault="00A22319" w:rsidP="00A22319">
      <w:pPr>
        <w:rPr>
          <w:rFonts w:ascii="Heiti TC Light" w:eastAsia="Heiti TC Light" w:hAnsi="inherit" w:hint="eastAsia"/>
          <w:color w:val="050505"/>
        </w:rPr>
      </w:pPr>
      <w:r>
        <w:rPr>
          <w:rFonts w:ascii="Heiti TC Light" w:eastAsia="Heiti TC Light" w:hAnsi="inherit" w:hint="eastAsia"/>
          <w:color w:val="050505"/>
        </w:rPr>
        <w:t>其他新聞</w:t>
      </w:r>
    </w:p>
    <w:p w14:paraId="0624172B" w14:textId="77777777" w:rsidR="0095274E" w:rsidRDefault="00CC5A37" w:rsidP="00CC5A37">
      <w:pPr>
        <w:rPr>
          <w:rFonts w:ascii="Heiti TC Light" w:eastAsia="Heiti TC Light" w:hAnsi="inherit" w:hint="eastAsia"/>
          <w:color w:val="050505"/>
        </w:rPr>
      </w:pPr>
      <w:r w:rsidRPr="00CC5A37">
        <w:rPr>
          <w:rFonts w:ascii="Heiti TC Light" w:eastAsia="Heiti TC Light" w:hAnsi="MS Mincho" w:cs="MS Mincho" w:hint="eastAsia"/>
          <w:color w:val="050505"/>
        </w:rPr>
        <w:t>旭富製藥廠大火估損失</w:t>
      </w:r>
      <w:r w:rsidRPr="00CC5A37">
        <w:rPr>
          <w:rFonts w:ascii="Heiti TC Light" w:eastAsia="Heiti TC Light" w:hAnsi="inherit" w:hint="eastAsia"/>
          <w:color w:val="050505"/>
        </w:rPr>
        <w:t>8</w:t>
      </w:r>
      <w:r w:rsidRPr="00CC5A37">
        <w:rPr>
          <w:rFonts w:ascii="Heiti TC Light" w:eastAsia="Heiti TC Light" w:hAnsi="MS Mincho" w:cs="MS Mincho" w:hint="eastAsia"/>
          <w:color w:val="050505"/>
        </w:rPr>
        <w:t>億</w:t>
      </w:r>
      <w:r w:rsidRPr="00CC5A37">
        <w:rPr>
          <w:rFonts w:ascii="Heiti TC Light" w:eastAsia="Heiti TC Light" w:hAnsi="inherit" w:hint="eastAsia"/>
          <w:color w:val="050505"/>
        </w:rPr>
        <w:t xml:space="preserve"> </w:t>
      </w:r>
      <w:r w:rsidRPr="00CC5A37">
        <w:rPr>
          <w:rFonts w:ascii="Heiti TC Light" w:eastAsia="Heiti TC Light" w:hAnsi="MS Mincho" w:cs="MS Mincho" w:hint="eastAsia"/>
          <w:color w:val="050505"/>
        </w:rPr>
        <w:t>生</w:t>
      </w:r>
      <w:r w:rsidRPr="00CC5A37">
        <w:rPr>
          <w:rFonts w:ascii="Heiti TC Light" w:eastAsia="Heiti TC Light" w:hAnsi="SimSun" w:cs="SimSun" w:hint="eastAsia"/>
          <w:color w:val="050505"/>
        </w:rPr>
        <w:t>產</w:t>
      </w:r>
      <w:r w:rsidRPr="00CC5A37">
        <w:rPr>
          <w:rFonts w:ascii="Heiti TC Light" w:eastAsia="Heiti TC Light" w:hAnsi="MS Mincho" w:cs="MS Mincho" w:hint="eastAsia"/>
          <w:color w:val="050505"/>
        </w:rPr>
        <w:t>線燒毀重建需半年</w:t>
      </w:r>
      <w:r w:rsidRPr="00CC5A37">
        <w:rPr>
          <w:rFonts w:ascii="Heiti TC Light" w:eastAsia="Heiti TC Light" w:hAnsi="inherit" w:hint="eastAsia"/>
          <w:color w:val="050505"/>
        </w:rPr>
        <w:t xml:space="preserve"> (2020/12/20) </w:t>
      </w:r>
      <w:hyperlink r:id="rId39" w:history="1">
        <w:r w:rsidR="0095274E" w:rsidRPr="005F102A">
          <w:rPr>
            <w:rStyle w:val="a3"/>
            <w:rFonts w:ascii="Heiti TC Light" w:eastAsia="Heiti TC Light" w:hAnsi="inherit"/>
          </w:rPr>
          <w:t>https://www.cna.com.tw/news/firstnews/202012200200.aspx</w:t>
        </w:r>
      </w:hyperlink>
      <w:r w:rsidRPr="00CC5A37">
        <w:rPr>
          <w:rFonts w:ascii="Heiti TC Light" w:eastAsia="Heiti TC Light" w:hAnsi="inherit" w:hint="eastAsia"/>
          <w:color w:val="050505"/>
        </w:rPr>
        <w:t xml:space="preserve"> </w:t>
      </w:r>
    </w:p>
    <w:p w14:paraId="31997828" w14:textId="77777777" w:rsidR="0095274E" w:rsidRDefault="00CC5A37" w:rsidP="00CC5A37">
      <w:pPr>
        <w:rPr>
          <w:rFonts w:ascii="Heiti TC Light" w:eastAsia="Heiti TC Light" w:hAnsi="inherit" w:hint="eastAsia"/>
          <w:color w:val="050505"/>
        </w:rPr>
      </w:pPr>
      <w:r w:rsidRPr="00CC5A37">
        <w:rPr>
          <w:rFonts w:ascii="Heiti TC Light" w:eastAsia="Heiti TC Light" w:hAnsi="MS Mincho" w:cs="MS Mincho" w:hint="eastAsia"/>
          <w:color w:val="050505"/>
        </w:rPr>
        <w:t>旭富製藥廠失火</w:t>
      </w:r>
      <w:r w:rsidRPr="00CC5A37">
        <w:rPr>
          <w:rFonts w:ascii="Heiti TC Light" w:eastAsia="Heiti TC Light" w:hAnsi="inherit" w:hint="eastAsia"/>
          <w:color w:val="050505"/>
        </w:rPr>
        <w:t xml:space="preserve"> </w:t>
      </w:r>
      <w:r w:rsidRPr="00CC5A37">
        <w:rPr>
          <w:rFonts w:ascii="Heiti TC Light" w:eastAsia="Heiti TC Light" w:hAnsi="MS Mincho" w:cs="MS Mincho" w:hint="eastAsia"/>
          <w:color w:val="050505"/>
        </w:rPr>
        <w:t>待</w:t>
      </w:r>
      <w:r w:rsidRPr="00CC5A37">
        <w:rPr>
          <w:rFonts w:ascii="Heiti TC Light" w:eastAsia="Heiti TC Light" w:hAnsi="SimSun" w:cs="SimSun" w:hint="eastAsia"/>
          <w:color w:val="050505"/>
        </w:rPr>
        <w:t>查</w:t>
      </w:r>
      <w:r w:rsidRPr="00CC5A37">
        <w:rPr>
          <w:rFonts w:ascii="Heiti TC Light" w:eastAsia="Heiti TC Light" w:hAnsi="MS Mincho" w:cs="MS Mincho" w:hint="eastAsia"/>
          <w:color w:val="050505"/>
        </w:rPr>
        <w:t>是否導致奎寧防疫藥品缺料</w:t>
      </w:r>
      <w:r w:rsidRPr="00CC5A37">
        <w:rPr>
          <w:rFonts w:ascii="Heiti TC Light" w:eastAsia="Heiti TC Light" w:hAnsi="inherit" w:hint="eastAsia"/>
          <w:color w:val="050505"/>
        </w:rPr>
        <w:t xml:space="preserve"> </w:t>
      </w:r>
      <w:hyperlink r:id="rId40" w:history="1">
        <w:r w:rsidR="0095274E" w:rsidRPr="005F102A">
          <w:rPr>
            <w:rStyle w:val="a3"/>
            <w:rFonts w:ascii="Heiti TC Light" w:eastAsia="Heiti TC Light" w:hAnsi="inherit"/>
          </w:rPr>
          <w:t>https://www.cna.com.tw/news/ahel/202012200097.aspx</w:t>
        </w:r>
      </w:hyperlink>
      <w:r w:rsidRPr="00CC5A37">
        <w:rPr>
          <w:rFonts w:ascii="Heiti TC Light" w:eastAsia="Heiti TC Light" w:hAnsi="inherit" w:hint="eastAsia"/>
          <w:color w:val="050505"/>
        </w:rPr>
        <w:t xml:space="preserve"> </w:t>
      </w:r>
    </w:p>
    <w:p w14:paraId="67A35E76" w14:textId="77777777" w:rsidR="0095274E" w:rsidRDefault="00CC5A37" w:rsidP="00CC5A37">
      <w:pPr>
        <w:rPr>
          <w:rFonts w:ascii="Heiti TC Light" w:eastAsia="Heiti TC Light" w:hAnsi="inherit" w:hint="eastAsia"/>
          <w:color w:val="050505"/>
        </w:rPr>
      </w:pPr>
      <w:r w:rsidRPr="00CC5A37">
        <w:rPr>
          <w:rFonts w:ascii="Heiti TC Light" w:eastAsia="Heiti TC Light" w:hAnsi="MS Mincho" w:cs="MS Mincho" w:hint="eastAsia"/>
          <w:color w:val="050505"/>
        </w:rPr>
        <w:t>台南生達生泰藥廠大火</w:t>
      </w:r>
      <w:r w:rsidRPr="00CC5A37">
        <w:rPr>
          <w:rFonts w:ascii="Heiti TC Light" w:eastAsia="Heiti TC Light" w:hAnsi="inherit" w:hint="eastAsia"/>
          <w:color w:val="050505"/>
        </w:rPr>
        <w:t xml:space="preserve"> 7</w:t>
      </w:r>
      <w:r w:rsidRPr="00CC5A37">
        <w:rPr>
          <w:rFonts w:ascii="Heiti TC Light" w:eastAsia="Heiti TC Light" w:hAnsi="MS Mincho" w:cs="MS Mincho" w:hint="eastAsia"/>
          <w:color w:val="050505"/>
        </w:rPr>
        <w:t>大隊</w:t>
      </w:r>
      <w:r w:rsidRPr="00CC5A37">
        <w:rPr>
          <w:rFonts w:ascii="Heiti TC Light" w:eastAsia="Heiti TC Light" w:hAnsi="inherit" w:hint="eastAsia"/>
          <w:color w:val="050505"/>
        </w:rPr>
        <w:t>69</w:t>
      </w:r>
      <w:r w:rsidRPr="00CC5A37">
        <w:rPr>
          <w:rFonts w:ascii="Heiti TC Light" w:eastAsia="Heiti TC Light" w:hAnsi="MS Mincho" w:cs="MS Mincho" w:hint="eastAsia"/>
          <w:color w:val="050505"/>
        </w:rPr>
        <w:t>車灌救無人傷亡</w:t>
      </w:r>
      <w:r w:rsidRPr="00CC5A37">
        <w:rPr>
          <w:rFonts w:ascii="Heiti TC Light" w:eastAsia="Heiti TC Light" w:hAnsi="inherit" w:hint="eastAsia"/>
          <w:color w:val="050505"/>
        </w:rPr>
        <w:t xml:space="preserve"> (2021/5/20) </w:t>
      </w:r>
      <w:hyperlink r:id="rId41" w:history="1">
        <w:r w:rsidR="0095274E" w:rsidRPr="005F102A">
          <w:rPr>
            <w:rStyle w:val="a3"/>
            <w:rFonts w:ascii="Heiti TC Light" w:eastAsia="Heiti TC Light" w:hAnsi="inherit"/>
          </w:rPr>
          <w:t>https://www.cna.com.tw/news/firstnews/202105200065.aspx</w:t>
        </w:r>
      </w:hyperlink>
      <w:r w:rsidRPr="00CC5A37">
        <w:rPr>
          <w:rFonts w:ascii="Heiti TC Light" w:eastAsia="Heiti TC Light" w:hAnsi="inherit" w:hint="eastAsia"/>
          <w:color w:val="050505"/>
        </w:rPr>
        <w:t xml:space="preserve"> </w:t>
      </w:r>
    </w:p>
    <w:p w14:paraId="016BBD19" w14:textId="77777777" w:rsidR="0095274E" w:rsidRDefault="00CC5A37" w:rsidP="00CC5A37">
      <w:pPr>
        <w:rPr>
          <w:rFonts w:ascii="Heiti TC Light" w:eastAsia="Heiti TC Light" w:hAnsi="inherit" w:hint="eastAsia"/>
          <w:color w:val="050505"/>
        </w:rPr>
      </w:pPr>
      <w:r w:rsidRPr="00CC5A37">
        <w:rPr>
          <w:rFonts w:ascii="Heiti TC Light" w:eastAsia="Heiti TC Light" w:hAnsi="MS Mincho" w:cs="MS Mincho" w:hint="eastAsia"/>
          <w:color w:val="050505"/>
        </w:rPr>
        <w:t>動物用</w:t>
      </w:r>
      <w:r w:rsidRPr="00CC5A37">
        <w:rPr>
          <w:rFonts w:ascii="Heiti TC Light" w:eastAsia="Heiti TC Light" w:hAnsi="inherit" w:hint="eastAsia"/>
          <w:color w:val="050505"/>
        </w:rPr>
        <w:t>(</w:t>
      </w:r>
      <w:r w:rsidRPr="00CC5A37">
        <w:rPr>
          <w:rFonts w:ascii="Heiti TC Light" w:eastAsia="Heiti TC Light" w:hAnsi="MS Mincho" w:cs="MS Mincho" w:hint="eastAsia"/>
          <w:color w:val="050505"/>
        </w:rPr>
        <w:t>牲畜</w:t>
      </w:r>
      <w:r w:rsidRPr="00CC5A37">
        <w:rPr>
          <w:rFonts w:ascii="Heiti TC Light" w:eastAsia="Heiti TC Light" w:hAnsi="inherit" w:hint="eastAsia"/>
          <w:color w:val="050505"/>
        </w:rPr>
        <w:t xml:space="preserve">) </w:t>
      </w:r>
    </w:p>
    <w:p w14:paraId="1D420E99" w14:textId="77777777" w:rsidR="0095274E" w:rsidRDefault="00CC5A37" w:rsidP="00CC5A37">
      <w:pPr>
        <w:rPr>
          <w:rFonts w:ascii="Heiti TC Light" w:eastAsia="Heiti TC Light" w:hAnsi="inherit" w:hint="eastAsia"/>
          <w:color w:val="050505"/>
        </w:rPr>
      </w:pPr>
      <w:r w:rsidRPr="00CC5A37">
        <w:rPr>
          <w:rFonts w:ascii="Heiti TC Light" w:eastAsia="Heiti TC Light" w:hAnsi="MS Mincho" w:cs="MS Mincho" w:hint="eastAsia"/>
          <w:color w:val="050505"/>
        </w:rPr>
        <w:t>動物藥製字第</w:t>
      </w:r>
      <w:r w:rsidRPr="00CC5A37">
        <w:rPr>
          <w:rFonts w:ascii="Heiti TC Light" w:eastAsia="Heiti TC Light" w:hAnsi="inherit" w:hint="eastAsia"/>
          <w:color w:val="050505"/>
        </w:rPr>
        <w:t>07741</w:t>
      </w:r>
      <w:r w:rsidRPr="00CC5A37">
        <w:rPr>
          <w:rFonts w:ascii="Heiti TC Light" w:eastAsia="Heiti TC Light" w:hAnsi="MS Mincho" w:cs="MS Mincho" w:hint="eastAsia"/>
          <w:color w:val="050505"/>
        </w:rPr>
        <w:t>號</w:t>
      </w:r>
      <w:r w:rsidRPr="00CC5A37">
        <w:rPr>
          <w:rFonts w:ascii="Heiti TC Light" w:eastAsia="Heiti TC Light" w:hAnsi="inherit" w:hint="eastAsia"/>
          <w:color w:val="050505"/>
        </w:rPr>
        <w:t xml:space="preserve"> "</w:t>
      </w:r>
      <w:r w:rsidRPr="00CC5A37">
        <w:rPr>
          <w:rFonts w:ascii="Heiti TC Light" w:eastAsia="Heiti TC Light" w:hAnsi="MS Mincho" w:cs="MS Mincho" w:hint="eastAsia"/>
          <w:color w:val="050505"/>
        </w:rPr>
        <w:t>生達</w:t>
      </w:r>
      <w:r w:rsidRPr="00CC5A37">
        <w:rPr>
          <w:rFonts w:ascii="Heiti TC Light" w:eastAsia="Heiti TC Light" w:hAnsi="inherit" w:hint="eastAsia"/>
          <w:color w:val="050505"/>
        </w:rPr>
        <w:t>"</w:t>
      </w:r>
      <w:r w:rsidRPr="00CC5A37">
        <w:rPr>
          <w:rFonts w:ascii="Heiti TC Light" w:eastAsia="Heiti TC Light" w:hAnsi="MS Mincho" w:cs="MS Mincho" w:hint="eastAsia"/>
          <w:color w:val="050505"/>
        </w:rPr>
        <w:t>蟲招滅</w:t>
      </w:r>
      <w:r w:rsidRPr="00CC5A37">
        <w:rPr>
          <w:rFonts w:ascii="Heiti TC Light" w:eastAsia="Heiti TC Light" w:hAnsi="inherit" w:hint="eastAsia"/>
          <w:color w:val="050505"/>
        </w:rPr>
        <w:t xml:space="preserve"> </w:t>
      </w:r>
    </w:p>
    <w:p w14:paraId="0A36C500" w14:textId="77777777" w:rsidR="0095274E" w:rsidRDefault="00CC5A37" w:rsidP="00CC5A37">
      <w:pPr>
        <w:rPr>
          <w:rFonts w:ascii="Heiti TC Light" w:eastAsia="Heiti TC Light" w:hAnsi="inherit" w:hint="eastAsia"/>
          <w:color w:val="050505"/>
        </w:rPr>
      </w:pPr>
      <w:r w:rsidRPr="00CC5A37">
        <w:rPr>
          <w:rFonts w:ascii="Heiti TC Light" w:eastAsia="Heiti TC Light" w:hAnsi="inherit" w:hint="eastAsia"/>
          <w:color w:val="050505"/>
        </w:rPr>
        <w:t xml:space="preserve">IVERMET POWDER 0.6% "STANDARD" </w:t>
      </w:r>
    </w:p>
    <w:p w14:paraId="72303F91" w14:textId="77777777" w:rsidR="0095274E" w:rsidRDefault="00CC5A37" w:rsidP="00CC5A37">
      <w:pPr>
        <w:rPr>
          <w:rFonts w:ascii="Heiti TC Light" w:eastAsia="Heiti TC Light" w:hAnsi="inherit" w:hint="eastAsia"/>
          <w:color w:val="050505"/>
        </w:rPr>
      </w:pPr>
      <w:r w:rsidRPr="00CC5A37">
        <w:rPr>
          <w:rFonts w:ascii="Heiti TC Light" w:eastAsia="Heiti TC Light" w:hAnsi="MS Mincho" w:cs="MS Mincho" w:hint="eastAsia"/>
          <w:color w:val="050505"/>
        </w:rPr>
        <w:t>生達化學製藥股份有限公司</w:t>
      </w:r>
      <w:r w:rsidRPr="00CC5A37">
        <w:rPr>
          <w:rFonts w:ascii="Heiti TC Light" w:eastAsia="Heiti TC Light" w:hAnsi="inherit" w:hint="eastAsia"/>
          <w:color w:val="050505"/>
        </w:rPr>
        <w:t xml:space="preserve"> </w:t>
      </w:r>
    </w:p>
    <w:p w14:paraId="40038677" w14:textId="77777777" w:rsidR="0095274E" w:rsidRDefault="00CC5A37" w:rsidP="00CC5A37">
      <w:pPr>
        <w:rPr>
          <w:rFonts w:ascii="Heiti TC Light" w:eastAsia="Heiti TC Light" w:hAnsi="inherit" w:hint="eastAsia"/>
          <w:color w:val="050505"/>
        </w:rPr>
      </w:pPr>
      <w:r w:rsidRPr="00CC5A37">
        <w:rPr>
          <w:rFonts w:ascii="Heiti TC Light" w:eastAsia="Heiti TC Light" w:hAnsi="MS Mincho" w:cs="MS Mincho" w:hint="eastAsia"/>
          <w:color w:val="050505"/>
        </w:rPr>
        <w:t>台南縣新營</w:t>
      </w:r>
      <w:r w:rsidRPr="00CC5A37">
        <w:rPr>
          <w:rFonts w:ascii="Heiti TC Light" w:eastAsia="Heiti TC Light" w:hAnsi="SimSun" w:cs="SimSun" w:hint="eastAsia"/>
          <w:color w:val="050505"/>
        </w:rPr>
        <w:t>巿</w:t>
      </w:r>
      <w:r w:rsidRPr="00CC5A37">
        <w:rPr>
          <w:rFonts w:ascii="Heiti TC Light" w:eastAsia="Heiti TC Light" w:hAnsi="MS Mincho" w:cs="MS Mincho" w:hint="eastAsia"/>
          <w:color w:val="050505"/>
        </w:rPr>
        <w:t>土庫里六號之二０</w:t>
      </w:r>
      <w:r w:rsidRPr="00CC5A37">
        <w:rPr>
          <w:rFonts w:ascii="Heiti TC Light" w:eastAsia="Heiti TC Light" w:hAnsi="inherit" w:hint="eastAsia"/>
          <w:color w:val="050505"/>
        </w:rPr>
        <w:t xml:space="preserve"> </w:t>
      </w:r>
    </w:p>
    <w:p w14:paraId="624A4AEF" w14:textId="77777777" w:rsidR="0095274E" w:rsidRDefault="00CC5A37" w:rsidP="00CC5A37">
      <w:pPr>
        <w:rPr>
          <w:rFonts w:ascii="Heiti TC Light" w:eastAsia="Heiti TC Light" w:hAnsi="inherit" w:hint="eastAsia"/>
          <w:color w:val="050505"/>
        </w:rPr>
      </w:pPr>
      <w:r w:rsidRPr="00CC5A37">
        <w:rPr>
          <w:rFonts w:ascii="Heiti TC Light" w:eastAsia="Heiti TC Light" w:hAnsi="MS Mincho" w:cs="MS Mincho" w:hint="eastAsia"/>
          <w:color w:val="050505"/>
        </w:rPr>
        <w:t>治療用散劑</w:t>
      </w:r>
      <w:r w:rsidRPr="00CC5A37">
        <w:rPr>
          <w:rFonts w:ascii="Heiti TC Light" w:eastAsia="Heiti TC Light" w:hAnsi="inherit" w:hint="eastAsia"/>
          <w:color w:val="050505"/>
        </w:rPr>
        <w:t xml:space="preserve"> 1KG</w:t>
      </w:r>
      <w:r w:rsidRPr="00CC5A37">
        <w:rPr>
          <w:rFonts w:ascii="Heiti TC Light" w:eastAsia="Heiti TC Light" w:hAnsi="MS Mincho" w:cs="MS Mincho" w:hint="eastAsia"/>
          <w:color w:val="050505"/>
        </w:rPr>
        <w:t>，</w:t>
      </w:r>
      <w:r w:rsidRPr="00CC5A37">
        <w:rPr>
          <w:rFonts w:ascii="Heiti TC Light" w:eastAsia="Heiti TC Light" w:hAnsi="inherit" w:hint="eastAsia"/>
          <w:color w:val="050505"/>
        </w:rPr>
        <w:t>200GM</w:t>
      </w:r>
      <w:r w:rsidRPr="00CC5A37">
        <w:rPr>
          <w:rFonts w:ascii="Heiti TC Light" w:eastAsia="Heiti TC Light" w:hAnsi="MS Mincho" w:cs="MS Mincho" w:hint="eastAsia"/>
          <w:color w:val="050505"/>
        </w:rPr>
        <w:t>，</w:t>
      </w:r>
      <w:r w:rsidRPr="00CC5A37">
        <w:rPr>
          <w:rFonts w:ascii="Heiti TC Light" w:eastAsia="Heiti TC Light" w:hAnsi="inherit" w:hint="eastAsia"/>
          <w:color w:val="050505"/>
        </w:rPr>
        <w:t>30GM</w:t>
      </w:r>
      <w:r w:rsidRPr="00CC5A37">
        <w:rPr>
          <w:rFonts w:ascii="Heiti TC Light" w:eastAsia="Heiti TC Light" w:hAnsi="MS Mincho" w:cs="MS Mincho" w:hint="eastAsia"/>
          <w:color w:val="050505"/>
        </w:rPr>
        <w:t>，</w:t>
      </w:r>
      <w:r w:rsidRPr="00CC5A37">
        <w:rPr>
          <w:rFonts w:ascii="Heiti TC Light" w:eastAsia="Heiti TC Light" w:hAnsi="inherit" w:hint="eastAsia"/>
          <w:color w:val="050505"/>
        </w:rPr>
        <w:t xml:space="preserve">333GM </w:t>
      </w:r>
    </w:p>
    <w:p w14:paraId="5729AC82" w14:textId="77777777" w:rsidR="0095274E" w:rsidRDefault="00CC5A37" w:rsidP="00CC5A37">
      <w:pPr>
        <w:rPr>
          <w:rFonts w:ascii="Heiti TC Light" w:eastAsia="Heiti TC Light" w:hAnsi="inherit" w:hint="eastAsia"/>
          <w:color w:val="050505"/>
        </w:rPr>
      </w:pPr>
      <w:r w:rsidRPr="00CC5A37">
        <w:rPr>
          <w:rFonts w:ascii="Heiti TC Light" w:eastAsia="Heiti TC Light" w:hAnsi="MS Mincho" w:cs="MS Mincho" w:hint="eastAsia"/>
          <w:color w:val="050505"/>
        </w:rPr>
        <w:t>豬：治療豬之豬蝨、穿孔性疥癬蟲感染症及豬肺蟲、腎蟲、胃腸</w:t>
      </w:r>
      <w:r w:rsidRPr="00CC5A37">
        <w:rPr>
          <w:rFonts w:ascii="Heiti TC Light" w:eastAsia="Heiti TC Light" w:hAnsi="SimSun" w:cs="SimSun" w:hint="eastAsia"/>
          <w:color w:val="050505"/>
        </w:rPr>
        <w:t>內</w:t>
      </w:r>
      <w:r w:rsidRPr="00CC5A37">
        <w:rPr>
          <w:rFonts w:ascii="Heiti TC Light" w:eastAsia="Heiti TC Light" w:hAnsi="MS Mincho" w:cs="MS Mincho" w:hint="eastAsia"/>
          <w:color w:val="050505"/>
        </w:rPr>
        <w:t>圓蟲等</w:t>
      </w:r>
      <w:r w:rsidRPr="00CC5A37">
        <w:rPr>
          <w:rFonts w:ascii="Heiti TC Light" w:eastAsia="Heiti TC Light" w:hAnsi="SimSun" w:cs="SimSun" w:hint="eastAsia"/>
          <w:color w:val="050505"/>
        </w:rPr>
        <w:t>內</w:t>
      </w:r>
      <w:r w:rsidRPr="00CC5A37">
        <w:rPr>
          <w:rFonts w:ascii="Heiti TC Light" w:eastAsia="Heiti TC Light" w:hAnsi="MS Mincho" w:cs="MS Mincho" w:hint="eastAsia"/>
          <w:color w:val="050505"/>
        </w:rPr>
        <w:t>外寄生蟲感染症。</w:t>
      </w:r>
      <w:r w:rsidRPr="00CC5A37">
        <w:rPr>
          <w:rFonts w:ascii="Heiti TC Light" w:eastAsia="Heiti TC Light" w:hAnsi="inherit" w:hint="eastAsia"/>
          <w:color w:val="050505"/>
        </w:rPr>
        <w:t xml:space="preserve"> </w:t>
      </w:r>
    </w:p>
    <w:p w14:paraId="74CBD077" w14:textId="77777777" w:rsidR="0095274E" w:rsidRDefault="0095274E" w:rsidP="00CC5A37">
      <w:pPr>
        <w:rPr>
          <w:rFonts w:ascii="Heiti TC Light" w:eastAsia="Heiti TC Light" w:hAnsi="inherit" w:hint="eastAsia"/>
          <w:color w:val="050505"/>
        </w:rPr>
      </w:pPr>
      <w:r>
        <w:rPr>
          <w:rFonts w:ascii="Heiti TC Light" w:eastAsia="Heiti TC Light" w:hAnsi="inherit" w:hint="eastAsia"/>
          <w:color w:val="050505"/>
        </w:rPr>
        <w:t>IVERMECTI</w:t>
      </w:r>
      <w:r w:rsidR="00CC5A37" w:rsidRPr="00CC5A37">
        <w:rPr>
          <w:rFonts w:ascii="Heiti TC Light" w:eastAsia="Heiti TC Light" w:hAnsi="inherit" w:hint="eastAsia"/>
          <w:color w:val="050505"/>
        </w:rPr>
        <w:t xml:space="preserve">N </w:t>
      </w:r>
    </w:p>
    <w:p w14:paraId="4A094BE2" w14:textId="77777777" w:rsidR="0095274E" w:rsidRDefault="00CC5A37" w:rsidP="00CC5A37">
      <w:pPr>
        <w:rPr>
          <w:rFonts w:ascii="Heiti TC Light" w:eastAsia="Heiti TC Light" w:hAnsi="inherit" w:hint="eastAsia"/>
          <w:color w:val="050505"/>
        </w:rPr>
      </w:pPr>
      <w:r w:rsidRPr="00CC5A37">
        <w:rPr>
          <w:rFonts w:ascii="Heiti TC Light" w:eastAsia="Heiti TC Light" w:hAnsi="MS Mincho" w:cs="MS Mincho" w:hint="eastAsia"/>
          <w:color w:val="050505"/>
        </w:rPr>
        <w:t>中華民國</w:t>
      </w:r>
      <w:r w:rsidRPr="00CC5A37">
        <w:rPr>
          <w:rFonts w:ascii="Heiti TC Light" w:eastAsia="Heiti TC Light" w:hAnsi="inherit" w:hint="eastAsia"/>
          <w:color w:val="050505"/>
        </w:rPr>
        <w:t>89</w:t>
      </w:r>
      <w:r w:rsidRPr="00CC5A37">
        <w:rPr>
          <w:rFonts w:ascii="Heiti TC Light" w:eastAsia="Heiti TC Light" w:hAnsi="MS Mincho" w:cs="MS Mincho" w:hint="eastAsia"/>
          <w:color w:val="050505"/>
        </w:rPr>
        <w:t>年</w:t>
      </w:r>
      <w:r w:rsidRPr="00CC5A37">
        <w:rPr>
          <w:rFonts w:ascii="Heiti TC Light" w:eastAsia="Heiti TC Light" w:hAnsi="inherit" w:hint="eastAsia"/>
          <w:color w:val="050505"/>
        </w:rPr>
        <w:t>03</w:t>
      </w:r>
      <w:r w:rsidRPr="00CC5A37">
        <w:rPr>
          <w:rFonts w:ascii="Heiti TC Light" w:eastAsia="Heiti TC Light" w:hAnsi="MS Mincho" w:cs="MS Mincho" w:hint="eastAsia"/>
          <w:color w:val="050505"/>
        </w:rPr>
        <w:t>月</w:t>
      </w:r>
      <w:r w:rsidRPr="00CC5A37">
        <w:rPr>
          <w:rFonts w:ascii="Heiti TC Light" w:eastAsia="Heiti TC Light" w:hAnsi="inherit" w:hint="eastAsia"/>
          <w:color w:val="050505"/>
        </w:rPr>
        <w:t>28</w:t>
      </w:r>
      <w:r w:rsidRPr="00CC5A37">
        <w:rPr>
          <w:rFonts w:ascii="Heiti TC Light" w:eastAsia="Heiti TC Light" w:hAnsi="MS Mincho" w:cs="MS Mincho" w:hint="eastAsia"/>
          <w:color w:val="050505"/>
        </w:rPr>
        <w:t>日</w:t>
      </w:r>
      <w:r w:rsidRPr="00CC5A37">
        <w:rPr>
          <w:rFonts w:ascii="Heiti TC Light" w:eastAsia="Heiti TC Light" w:hAnsi="inherit" w:hint="eastAsia"/>
          <w:color w:val="050505"/>
        </w:rPr>
        <w:t xml:space="preserve"> </w:t>
      </w:r>
      <w:r w:rsidRPr="00CC5A37">
        <w:rPr>
          <w:rFonts w:ascii="Heiti TC Light" w:eastAsia="Heiti TC Light" w:hAnsi="MS Mincho" w:cs="MS Mincho" w:hint="eastAsia"/>
          <w:color w:val="050505"/>
        </w:rPr>
        <w:t>至</w:t>
      </w:r>
      <w:r w:rsidRPr="00CC5A37">
        <w:rPr>
          <w:rFonts w:ascii="Heiti TC Light" w:eastAsia="Heiti TC Light" w:hAnsi="inherit" w:hint="eastAsia"/>
          <w:color w:val="050505"/>
        </w:rPr>
        <w:t>113</w:t>
      </w:r>
      <w:r w:rsidRPr="00CC5A37">
        <w:rPr>
          <w:rFonts w:ascii="Heiti TC Light" w:eastAsia="Heiti TC Light" w:hAnsi="MS Mincho" w:cs="MS Mincho" w:hint="eastAsia"/>
          <w:color w:val="050505"/>
        </w:rPr>
        <w:t>年</w:t>
      </w:r>
      <w:r w:rsidRPr="00CC5A37">
        <w:rPr>
          <w:rFonts w:ascii="Heiti TC Light" w:eastAsia="Heiti TC Light" w:hAnsi="inherit" w:hint="eastAsia"/>
          <w:color w:val="050505"/>
        </w:rPr>
        <w:t>03</w:t>
      </w:r>
      <w:r w:rsidRPr="00CC5A37">
        <w:rPr>
          <w:rFonts w:ascii="Heiti TC Light" w:eastAsia="Heiti TC Light" w:hAnsi="MS Mincho" w:cs="MS Mincho" w:hint="eastAsia"/>
          <w:color w:val="050505"/>
        </w:rPr>
        <w:t>月</w:t>
      </w:r>
      <w:r w:rsidRPr="00CC5A37">
        <w:rPr>
          <w:rFonts w:ascii="Heiti TC Light" w:eastAsia="Heiti TC Light" w:hAnsi="inherit" w:hint="eastAsia"/>
          <w:color w:val="050505"/>
        </w:rPr>
        <w:t>31</w:t>
      </w:r>
      <w:r w:rsidRPr="00CC5A37">
        <w:rPr>
          <w:rFonts w:ascii="Heiti TC Light" w:eastAsia="Heiti TC Light" w:hAnsi="MS Mincho" w:cs="MS Mincho" w:hint="eastAsia"/>
          <w:color w:val="050505"/>
        </w:rPr>
        <w:t>日止</w:t>
      </w:r>
    </w:p>
    <w:p w14:paraId="61B0F13F" w14:textId="77777777" w:rsidR="0095274E" w:rsidRDefault="00CC5A37" w:rsidP="00CC5A37">
      <w:pPr>
        <w:rPr>
          <w:rFonts w:ascii="Heiti TC Light" w:eastAsia="Heiti TC Light" w:hAnsi="inherit" w:hint="eastAsia"/>
        </w:rPr>
      </w:pPr>
      <w:r w:rsidRPr="00CC5A37">
        <w:rPr>
          <w:rFonts w:ascii="Heiti TC Light" w:eastAsia="Heiti TC Light" w:hAnsi="MS Mincho" w:cs="MS Mincho" w:hint="eastAsia"/>
          <w:color w:val="050505"/>
        </w:rPr>
        <w:t>人體用</w:t>
      </w:r>
      <w:r w:rsidRPr="00CC5A37">
        <w:rPr>
          <w:rFonts w:ascii="Heiti TC Light" w:eastAsia="Heiti TC Light" w:hAnsi="inherit" w:hint="eastAsia"/>
          <w:color w:val="050505"/>
        </w:rPr>
        <w:t xml:space="preserve"> </w:t>
      </w:r>
      <w:r w:rsidRPr="00CC5A37">
        <w:rPr>
          <w:rFonts w:ascii="Heiti TC Light" w:eastAsia="Heiti TC Light" w:hAnsi="MS Mincho" w:cs="MS Mincho" w:hint="eastAsia"/>
          <w:color w:val="050505"/>
        </w:rPr>
        <w:t>衛部藥輸字第</w:t>
      </w:r>
      <w:r w:rsidRPr="00CC5A37">
        <w:rPr>
          <w:rFonts w:ascii="Heiti TC Light" w:eastAsia="Heiti TC Light" w:hAnsi="inherit" w:hint="eastAsia"/>
          <w:color w:val="050505"/>
        </w:rPr>
        <w:t>027134</w:t>
      </w:r>
      <w:r w:rsidRPr="00CC5A37">
        <w:rPr>
          <w:rFonts w:ascii="Heiti TC Light" w:eastAsia="Heiti TC Light" w:hAnsi="MS Mincho" w:cs="MS Mincho" w:hint="eastAsia"/>
          <w:color w:val="050505"/>
        </w:rPr>
        <w:t>號</w:t>
      </w:r>
      <w:r w:rsidRPr="00CC5A37">
        <w:rPr>
          <w:rFonts w:ascii="Heiti TC Light" w:eastAsia="Heiti TC Light" w:hAnsi="inherit" w:hint="eastAsia"/>
          <w:color w:val="050505"/>
        </w:rPr>
        <w:t xml:space="preserve"> (</w:t>
      </w:r>
      <w:proofErr w:type="spellStart"/>
      <w:r w:rsidRPr="00CC5A37">
        <w:rPr>
          <w:rFonts w:ascii="Heiti TC Light" w:eastAsia="Heiti TC Light" w:hAnsi="inherit" w:hint="eastAsia"/>
          <w:color w:val="050505"/>
        </w:rPr>
        <w:t>Stromectol</w:t>
      </w:r>
      <w:proofErr w:type="spellEnd"/>
      <w:r w:rsidRPr="00CC5A37">
        <w:rPr>
          <w:rFonts w:ascii="Heiti TC Light" w:eastAsia="Heiti TC Light" w:hAnsi="inherit" w:hint="eastAsia"/>
          <w:color w:val="050505"/>
        </w:rPr>
        <w:t xml:space="preserve"> </w:t>
      </w:r>
      <w:r w:rsidRPr="00CC5A37">
        <w:rPr>
          <w:rFonts w:ascii="Heiti TC Light" w:eastAsia="Heiti TC Light" w:hAnsi="MS Mincho" w:cs="MS Mincho" w:hint="eastAsia"/>
          <w:color w:val="050505"/>
        </w:rPr>
        <w:t>須由醫師處方使用</w:t>
      </w:r>
      <w:r w:rsidRPr="00CC5A37">
        <w:rPr>
          <w:rFonts w:ascii="Heiti TC Light" w:eastAsia="Heiti TC Light" w:hAnsi="inherit" w:hint="eastAsia"/>
          <w:color w:val="050505"/>
        </w:rPr>
        <w:t xml:space="preserve">) </w:t>
      </w:r>
      <w:hyperlink r:id="rId42" w:anchor="data-4-collapse" w:history="1">
        <w:r w:rsidR="0095274E" w:rsidRPr="005F102A">
          <w:rPr>
            <w:rStyle w:val="a3"/>
            <w:rFonts w:ascii="Heiti TC Light" w:eastAsia="Heiti TC Light" w:hAnsi="inherit"/>
          </w:rPr>
          <w:t>https://kb.commonhealth.com.tw/drugs/27705.html#data-4-collapse</w:t>
        </w:r>
      </w:hyperlink>
    </w:p>
    <w:p w14:paraId="5C23D70D" w14:textId="77777777" w:rsidR="0095274E" w:rsidRDefault="00CC5A37" w:rsidP="00CC5A37">
      <w:pPr>
        <w:rPr>
          <w:rFonts w:ascii="Heiti TC Light" w:eastAsia="Heiti TC Light" w:hAnsi="inherit" w:hint="eastAsia"/>
          <w:color w:val="050505"/>
        </w:rPr>
      </w:pPr>
      <w:r w:rsidRPr="00CC5A37">
        <w:rPr>
          <w:rFonts w:ascii="Heiti TC Light" w:eastAsia="Heiti TC Light" w:hAnsi="MS Mincho" w:cs="MS Mincho" w:hint="eastAsia"/>
          <w:color w:val="050505"/>
        </w:rPr>
        <w:t>化學結構</w:t>
      </w:r>
      <w:r w:rsidRPr="00CC5A37">
        <w:rPr>
          <w:rFonts w:ascii="Heiti TC Light" w:eastAsia="Heiti TC Light" w:hAnsi="inherit" w:hint="eastAsia"/>
          <w:color w:val="050505"/>
        </w:rPr>
        <w:t xml:space="preserve"> &gt;90% 22, 23-dihydroavermectin B1a (R=C2H5) 875.10 C48H74O14 &lt;10% 22, 23-dihydroavermectin B1b (R=CH3) 861.07 C47H72O14 </w:t>
      </w:r>
    </w:p>
    <w:p w14:paraId="65FDED67" w14:textId="4EF84824" w:rsidR="0095274E" w:rsidRPr="00544D68" w:rsidRDefault="00CC5A37" w:rsidP="00CC5A37">
      <w:pPr>
        <w:rPr>
          <w:rFonts w:ascii="Heiti TC Light" w:eastAsia="Heiti TC Light" w:hAnsi="inherit" w:hint="eastAsia"/>
          <w:b/>
          <w:color w:val="C00000"/>
        </w:rPr>
      </w:pPr>
      <w:r w:rsidRPr="00CC5A37">
        <w:rPr>
          <w:rFonts w:ascii="Heiti TC Light" w:eastAsia="Heiti TC Light" w:hAnsi="inherit" w:hint="eastAsia"/>
          <w:b/>
          <w:color w:val="C00000"/>
        </w:rPr>
        <w:t xml:space="preserve">"2021/6/14 (Update) : </w:t>
      </w:r>
      <w:r w:rsidRPr="00CC5A37">
        <w:rPr>
          <w:rFonts w:ascii="Heiti TC Light" w:eastAsia="Heiti TC Light" w:hAnsi="MS Mincho" w:cs="MS Mincho" w:hint="eastAsia"/>
          <w:b/>
          <w:color w:val="C00000"/>
        </w:rPr>
        <w:t>台灣疾管署專家會議「依據</w:t>
      </w:r>
      <w:r w:rsidRPr="00CC5A37">
        <w:rPr>
          <w:rFonts w:ascii="Heiti TC Light" w:eastAsia="Heiti TC Light" w:hAnsi="inherit" w:hint="eastAsia"/>
          <w:b/>
          <w:color w:val="C00000"/>
        </w:rPr>
        <w:t>WHO</w:t>
      </w:r>
      <w:r w:rsidRPr="00CC5A37">
        <w:rPr>
          <w:rFonts w:ascii="Heiti TC Light" w:eastAsia="Heiti TC Light" w:hAnsi="MS Mincho" w:cs="MS Mincho" w:hint="eastAsia"/>
          <w:b/>
          <w:color w:val="C00000"/>
        </w:rPr>
        <w:t>目前方針」</w:t>
      </w:r>
      <w:r w:rsidR="00331B91">
        <w:rPr>
          <w:rFonts w:ascii="Heiti TC Light" w:eastAsia="Heiti TC Light" w:hAnsi="MS Mincho" w:cs="MS Mincho" w:hint="eastAsia"/>
          <w:b/>
          <w:color w:val="C00000"/>
        </w:rPr>
        <w:t>不建議</w:t>
      </w:r>
      <w:r w:rsidRPr="00CC5A37">
        <w:rPr>
          <w:rFonts w:ascii="Heiti TC Light" w:eastAsia="Heiti TC Light" w:hAnsi="MS Mincho" w:cs="MS Mincho" w:hint="eastAsia"/>
          <w:b/>
          <w:color w:val="C00000"/>
        </w:rPr>
        <w:t>使用</w:t>
      </w:r>
      <w:r w:rsidRPr="00CC5A37">
        <w:rPr>
          <w:rFonts w:ascii="Heiti TC Light" w:eastAsia="Heiti TC Light" w:hAnsi="inherit" w:hint="eastAsia"/>
          <w:b/>
          <w:color w:val="C00000"/>
        </w:rPr>
        <w:t xml:space="preserve">" as expected. </w:t>
      </w:r>
    </w:p>
    <w:p w14:paraId="598986E5" w14:textId="77777777" w:rsidR="0095274E" w:rsidRDefault="00CC5A37" w:rsidP="00CC5A37">
      <w:pPr>
        <w:rPr>
          <w:rFonts w:ascii="Heiti TC Light" w:eastAsia="Heiti TC Light" w:hAnsi="inherit" w:hint="eastAsia"/>
          <w:color w:val="050505"/>
        </w:rPr>
      </w:pPr>
      <w:r w:rsidRPr="00CC5A37">
        <w:rPr>
          <w:rFonts w:ascii="Heiti TC Light" w:eastAsia="Heiti TC Light" w:hAnsi="inherit" w:hint="eastAsia"/>
          <w:color w:val="050505"/>
        </w:rPr>
        <w:t xml:space="preserve">———————————————————————- </w:t>
      </w:r>
    </w:p>
    <w:p w14:paraId="0C08F069" w14:textId="1B7BB039" w:rsidR="0095274E" w:rsidRDefault="00CC5A37" w:rsidP="00CC5A37">
      <w:pPr>
        <w:rPr>
          <w:rFonts w:ascii="Heiti TC Light" w:eastAsia="Heiti TC Light" w:hAnsi="inherit" w:hint="eastAsia"/>
          <w:color w:val="050505"/>
        </w:rPr>
      </w:pPr>
      <w:r w:rsidRPr="00CC5A37">
        <w:rPr>
          <w:rFonts w:ascii="Heiti TC Light" w:eastAsia="Heiti TC Light" w:hAnsi="MS Mincho" w:cs="MS Mincho" w:hint="eastAsia"/>
          <w:color w:val="050505"/>
        </w:rPr>
        <w:t>大部分已知病毒（比方</w:t>
      </w:r>
      <w:r w:rsidRPr="00CC5A37">
        <w:rPr>
          <w:rFonts w:ascii="Heiti TC Light" w:eastAsia="Heiti TC Light" w:hAnsi="SimSun" w:cs="SimSun" w:hint="eastAsia"/>
          <w:color w:val="050505"/>
        </w:rPr>
        <w:t>說</w:t>
      </w:r>
      <w:r w:rsidRPr="00CC5A37">
        <w:rPr>
          <w:rFonts w:ascii="Heiti TC Light" w:eastAsia="Heiti TC Light" w:hAnsi="MS Mincho" w:cs="MS Mincho" w:hint="eastAsia"/>
          <w:color w:val="050505"/>
        </w:rPr>
        <w:t>瘧疾、流感甚至</w:t>
      </w:r>
      <w:r w:rsidRPr="00CC5A37">
        <w:rPr>
          <w:rFonts w:ascii="Heiti TC Light" w:eastAsia="Heiti TC Light" w:hAnsi="inherit" w:hint="eastAsia"/>
          <w:color w:val="050505"/>
        </w:rPr>
        <w:t>HIV</w:t>
      </w:r>
      <w:r w:rsidR="0095274E">
        <w:rPr>
          <w:rFonts w:ascii="Heiti TC Light" w:eastAsia="Heiti TC Light" w:hAnsi="inherit" w:hint="eastAsia"/>
          <w:color w:val="050505"/>
        </w:rPr>
        <w:t>）</w:t>
      </w:r>
      <w:r w:rsidRPr="00CC5A37">
        <w:rPr>
          <w:rFonts w:ascii="Heiti TC Light" w:eastAsia="Heiti TC Light" w:hAnsi="MS Mincho" w:cs="MS Mincho" w:hint="eastAsia"/>
          <w:color w:val="050505"/>
        </w:rPr>
        <w:t>通常有兩種治療方式，藥物跟疫苗，但怎麼這次好像疫苗是唯一解沒有其他方法，邏輯上是不是不太正常</w:t>
      </w:r>
      <w:r w:rsidRPr="00CC5A37">
        <w:rPr>
          <w:rFonts w:ascii="Heiti TC Light" w:eastAsia="Heiti TC Light" w:hAnsi="inherit" w:hint="eastAsia"/>
          <w:color w:val="050505"/>
        </w:rPr>
        <w:t xml:space="preserve">? </w:t>
      </w:r>
    </w:p>
    <w:p w14:paraId="4DFBB13A" w14:textId="77777777" w:rsidR="0095274E" w:rsidRDefault="00CC5A37" w:rsidP="00CC5A37">
      <w:pPr>
        <w:rPr>
          <w:rFonts w:ascii="Heiti TC Light" w:eastAsia="Heiti TC Light" w:hAnsi="inherit" w:hint="eastAsia"/>
          <w:color w:val="050505"/>
        </w:rPr>
      </w:pPr>
      <w:r w:rsidRPr="00CC5A37">
        <w:rPr>
          <w:rFonts w:ascii="Heiti TC Light" w:eastAsia="Heiti TC Light" w:hAnsi="MS Mincho" w:cs="MS Mincho" w:hint="eastAsia"/>
          <w:color w:val="050505"/>
        </w:rPr>
        <w:t>此次部分國家如印度，因為沒疫苗或疫苗不足，投入用藥的方式結果有效性不錯，印度可是被最令人擔憂的變種肆虐的地方，再者，這類藥物潛在副作用可請讀者自己去比對，</w:t>
      </w:r>
      <w:r w:rsidRPr="00CC5A37">
        <w:rPr>
          <w:rFonts w:ascii="Heiti TC Light" w:eastAsia="Heiti TC Light" w:hAnsi="inherit" w:hint="eastAsia"/>
          <w:color w:val="050505"/>
        </w:rPr>
        <w:t xml:space="preserve">see what you found compared to vaccine </w:t>
      </w:r>
    </w:p>
    <w:p w14:paraId="42817805" w14:textId="0A9C3927" w:rsidR="0095274E" w:rsidRDefault="00CC5A37" w:rsidP="00CC5A37">
      <w:pPr>
        <w:rPr>
          <w:rFonts w:ascii="Heiti TC Light" w:eastAsia="Heiti TC Light" w:hAnsi="inherit" w:hint="eastAsia"/>
          <w:color w:val="050505"/>
        </w:rPr>
      </w:pPr>
      <w:r w:rsidRPr="00CC5A37">
        <w:rPr>
          <w:rFonts w:ascii="Heiti TC Light" w:eastAsia="Heiti TC Light" w:hAnsi="MS Mincho" w:cs="MS Mincho" w:hint="eastAsia"/>
          <w:color w:val="050505"/>
        </w:rPr>
        <w:t>反觀疫苗：</w:t>
      </w:r>
      <w:r w:rsidRPr="00CC5A37">
        <w:rPr>
          <w:rFonts w:ascii="Heiti TC Light" w:eastAsia="Heiti TC Light" w:hAnsi="inherit" w:hint="eastAsia"/>
          <w:color w:val="050505"/>
        </w:rPr>
        <w:t xml:space="preserve"> </w:t>
      </w:r>
      <w:r w:rsidRPr="00CC5A37">
        <w:rPr>
          <w:rFonts w:ascii="Heiti TC Light" w:eastAsia="Heiti TC Light" w:hAnsi="MS Mincho" w:cs="MS Mincho" w:hint="eastAsia"/>
          <w:color w:val="050505"/>
        </w:rPr>
        <w:t>以</w:t>
      </w:r>
      <w:r w:rsidRPr="00CC5A37">
        <w:rPr>
          <w:rFonts w:ascii="Heiti TC Light" w:eastAsia="Heiti TC Light" w:hAnsi="inherit" w:hint="eastAsia"/>
          <w:color w:val="050505"/>
        </w:rPr>
        <w:t>mRNA</w:t>
      </w:r>
      <w:r w:rsidRPr="00CC5A37">
        <w:rPr>
          <w:rFonts w:ascii="Heiti TC Light" w:eastAsia="Heiti TC Light" w:hAnsi="MS Mincho" w:cs="MS Mincho" w:hint="eastAsia"/>
          <w:color w:val="050505"/>
        </w:rPr>
        <w:t>系列來</w:t>
      </w:r>
      <w:r w:rsidRPr="00CC5A37">
        <w:rPr>
          <w:rFonts w:ascii="Heiti TC Light" w:eastAsia="Heiti TC Light" w:hAnsi="SimSun" w:cs="SimSun" w:hint="eastAsia"/>
          <w:color w:val="050505"/>
        </w:rPr>
        <w:t>說</w:t>
      </w:r>
      <w:r w:rsidRPr="00CC5A37">
        <w:rPr>
          <w:rFonts w:ascii="Heiti TC Light" w:eastAsia="Heiti TC Light" w:hAnsi="MS Mincho" w:cs="MS Mincho" w:hint="eastAsia"/>
          <w:color w:val="050505"/>
        </w:rPr>
        <w:t>（輝瑞、</w:t>
      </w:r>
      <w:r w:rsidR="00331B91">
        <w:rPr>
          <w:rFonts w:ascii="Heiti TC Light" w:eastAsia="Heiti TC Light" w:hAnsi="inherit" w:hint="eastAsia"/>
          <w:color w:val="050505"/>
        </w:rPr>
        <w:t>Ｍ</w:t>
      </w:r>
      <w:proofErr w:type="spellStart"/>
      <w:r w:rsidRPr="00CC5A37">
        <w:rPr>
          <w:rFonts w:ascii="Heiti TC Light" w:eastAsia="Heiti TC Light" w:hAnsi="inherit" w:hint="eastAsia"/>
          <w:color w:val="050505"/>
        </w:rPr>
        <w:t>oderna</w:t>
      </w:r>
      <w:proofErr w:type="spellEnd"/>
      <w:r w:rsidR="0095274E">
        <w:rPr>
          <w:rFonts w:ascii="Heiti TC Light" w:eastAsia="Heiti TC Light" w:hAnsi="inherit" w:hint="eastAsia"/>
          <w:color w:val="050505"/>
        </w:rPr>
        <w:t>）</w:t>
      </w:r>
      <w:r w:rsidRPr="00CC5A37">
        <w:rPr>
          <w:rFonts w:ascii="Heiti TC Light" w:eastAsia="Heiti TC Light" w:hAnsi="inherit" w:hint="eastAsia"/>
          <w:color w:val="050505"/>
        </w:rPr>
        <w:t xml:space="preserve">: </w:t>
      </w:r>
      <w:r w:rsidRPr="00CC5A37">
        <w:rPr>
          <w:rFonts w:ascii="Heiti TC Light" w:eastAsia="Heiti TC Light" w:hAnsi="MS Mincho" w:cs="MS Mincho" w:hint="eastAsia"/>
          <w:color w:val="050505"/>
        </w:rPr>
        <w:t>以色列近期</w:t>
      </w:r>
      <w:r w:rsidR="00201055">
        <w:rPr>
          <w:rFonts w:ascii="Heiti TC Light" w:eastAsia="Heiti TC Light" w:hAnsi="MS Mincho" w:cs="MS Mincho"/>
          <w:color w:val="050505"/>
        </w:rPr>
        <w:t>(2021</w:t>
      </w:r>
      <w:r w:rsidR="00201055">
        <w:rPr>
          <w:rFonts w:ascii="Heiti TC Light" w:eastAsia="Heiti TC Light" w:hAnsi="MS Mincho" w:cs="MS Mincho" w:hint="eastAsia"/>
          <w:color w:val="050505"/>
        </w:rPr>
        <w:t>六月</w:t>
      </w:r>
      <w:r w:rsidR="00201055">
        <w:rPr>
          <w:rFonts w:ascii="Heiti TC Light" w:eastAsia="Heiti TC Light" w:hAnsi="MS Mincho" w:cs="MS Mincho"/>
          <w:color w:val="050505"/>
        </w:rPr>
        <w:t>)</w:t>
      </w:r>
      <w:r w:rsidRPr="00CC5A37">
        <w:rPr>
          <w:rFonts w:ascii="Heiti TC Light" w:eastAsia="Heiti TC Light" w:hAnsi="MS Mincho" w:cs="MS Mincho" w:hint="eastAsia"/>
          <w:color w:val="050505"/>
        </w:rPr>
        <w:t>發現在年輕男子中罹患心肌炎比率偏高</w:t>
      </w:r>
      <w:r w:rsidRPr="00CC5A37">
        <w:rPr>
          <w:rFonts w:ascii="Heiti TC Light" w:eastAsia="Heiti TC Light" w:hAnsi="inherit" w:hint="eastAsia"/>
          <w:color w:val="050505"/>
        </w:rPr>
        <w:t xml:space="preserve"> AZ</w:t>
      </w:r>
      <w:r w:rsidRPr="00CC5A37">
        <w:rPr>
          <w:rFonts w:ascii="Heiti TC Light" w:eastAsia="Heiti TC Light" w:hAnsi="MS Mincho" w:cs="MS Mincho" w:hint="eastAsia"/>
          <w:color w:val="050505"/>
        </w:rPr>
        <w:t>有血栓的</w:t>
      </w:r>
      <w:r w:rsidRPr="00CC5A37">
        <w:rPr>
          <w:rFonts w:ascii="Heiti TC Light" w:eastAsia="Heiti TC Light" w:hAnsi="inherit" w:hint="eastAsia"/>
          <w:color w:val="050505"/>
        </w:rPr>
        <w:t>case,</w:t>
      </w:r>
      <w:r w:rsidRPr="00CC5A37">
        <w:rPr>
          <w:rFonts w:ascii="Heiti TC Light" w:eastAsia="Heiti TC Light" w:hAnsi="MS Mincho" w:cs="MS Mincho" w:hint="eastAsia"/>
          <w:color w:val="050505"/>
        </w:rPr>
        <w:t>當然這些據報導機率仍不高，但當主流媒體異口同聲在</w:t>
      </w:r>
      <w:r w:rsidRPr="00CC5A37">
        <w:rPr>
          <w:rFonts w:ascii="Heiti TC Light" w:eastAsia="Heiti TC Light" w:hAnsi="inherit" w:hint="eastAsia"/>
          <w:color w:val="050505"/>
        </w:rPr>
        <w:t>promote once and for all and the ONLY solution</w:t>
      </w:r>
      <w:r w:rsidRPr="00CC5A37">
        <w:rPr>
          <w:rFonts w:ascii="Heiti TC Light" w:eastAsia="Heiti TC Light" w:hAnsi="MS Mincho" w:cs="MS Mincho" w:hint="eastAsia"/>
          <w:color w:val="050505"/>
        </w:rPr>
        <w:t>時是很需要去質疑的。</w:t>
      </w:r>
      <w:r w:rsidRPr="00CC5A37">
        <w:rPr>
          <w:rFonts w:ascii="Heiti TC Light" w:eastAsia="Heiti TC Light" w:hAnsi="inherit" w:hint="eastAsia"/>
          <w:color w:val="050505"/>
        </w:rPr>
        <w:t xml:space="preserve"> </w:t>
      </w:r>
    </w:p>
    <w:p w14:paraId="49004C38" w14:textId="04534C21" w:rsidR="0095274E" w:rsidRPr="00AC76B6" w:rsidRDefault="00CC5A37" w:rsidP="00CC5A37">
      <w:pPr>
        <w:rPr>
          <w:rFonts w:ascii="Heiti TC Light" w:eastAsia="Heiti TC Light" w:hAnsi="inherit" w:hint="eastAsia"/>
          <w:color w:val="050505"/>
        </w:rPr>
      </w:pPr>
      <w:r w:rsidRPr="00CC5A37">
        <w:rPr>
          <w:rFonts w:ascii="Heiti TC Light" w:eastAsia="Heiti TC Light" w:hAnsi="inherit" w:hint="eastAsia"/>
          <w:color w:val="050505"/>
        </w:rPr>
        <w:t xml:space="preserve">Israel sees probable link between Pfizer vaccine and myocarditis cases </w:t>
      </w:r>
      <w:hyperlink r:id="rId43" w:history="1">
        <w:r w:rsidR="0095274E" w:rsidRPr="005F102A">
          <w:rPr>
            <w:rStyle w:val="a3"/>
            <w:rFonts w:ascii="Heiti TC Light" w:eastAsia="Heiti TC Light" w:hAnsi="inherit"/>
          </w:rPr>
          <w:t>https://www.reuters.com/world/middle-east/israel-sees-probable-link-between-pfizer-vaccine-small-number-myocarditis-cases-2021-06-01/</w:t>
        </w:r>
      </w:hyperlink>
    </w:p>
    <w:p w14:paraId="58C3F2CF" w14:textId="67E982FF" w:rsidR="00544D68" w:rsidRDefault="00CC5A37" w:rsidP="00CC5A37">
      <w:pPr>
        <w:rPr>
          <w:rFonts w:ascii="Heiti TC Light" w:eastAsia="Heiti TC Light" w:hAnsi="inherit" w:hint="eastAsia"/>
          <w:color w:val="050505"/>
        </w:rPr>
      </w:pPr>
      <w:r w:rsidRPr="0095274E">
        <w:rPr>
          <w:rFonts w:ascii="Heiti TC Light" w:eastAsia="Heiti TC Light" w:hAnsi="inherit" w:hint="eastAsia"/>
        </w:rPr>
        <w:t>2021-06-01/</w:t>
      </w:r>
      <w:r w:rsidRPr="00CC5A37">
        <w:rPr>
          <w:rFonts w:ascii="Heiti TC Light" w:eastAsia="Heiti TC Light" w:hAnsi="inherit" w:hint="eastAsia"/>
          <w:color w:val="050505"/>
        </w:rPr>
        <w:t xml:space="preserve"> </w:t>
      </w:r>
      <w:r w:rsidRPr="00CC5A37">
        <w:rPr>
          <w:rFonts w:ascii="Heiti TC Light" w:eastAsia="Heiti TC Light" w:hAnsi="MS Mincho" w:cs="MS Mincho" w:hint="eastAsia"/>
          <w:color w:val="050505"/>
        </w:rPr>
        <w:t>疫苗引發？美</w:t>
      </w:r>
      <w:r w:rsidRPr="00CC5A37">
        <w:rPr>
          <w:rFonts w:ascii="Heiti TC Light" w:eastAsia="Heiti TC Light" w:hAnsi="inherit" w:hint="eastAsia"/>
          <w:color w:val="050505"/>
        </w:rPr>
        <w:t>226</w:t>
      </w:r>
      <w:r w:rsidRPr="00CC5A37">
        <w:rPr>
          <w:rFonts w:ascii="Heiti TC Light" w:eastAsia="Heiti TC Light" w:hAnsi="MS Mincho" w:cs="MS Mincho" w:hint="eastAsia"/>
          <w:color w:val="050505"/>
        </w:rPr>
        <w:t>年輕人染心肌炎</w:t>
      </w:r>
      <w:r w:rsidRPr="00CC5A37">
        <w:rPr>
          <w:rFonts w:ascii="Heiti TC Light" w:eastAsia="Heiti TC Light" w:hAnsi="inherit" w:hint="eastAsia"/>
          <w:color w:val="050505"/>
        </w:rPr>
        <w:t xml:space="preserve"> CDC</w:t>
      </w:r>
      <w:r w:rsidRPr="00CC5A37">
        <w:rPr>
          <w:rFonts w:ascii="Heiti TC Light" w:eastAsia="Heiti TC Light" w:hAnsi="MS Mincho" w:cs="MS Mincho" w:hint="eastAsia"/>
          <w:color w:val="050505"/>
        </w:rPr>
        <w:t>將開緊急會議</w:t>
      </w:r>
      <w:r w:rsidRPr="00CC5A37">
        <w:rPr>
          <w:rFonts w:ascii="Heiti TC Light" w:eastAsia="Heiti TC Light" w:hAnsi="inherit" w:hint="eastAsia"/>
          <w:color w:val="050505"/>
        </w:rPr>
        <w:t xml:space="preserve"> </w:t>
      </w:r>
      <w:hyperlink r:id="rId44" w:history="1">
        <w:r w:rsidR="00544D68" w:rsidRPr="005F102A">
          <w:rPr>
            <w:rStyle w:val="a3"/>
            <w:rFonts w:ascii="Heiti TC Light" w:eastAsia="Heiti TC Light" w:hAnsi="inherit"/>
          </w:rPr>
          <w:t>https://udn.com/news/story/121707/5528102</w:t>
        </w:r>
      </w:hyperlink>
    </w:p>
    <w:p w14:paraId="7046E728" w14:textId="77777777" w:rsidR="00544D68" w:rsidRDefault="00CC5A37" w:rsidP="00CC5A37">
      <w:pPr>
        <w:rPr>
          <w:rFonts w:ascii="Heiti TC Light" w:eastAsia="Heiti TC Light" w:hAnsi="inherit" w:hint="eastAsia"/>
        </w:rPr>
      </w:pPr>
      <w:r w:rsidRPr="00CC5A37">
        <w:rPr>
          <w:rFonts w:ascii="Heiti TC Light" w:eastAsia="Heiti TC Light" w:hAnsi="inherit" w:hint="eastAsia"/>
          <w:color w:val="050505"/>
        </w:rPr>
        <w:t>3</w:t>
      </w:r>
      <w:r w:rsidRPr="00CC5A37">
        <w:rPr>
          <w:rFonts w:ascii="Heiti TC Light" w:eastAsia="Heiti TC Light" w:hAnsi="MS Mincho" w:cs="MS Mincho" w:hint="eastAsia"/>
          <w:color w:val="050505"/>
        </w:rPr>
        <w:t>位美國科學家：口服藥「伊維菌素」可望結束新冠疫情流行</w:t>
      </w:r>
      <w:r w:rsidRPr="00CC5A37">
        <w:rPr>
          <w:rFonts w:ascii="Heiti TC Light" w:eastAsia="Heiti TC Light" w:hAnsi="inherit" w:hint="eastAsia"/>
          <w:color w:val="050505"/>
        </w:rPr>
        <w:t xml:space="preserve"> (2021.6.13 </w:t>
      </w:r>
      <w:hyperlink r:id="rId45" w:history="1">
        <w:r w:rsidR="00544D68" w:rsidRPr="005F102A">
          <w:rPr>
            <w:rStyle w:val="a3"/>
            <w:rFonts w:ascii="Heiti TC Light" w:eastAsia="Heiti TC Light" w:hAnsi="inherit"/>
          </w:rPr>
          <w:t>https://www.google.com.tw/amp/s/www.setn.com/m/ampnews.aspx%3fNewsID=953082</w:t>
        </w:r>
      </w:hyperlink>
    </w:p>
    <w:p w14:paraId="1ADD0FC6" w14:textId="6119E471" w:rsidR="005F233E" w:rsidRPr="00AC76B6" w:rsidRDefault="00CC5A37">
      <w:pPr>
        <w:rPr>
          <w:rFonts w:ascii="Heiti TC Light" w:eastAsia="Heiti TC Light" w:hAnsi="inherit" w:hint="eastAsia"/>
          <w:color w:val="050505"/>
        </w:rPr>
      </w:pPr>
      <w:r w:rsidRPr="00CC5A37">
        <w:rPr>
          <w:rFonts w:ascii="Heiti TC Light" w:eastAsia="Heiti TC Light" w:hAnsi="inherit" w:hint="eastAsia"/>
          <w:color w:val="050505"/>
        </w:rPr>
        <w:t>———————————————————————-</w:t>
      </w:r>
    </w:p>
    <w:sectPr w:rsidR="005F233E" w:rsidRPr="00AC76B6" w:rsidSect="00331B91">
      <w:pgSz w:w="11900" w:h="16840"/>
      <w:pgMar w:top="720" w:right="720" w:bottom="720" w:left="720"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新細明體">
    <w:charset w:val="88"/>
    <w:family w:val="auto"/>
    <w:pitch w:val="variable"/>
    <w:sig w:usb0="A00002FF" w:usb1="28CFFCFA" w:usb2="00000016" w:usb3="00000000" w:csb0="00100001" w:csb1="00000000"/>
  </w:font>
  <w:font w:name="Calibri">
    <w:panose1 w:val="020F0502020204030204"/>
    <w:charset w:val="00"/>
    <w:family w:val="auto"/>
    <w:pitch w:val="variable"/>
    <w:sig w:usb0="E00002FF" w:usb1="4000ACFF" w:usb2="00000001" w:usb3="00000000" w:csb0="0000019F" w:csb1="00000000"/>
  </w:font>
  <w:font w:name="Heiti TC Light">
    <w:panose1 w:val="02000000000000000000"/>
    <w:charset w:val="88"/>
    <w:family w:val="auto"/>
    <w:pitch w:val="variable"/>
    <w:sig w:usb0="8000002F" w:usb1="090F004A" w:usb2="00000010" w:usb3="00000000" w:csb0="003E0000" w:csb1="00000000"/>
  </w:font>
  <w:font w:name="inherit">
    <w:altName w:val="Angsana New"/>
    <w:panose1 w:val="00000000000000000000"/>
    <w:charset w:val="00"/>
    <w:family w:val="roman"/>
    <w:notTrueType/>
    <w:pitch w:val="default"/>
  </w:font>
  <w:font w:name="PingFang TC">
    <w:panose1 w:val="020B0400000000000000"/>
    <w:charset w:val="88"/>
    <w:family w:val="auto"/>
    <w:pitch w:val="variable"/>
    <w:sig w:usb0="A00002FF" w:usb1="7ACFFDFB" w:usb2="00000016" w:usb3="00000000" w:csb0="00100001" w:csb1="00000000"/>
  </w:font>
  <w:font w:name="Palatino">
    <w:panose1 w:val="00000000000000000000"/>
    <w:charset w:val="00"/>
    <w:family w:val="auto"/>
    <w:pitch w:val="variable"/>
    <w:sig w:usb0="A00002FF" w:usb1="7800205A" w:usb2="14600000" w:usb3="00000000" w:csb0="00000193" w:csb1="00000000"/>
  </w:font>
  <w:font w:name="Helvetica">
    <w:panose1 w:val="00000000000000000000"/>
    <w:charset w:val="00"/>
    <w:family w:val="auto"/>
    <w:pitch w:val="variable"/>
    <w:sig w:usb0="E00002FF" w:usb1="5000785B" w:usb2="00000000" w:usb3="00000000" w:csb0="0000019F" w:csb1="00000000"/>
  </w:font>
  <w:font w:name="微軟正黑體">
    <w:charset w:val="88"/>
    <w:family w:val="auto"/>
    <w:pitch w:val="variable"/>
    <w:sig w:usb0="00000087" w:usb1="288F4000" w:usb2="00000016" w:usb3="00000000" w:csb0="00100009"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YuGothic">
    <w:charset w:val="80"/>
    <w:family w:val="auto"/>
    <w:pitch w:val="variable"/>
    <w:sig w:usb0="000002D7" w:usb1="2AC71C11" w:usb2="00000012" w:usb3="00000000" w:csb0="0002009F" w:csb1="00000000"/>
  </w:font>
  <w:font w:name="Roboto">
    <w:altName w:val="Angsana New"/>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4D1386"/>
    <w:multiLevelType w:val="hybridMultilevel"/>
    <w:tmpl w:val="A5A2E18C"/>
    <w:lvl w:ilvl="0" w:tplc="F690BB5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80"/>
  <w:drawingGridHorizontalSpacing w:val="1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5A37"/>
    <w:rsid w:val="00067E06"/>
    <w:rsid w:val="000D1C08"/>
    <w:rsid w:val="00201055"/>
    <w:rsid w:val="002A3816"/>
    <w:rsid w:val="00331B91"/>
    <w:rsid w:val="00544D68"/>
    <w:rsid w:val="007E2EBF"/>
    <w:rsid w:val="00876DC4"/>
    <w:rsid w:val="008D276A"/>
    <w:rsid w:val="008D297F"/>
    <w:rsid w:val="0095274E"/>
    <w:rsid w:val="00A22319"/>
    <w:rsid w:val="00AB2257"/>
    <w:rsid w:val="00AC76B6"/>
    <w:rsid w:val="00B712BE"/>
    <w:rsid w:val="00CC5A37"/>
    <w:rsid w:val="00EF26A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718F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331B91"/>
    <w:rPr>
      <w:rFonts w:ascii="Times New Roman" w:hAnsi="Times New Roman" w:cs="Times New Roman"/>
      <w:kern w:val="0"/>
    </w:rPr>
  </w:style>
  <w:style w:type="paragraph" w:styleId="1">
    <w:name w:val="heading 1"/>
    <w:basedOn w:val="a"/>
    <w:link w:val="10"/>
    <w:uiPriority w:val="9"/>
    <w:qFormat/>
    <w:rsid w:val="00331B91"/>
    <w:pPr>
      <w:spacing w:before="100" w:beforeAutospacing="1" w:after="100" w:afterAutospacing="1"/>
      <w:outlineLvl w:val="0"/>
    </w:pPr>
    <w:rPr>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py34i1dx">
    <w:name w:val="py34i1dx"/>
    <w:basedOn w:val="a0"/>
    <w:rsid w:val="00CC5A37"/>
  </w:style>
  <w:style w:type="character" w:styleId="a3">
    <w:name w:val="Hyperlink"/>
    <w:basedOn w:val="a0"/>
    <w:uiPriority w:val="99"/>
    <w:unhideWhenUsed/>
    <w:rsid w:val="0095274E"/>
    <w:rPr>
      <w:color w:val="0563C1" w:themeColor="hyperlink"/>
      <w:u w:val="single"/>
    </w:rPr>
  </w:style>
  <w:style w:type="character" w:styleId="a4">
    <w:name w:val="FollowedHyperlink"/>
    <w:basedOn w:val="a0"/>
    <w:uiPriority w:val="99"/>
    <w:semiHidden/>
    <w:unhideWhenUsed/>
    <w:rsid w:val="0095274E"/>
    <w:rPr>
      <w:color w:val="954F72" w:themeColor="followedHyperlink"/>
      <w:u w:val="single"/>
    </w:rPr>
  </w:style>
  <w:style w:type="character" w:customStyle="1" w:styleId="10">
    <w:name w:val="標題 1 字元"/>
    <w:basedOn w:val="a0"/>
    <w:link w:val="1"/>
    <w:uiPriority w:val="9"/>
    <w:rsid w:val="00331B91"/>
    <w:rPr>
      <w:rFonts w:ascii="Times New Roman" w:hAnsi="Times New Roman" w:cs="Times New Roman"/>
      <w:b/>
      <w:bCs/>
      <w:kern w:val="36"/>
      <w:sz w:val="48"/>
      <w:szCs w:val="48"/>
    </w:rPr>
  </w:style>
  <w:style w:type="paragraph" w:styleId="a5">
    <w:name w:val="List Paragraph"/>
    <w:basedOn w:val="a"/>
    <w:uiPriority w:val="34"/>
    <w:qFormat/>
    <w:rsid w:val="00331B91"/>
    <w:pPr>
      <w:widowControl w:val="0"/>
      <w:ind w:leftChars="200" w:left="480"/>
    </w:pPr>
    <w:rPr>
      <w:rFonts w:asciiTheme="minorHAnsi" w:hAnsiTheme="minorHAnsi" w:cstheme="minorBidi"/>
      <w:kern w:val="2"/>
    </w:rPr>
  </w:style>
  <w:style w:type="character" w:customStyle="1" w:styleId="f3">
    <w:name w:val="f3"/>
    <w:basedOn w:val="a0"/>
    <w:rsid w:val="00331B91"/>
  </w:style>
  <w:style w:type="character" w:customStyle="1" w:styleId="f2">
    <w:name w:val="f2"/>
    <w:basedOn w:val="a0"/>
    <w:rsid w:val="00331B91"/>
  </w:style>
  <w:style w:type="paragraph" w:styleId="a6">
    <w:name w:val="No Spacing"/>
    <w:uiPriority w:val="1"/>
    <w:qFormat/>
    <w:rsid w:val="00331B91"/>
    <w:pPr>
      <w:widowControl w:val="0"/>
    </w:pPr>
  </w:style>
  <w:style w:type="character" w:customStyle="1" w:styleId="elementor-icon-list-text">
    <w:name w:val="elementor-icon-list-text"/>
    <w:basedOn w:val="a0"/>
    <w:rsid w:val="00331B91"/>
  </w:style>
  <w:style w:type="paragraph" w:styleId="Web">
    <w:name w:val="Normal (Web)"/>
    <w:basedOn w:val="a"/>
    <w:uiPriority w:val="99"/>
    <w:semiHidden/>
    <w:unhideWhenUsed/>
    <w:rsid w:val="000D1C08"/>
    <w:pPr>
      <w:spacing w:before="100" w:beforeAutospacing="1" w:after="100" w:afterAutospacing="1"/>
    </w:pPr>
  </w:style>
  <w:style w:type="character" w:customStyle="1" w:styleId="apple-converted-space">
    <w:name w:val="apple-converted-space"/>
    <w:basedOn w:val="a0"/>
    <w:rsid w:val="000D1C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53214">
      <w:bodyDiv w:val="1"/>
      <w:marLeft w:val="0"/>
      <w:marRight w:val="0"/>
      <w:marTop w:val="0"/>
      <w:marBottom w:val="0"/>
      <w:divBdr>
        <w:top w:val="none" w:sz="0" w:space="0" w:color="auto"/>
        <w:left w:val="none" w:sz="0" w:space="0" w:color="auto"/>
        <w:bottom w:val="none" w:sz="0" w:space="0" w:color="auto"/>
        <w:right w:val="none" w:sz="0" w:space="0" w:color="auto"/>
      </w:divBdr>
    </w:div>
    <w:div w:id="291444572">
      <w:bodyDiv w:val="1"/>
      <w:marLeft w:val="0"/>
      <w:marRight w:val="0"/>
      <w:marTop w:val="0"/>
      <w:marBottom w:val="0"/>
      <w:divBdr>
        <w:top w:val="none" w:sz="0" w:space="0" w:color="auto"/>
        <w:left w:val="none" w:sz="0" w:space="0" w:color="auto"/>
        <w:bottom w:val="none" w:sz="0" w:space="0" w:color="auto"/>
        <w:right w:val="none" w:sz="0" w:space="0" w:color="auto"/>
      </w:divBdr>
    </w:div>
    <w:div w:id="291711745">
      <w:bodyDiv w:val="1"/>
      <w:marLeft w:val="0"/>
      <w:marRight w:val="0"/>
      <w:marTop w:val="0"/>
      <w:marBottom w:val="0"/>
      <w:divBdr>
        <w:top w:val="none" w:sz="0" w:space="0" w:color="auto"/>
        <w:left w:val="none" w:sz="0" w:space="0" w:color="auto"/>
        <w:bottom w:val="none" w:sz="0" w:space="0" w:color="auto"/>
        <w:right w:val="none" w:sz="0" w:space="0" w:color="auto"/>
      </w:divBdr>
      <w:divsChild>
        <w:div w:id="160001974">
          <w:marLeft w:val="0"/>
          <w:marRight w:val="0"/>
          <w:marTop w:val="0"/>
          <w:marBottom w:val="0"/>
          <w:divBdr>
            <w:top w:val="none" w:sz="0" w:space="0" w:color="auto"/>
            <w:left w:val="none" w:sz="0" w:space="0" w:color="auto"/>
            <w:bottom w:val="none" w:sz="0" w:space="0" w:color="auto"/>
            <w:right w:val="none" w:sz="0" w:space="0" w:color="auto"/>
          </w:divBdr>
        </w:div>
        <w:div w:id="781534233">
          <w:marLeft w:val="0"/>
          <w:marRight w:val="0"/>
          <w:marTop w:val="120"/>
          <w:marBottom w:val="0"/>
          <w:divBdr>
            <w:top w:val="none" w:sz="0" w:space="0" w:color="auto"/>
            <w:left w:val="none" w:sz="0" w:space="0" w:color="auto"/>
            <w:bottom w:val="none" w:sz="0" w:space="0" w:color="auto"/>
            <w:right w:val="none" w:sz="0" w:space="0" w:color="auto"/>
          </w:divBdr>
          <w:divsChild>
            <w:div w:id="989136747">
              <w:marLeft w:val="0"/>
              <w:marRight w:val="0"/>
              <w:marTop w:val="0"/>
              <w:marBottom w:val="0"/>
              <w:divBdr>
                <w:top w:val="none" w:sz="0" w:space="0" w:color="auto"/>
                <w:left w:val="none" w:sz="0" w:space="0" w:color="auto"/>
                <w:bottom w:val="none" w:sz="0" w:space="0" w:color="auto"/>
                <w:right w:val="none" w:sz="0" w:space="0" w:color="auto"/>
              </w:divBdr>
            </w:div>
            <w:div w:id="460463690">
              <w:marLeft w:val="0"/>
              <w:marRight w:val="0"/>
              <w:marTop w:val="0"/>
              <w:marBottom w:val="0"/>
              <w:divBdr>
                <w:top w:val="none" w:sz="0" w:space="0" w:color="auto"/>
                <w:left w:val="none" w:sz="0" w:space="0" w:color="auto"/>
                <w:bottom w:val="none" w:sz="0" w:space="0" w:color="auto"/>
                <w:right w:val="none" w:sz="0" w:space="0" w:color="auto"/>
              </w:divBdr>
            </w:div>
            <w:div w:id="24254670">
              <w:marLeft w:val="0"/>
              <w:marRight w:val="0"/>
              <w:marTop w:val="0"/>
              <w:marBottom w:val="0"/>
              <w:divBdr>
                <w:top w:val="none" w:sz="0" w:space="0" w:color="auto"/>
                <w:left w:val="none" w:sz="0" w:space="0" w:color="auto"/>
                <w:bottom w:val="none" w:sz="0" w:space="0" w:color="auto"/>
                <w:right w:val="none" w:sz="0" w:space="0" w:color="auto"/>
              </w:divBdr>
            </w:div>
            <w:div w:id="69712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229408">
      <w:bodyDiv w:val="1"/>
      <w:marLeft w:val="0"/>
      <w:marRight w:val="0"/>
      <w:marTop w:val="0"/>
      <w:marBottom w:val="0"/>
      <w:divBdr>
        <w:top w:val="none" w:sz="0" w:space="0" w:color="auto"/>
        <w:left w:val="none" w:sz="0" w:space="0" w:color="auto"/>
        <w:bottom w:val="none" w:sz="0" w:space="0" w:color="auto"/>
        <w:right w:val="none" w:sz="0" w:space="0" w:color="auto"/>
      </w:divBdr>
    </w:div>
    <w:div w:id="766729330">
      <w:bodyDiv w:val="1"/>
      <w:marLeft w:val="0"/>
      <w:marRight w:val="0"/>
      <w:marTop w:val="0"/>
      <w:marBottom w:val="0"/>
      <w:divBdr>
        <w:top w:val="none" w:sz="0" w:space="0" w:color="auto"/>
        <w:left w:val="none" w:sz="0" w:space="0" w:color="auto"/>
        <w:bottom w:val="none" w:sz="0" w:space="0" w:color="auto"/>
        <w:right w:val="none" w:sz="0" w:space="0" w:color="auto"/>
      </w:divBdr>
      <w:divsChild>
        <w:div w:id="1473333137">
          <w:marLeft w:val="0"/>
          <w:marRight w:val="0"/>
          <w:marTop w:val="120"/>
          <w:marBottom w:val="0"/>
          <w:divBdr>
            <w:top w:val="none" w:sz="0" w:space="0" w:color="auto"/>
            <w:left w:val="none" w:sz="0" w:space="0" w:color="auto"/>
            <w:bottom w:val="none" w:sz="0" w:space="0" w:color="auto"/>
            <w:right w:val="none" w:sz="0" w:space="0" w:color="auto"/>
          </w:divBdr>
          <w:divsChild>
            <w:div w:id="739207121">
              <w:marLeft w:val="0"/>
              <w:marRight w:val="0"/>
              <w:marTop w:val="0"/>
              <w:marBottom w:val="0"/>
              <w:divBdr>
                <w:top w:val="none" w:sz="0" w:space="0" w:color="auto"/>
                <w:left w:val="none" w:sz="0" w:space="0" w:color="auto"/>
                <w:bottom w:val="none" w:sz="0" w:space="0" w:color="auto"/>
                <w:right w:val="none" w:sz="0" w:space="0" w:color="auto"/>
              </w:divBdr>
            </w:div>
          </w:divsChild>
        </w:div>
        <w:div w:id="734355481">
          <w:marLeft w:val="0"/>
          <w:marRight w:val="0"/>
          <w:marTop w:val="120"/>
          <w:marBottom w:val="0"/>
          <w:divBdr>
            <w:top w:val="none" w:sz="0" w:space="0" w:color="auto"/>
            <w:left w:val="none" w:sz="0" w:space="0" w:color="auto"/>
            <w:bottom w:val="none" w:sz="0" w:space="0" w:color="auto"/>
            <w:right w:val="none" w:sz="0" w:space="0" w:color="auto"/>
          </w:divBdr>
          <w:divsChild>
            <w:div w:id="560412323">
              <w:marLeft w:val="0"/>
              <w:marRight w:val="0"/>
              <w:marTop w:val="0"/>
              <w:marBottom w:val="0"/>
              <w:divBdr>
                <w:top w:val="none" w:sz="0" w:space="0" w:color="auto"/>
                <w:left w:val="none" w:sz="0" w:space="0" w:color="auto"/>
                <w:bottom w:val="none" w:sz="0" w:space="0" w:color="auto"/>
                <w:right w:val="none" w:sz="0" w:space="0" w:color="auto"/>
              </w:divBdr>
            </w:div>
          </w:divsChild>
        </w:div>
        <w:div w:id="637419786">
          <w:marLeft w:val="0"/>
          <w:marRight w:val="0"/>
          <w:marTop w:val="120"/>
          <w:marBottom w:val="0"/>
          <w:divBdr>
            <w:top w:val="none" w:sz="0" w:space="0" w:color="auto"/>
            <w:left w:val="none" w:sz="0" w:space="0" w:color="auto"/>
            <w:bottom w:val="none" w:sz="0" w:space="0" w:color="auto"/>
            <w:right w:val="none" w:sz="0" w:space="0" w:color="auto"/>
          </w:divBdr>
          <w:divsChild>
            <w:div w:id="111949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94569">
      <w:bodyDiv w:val="1"/>
      <w:marLeft w:val="0"/>
      <w:marRight w:val="0"/>
      <w:marTop w:val="0"/>
      <w:marBottom w:val="0"/>
      <w:divBdr>
        <w:top w:val="none" w:sz="0" w:space="0" w:color="auto"/>
        <w:left w:val="none" w:sz="0" w:space="0" w:color="auto"/>
        <w:bottom w:val="none" w:sz="0" w:space="0" w:color="auto"/>
        <w:right w:val="none" w:sz="0" w:space="0" w:color="auto"/>
      </w:divBdr>
    </w:div>
    <w:div w:id="971599161">
      <w:bodyDiv w:val="1"/>
      <w:marLeft w:val="0"/>
      <w:marRight w:val="0"/>
      <w:marTop w:val="0"/>
      <w:marBottom w:val="0"/>
      <w:divBdr>
        <w:top w:val="none" w:sz="0" w:space="0" w:color="auto"/>
        <w:left w:val="none" w:sz="0" w:space="0" w:color="auto"/>
        <w:bottom w:val="none" w:sz="0" w:space="0" w:color="auto"/>
        <w:right w:val="none" w:sz="0" w:space="0" w:color="auto"/>
      </w:divBdr>
    </w:div>
    <w:div w:id="1080516400">
      <w:bodyDiv w:val="1"/>
      <w:marLeft w:val="0"/>
      <w:marRight w:val="0"/>
      <w:marTop w:val="0"/>
      <w:marBottom w:val="0"/>
      <w:divBdr>
        <w:top w:val="none" w:sz="0" w:space="0" w:color="auto"/>
        <w:left w:val="none" w:sz="0" w:space="0" w:color="auto"/>
        <w:bottom w:val="none" w:sz="0" w:space="0" w:color="auto"/>
        <w:right w:val="none" w:sz="0" w:space="0" w:color="auto"/>
      </w:divBdr>
      <w:divsChild>
        <w:div w:id="542250251">
          <w:marLeft w:val="0"/>
          <w:marRight w:val="0"/>
          <w:marTop w:val="120"/>
          <w:marBottom w:val="0"/>
          <w:divBdr>
            <w:top w:val="none" w:sz="0" w:space="0" w:color="auto"/>
            <w:left w:val="none" w:sz="0" w:space="0" w:color="auto"/>
            <w:bottom w:val="none" w:sz="0" w:space="0" w:color="auto"/>
            <w:right w:val="none" w:sz="0" w:space="0" w:color="auto"/>
          </w:divBdr>
          <w:divsChild>
            <w:div w:id="667831275">
              <w:marLeft w:val="0"/>
              <w:marRight w:val="0"/>
              <w:marTop w:val="0"/>
              <w:marBottom w:val="0"/>
              <w:divBdr>
                <w:top w:val="none" w:sz="0" w:space="0" w:color="auto"/>
                <w:left w:val="none" w:sz="0" w:space="0" w:color="auto"/>
                <w:bottom w:val="none" w:sz="0" w:space="0" w:color="auto"/>
                <w:right w:val="none" w:sz="0" w:space="0" w:color="auto"/>
              </w:divBdr>
            </w:div>
          </w:divsChild>
        </w:div>
        <w:div w:id="724185411">
          <w:marLeft w:val="0"/>
          <w:marRight w:val="0"/>
          <w:marTop w:val="120"/>
          <w:marBottom w:val="0"/>
          <w:divBdr>
            <w:top w:val="none" w:sz="0" w:space="0" w:color="auto"/>
            <w:left w:val="none" w:sz="0" w:space="0" w:color="auto"/>
            <w:bottom w:val="none" w:sz="0" w:space="0" w:color="auto"/>
            <w:right w:val="none" w:sz="0" w:space="0" w:color="auto"/>
          </w:divBdr>
          <w:divsChild>
            <w:div w:id="1443958619">
              <w:marLeft w:val="0"/>
              <w:marRight w:val="0"/>
              <w:marTop w:val="0"/>
              <w:marBottom w:val="0"/>
              <w:divBdr>
                <w:top w:val="none" w:sz="0" w:space="0" w:color="auto"/>
                <w:left w:val="none" w:sz="0" w:space="0" w:color="auto"/>
                <w:bottom w:val="none" w:sz="0" w:space="0" w:color="auto"/>
                <w:right w:val="none" w:sz="0" w:space="0" w:color="auto"/>
              </w:divBdr>
            </w:div>
          </w:divsChild>
        </w:div>
        <w:div w:id="9333856">
          <w:marLeft w:val="0"/>
          <w:marRight w:val="0"/>
          <w:marTop w:val="120"/>
          <w:marBottom w:val="0"/>
          <w:divBdr>
            <w:top w:val="none" w:sz="0" w:space="0" w:color="auto"/>
            <w:left w:val="none" w:sz="0" w:space="0" w:color="auto"/>
            <w:bottom w:val="none" w:sz="0" w:space="0" w:color="auto"/>
            <w:right w:val="none" w:sz="0" w:space="0" w:color="auto"/>
          </w:divBdr>
          <w:divsChild>
            <w:div w:id="182269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812040">
      <w:bodyDiv w:val="1"/>
      <w:marLeft w:val="0"/>
      <w:marRight w:val="0"/>
      <w:marTop w:val="0"/>
      <w:marBottom w:val="0"/>
      <w:divBdr>
        <w:top w:val="none" w:sz="0" w:space="0" w:color="auto"/>
        <w:left w:val="none" w:sz="0" w:space="0" w:color="auto"/>
        <w:bottom w:val="none" w:sz="0" w:space="0" w:color="auto"/>
        <w:right w:val="none" w:sz="0" w:space="0" w:color="auto"/>
      </w:divBdr>
    </w:div>
    <w:div w:id="1147933721">
      <w:bodyDiv w:val="1"/>
      <w:marLeft w:val="0"/>
      <w:marRight w:val="0"/>
      <w:marTop w:val="0"/>
      <w:marBottom w:val="0"/>
      <w:divBdr>
        <w:top w:val="none" w:sz="0" w:space="0" w:color="auto"/>
        <w:left w:val="none" w:sz="0" w:space="0" w:color="auto"/>
        <w:bottom w:val="none" w:sz="0" w:space="0" w:color="auto"/>
        <w:right w:val="none" w:sz="0" w:space="0" w:color="auto"/>
      </w:divBdr>
    </w:div>
    <w:div w:id="1447263749">
      <w:bodyDiv w:val="1"/>
      <w:marLeft w:val="0"/>
      <w:marRight w:val="0"/>
      <w:marTop w:val="0"/>
      <w:marBottom w:val="0"/>
      <w:divBdr>
        <w:top w:val="none" w:sz="0" w:space="0" w:color="auto"/>
        <w:left w:val="none" w:sz="0" w:space="0" w:color="auto"/>
        <w:bottom w:val="none" w:sz="0" w:space="0" w:color="auto"/>
        <w:right w:val="none" w:sz="0" w:space="0" w:color="auto"/>
      </w:divBdr>
    </w:div>
    <w:div w:id="1484926956">
      <w:bodyDiv w:val="1"/>
      <w:marLeft w:val="0"/>
      <w:marRight w:val="0"/>
      <w:marTop w:val="0"/>
      <w:marBottom w:val="0"/>
      <w:divBdr>
        <w:top w:val="none" w:sz="0" w:space="0" w:color="auto"/>
        <w:left w:val="none" w:sz="0" w:space="0" w:color="auto"/>
        <w:bottom w:val="none" w:sz="0" w:space="0" w:color="auto"/>
        <w:right w:val="none" w:sz="0" w:space="0" w:color="auto"/>
      </w:divBdr>
    </w:div>
    <w:div w:id="1853372708">
      <w:bodyDiv w:val="1"/>
      <w:marLeft w:val="0"/>
      <w:marRight w:val="0"/>
      <w:marTop w:val="0"/>
      <w:marBottom w:val="0"/>
      <w:divBdr>
        <w:top w:val="none" w:sz="0" w:space="0" w:color="auto"/>
        <w:left w:val="none" w:sz="0" w:space="0" w:color="auto"/>
        <w:bottom w:val="none" w:sz="0" w:space="0" w:color="auto"/>
        <w:right w:val="none" w:sz="0" w:space="0" w:color="auto"/>
      </w:divBdr>
    </w:div>
    <w:div w:id="1902935840">
      <w:bodyDiv w:val="1"/>
      <w:marLeft w:val="0"/>
      <w:marRight w:val="0"/>
      <w:marTop w:val="0"/>
      <w:marBottom w:val="0"/>
      <w:divBdr>
        <w:top w:val="none" w:sz="0" w:space="0" w:color="auto"/>
        <w:left w:val="none" w:sz="0" w:space="0" w:color="auto"/>
        <w:bottom w:val="none" w:sz="0" w:space="0" w:color="auto"/>
        <w:right w:val="none" w:sz="0" w:space="0" w:color="auto"/>
      </w:divBdr>
    </w:div>
    <w:div w:id="193058205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hyperlink" Target="https://www.nature.com/articles/s41593-020-00771-8" TargetMode="External"/><Relationship Id="rId21" Type="http://schemas.openxmlformats.org/officeDocument/2006/relationships/hyperlink" Target="https://www.nature.com/articles/s41593-020-00771-8" TargetMode="External"/><Relationship Id="rId22" Type="http://schemas.openxmlformats.org/officeDocument/2006/relationships/hyperlink" Target="https://www.nature.com/articles/s41593-020-00771-8" TargetMode="External"/><Relationship Id="rId23" Type="http://schemas.openxmlformats.org/officeDocument/2006/relationships/hyperlink" Target="https://www.nature.com/articles/s41593-020-00771-8" TargetMode="External"/><Relationship Id="rId24" Type="http://schemas.openxmlformats.org/officeDocument/2006/relationships/hyperlink" Target="https://www.nature.com/articles/s41593-020-00771-8" TargetMode="External"/><Relationship Id="rId25" Type="http://schemas.openxmlformats.org/officeDocument/2006/relationships/hyperlink" Target="https://www.nature.com/articles/s41593-020-00771-8" TargetMode="External"/><Relationship Id="rId26" Type="http://schemas.openxmlformats.org/officeDocument/2006/relationships/hyperlink" Target="https://www.nature.com/articles/s41593-020-00771-8" TargetMode="External"/><Relationship Id="rId27" Type="http://schemas.openxmlformats.org/officeDocument/2006/relationships/hyperlink" Target="https://zh.wikipedia.org/wiki/&#34523;&#32178;&#33180;" TargetMode="External"/><Relationship Id="rId28" Type="http://schemas.openxmlformats.org/officeDocument/2006/relationships/hyperlink" Target="https://news.tvbs.com.tw/world/1533481" TargetMode="External"/><Relationship Id="rId29" Type="http://schemas.openxmlformats.org/officeDocument/2006/relationships/hyperlink" Target="https://news.pts.org.tw/article/532306"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hyperlink" Target="https://zh.wikipedia.org/zh-tw/RNA&#30123;&#33495;" TargetMode="External"/><Relationship Id="rId31" Type="http://schemas.openxmlformats.org/officeDocument/2006/relationships/hyperlink" Target="https://newtalk.tw/news/view/2021-06-17/590233" TargetMode="External"/><Relationship Id="rId32" Type="http://schemas.openxmlformats.org/officeDocument/2006/relationships/hyperlink" Target="https://www.linkedin.com/in/rwmalonemd" TargetMode="External"/><Relationship Id="rId9" Type="http://schemas.openxmlformats.org/officeDocument/2006/relationships/hyperlink" Target="https://zh.wikipedia.org/wiki/&#34880;&#33126;&#23631;&#38556;" TargetMode="External"/><Relationship Id="rId6" Type="http://schemas.openxmlformats.org/officeDocument/2006/relationships/image" Target="media/image2.png"/><Relationship Id="rId7" Type="http://schemas.openxmlformats.org/officeDocument/2006/relationships/hyperlink" Target="https://zh.wikipedia.org/wiki/&#20896;&#29366;&#30149;&#27602;" TargetMode="External"/><Relationship Id="rId8" Type="http://schemas.openxmlformats.org/officeDocument/2006/relationships/hyperlink" Target="https://en.wikipedia.org/wiki/Variants_of_SARS-CoV-2" TargetMode="External"/><Relationship Id="rId33" Type="http://schemas.openxmlformats.org/officeDocument/2006/relationships/hyperlink" Target="https://www.linkedin.com/feed/update/urn:li:activity:6810561978751365120/?fbclid=IwAR05IHIiIbHSRVUzQM16BIFzWYXc5o62r2-4EdEn0Tvp8YI_CyyyD8LAi9I" TargetMode="External"/><Relationship Id="rId34" Type="http://schemas.openxmlformats.org/officeDocument/2006/relationships/hyperlink" Target="https://www.sanspo.com/article/20210624-IOQJULJCVRMBXMZXIDJG6SDUHA/?fbclid=IwAR3FrA1qRYHijPuVtohneDd5ETxsNtVkCXUj3qQnS72A8xVCTI_gOZ-LkgI" TargetMode="External"/><Relationship Id="rId35" Type="http://schemas.openxmlformats.org/officeDocument/2006/relationships/hyperlink" Target="https://www.pecc.org.il/docs/call%20to%20suspend%20vaccination%20eng.pdf" TargetMode="External"/><Relationship Id="rId36" Type="http://schemas.openxmlformats.org/officeDocument/2006/relationships/hyperlink" Target="https://l.facebook.com/l.php?u=https%3A%2F%2Fwww.pecc.org.il%2Fdocuments%2F%3Ffbclid%3DIwAR031tl0X9nUWHvfrCUKcbwD1VmeThC5b91ZvTLiswAKU07iwYxsTsEkSp8&amp;h=AT1Q0vPn9Z8CHkOM2p3pyq7O8o5yxlea2RbVkRL-svw0VPmLrhfFIAA0P7hXnFs_D_BZjHbL3F2qUtJs2_B1G8O5INxLYDLq2njtJm5ObAbPHzivAZRy_l0DCQNky__Szat9qZYRFw&amp;__tn__=R%5d-R&amp;c%5b0%5d=AT2s3_dAIPvMOexzH_mNZMU8QaXxUDip3rvTTxHUPS2mTHsxO3kVnP6-6VZX7yjlI2tBWMCZVDmAlvnoI9uf7YB9PFbZXgFLl956fVADYcdxolrHDVbIG97oETG08hloBC8ykJMnWkMurCmA3lBz0DS5fJY" TargetMode="External"/><Relationship Id="rId10" Type="http://schemas.openxmlformats.org/officeDocument/2006/relationships/image" Target="media/image3.png"/><Relationship Id="rId11" Type="http://schemas.openxmlformats.org/officeDocument/2006/relationships/hyperlink" Target="https://www.gbimonthly.com/2020/07/73790/?fbclid=IwAR0PFcR9y17JBY_HKe4f6bnl5Qnf302-hquY9dJ3iOn2t13STFVa9oFKwC4" TargetMode="External"/><Relationship Id="rId12" Type="http://schemas.openxmlformats.org/officeDocument/2006/relationships/hyperlink" Target="http://www.genetinfo.com/international-news/item/44525.html?fbclid=IwAR3CuVKtSJOFCAUh-VPXjSmqTKAfHXn36vOG5n2ZY5uIRjKB2AXSbqLHgn4" TargetMode="External"/><Relationship Id="rId13" Type="http://schemas.openxmlformats.org/officeDocument/2006/relationships/hyperlink" Target="https://www.nature.com/articles/s41593-020-00771-8" TargetMode="External"/><Relationship Id="rId14" Type="http://schemas.openxmlformats.org/officeDocument/2006/relationships/hyperlink" Target="https://www.nature.com/articles/s41593-020-00771-8" TargetMode="External"/><Relationship Id="rId15" Type="http://schemas.openxmlformats.org/officeDocument/2006/relationships/hyperlink" Target="https://www.nature.com/articles/s41593-020-00771-8" TargetMode="External"/><Relationship Id="rId16" Type="http://schemas.openxmlformats.org/officeDocument/2006/relationships/hyperlink" Target="https://www.nature.com/articles/s41593-020-00771-8" TargetMode="External"/><Relationship Id="rId17" Type="http://schemas.openxmlformats.org/officeDocument/2006/relationships/hyperlink" Target="https://www.nature.com/articles/s41593-020-00771-8" TargetMode="External"/><Relationship Id="rId18" Type="http://schemas.openxmlformats.org/officeDocument/2006/relationships/hyperlink" Target="https://www.nature.com/articles/s41593-020-00771-8" TargetMode="External"/><Relationship Id="rId19" Type="http://schemas.openxmlformats.org/officeDocument/2006/relationships/hyperlink" Target="https://www.nature.com/articles/s41593-020-00771-8" TargetMode="External"/><Relationship Id="rId37" Type="http://schemas.openxmlformats.org/officeDocument/2006/relationships/hyperlink" Target="https://vocus.cc/article/60b71508fd89780001d098d3?fbclid=IwAR0oR9QcvhxsNoMfJ72fizuI8OySGLW-rBmFBtxpNf5Rll-Jcx4_buQtZNs" TargetMode="External"/><Relationship Id="rId38" Type="http://schemas.openxmlformats.org/officeDocument/2006/relationships/hyperlink" Target="https://journals.lww.com/americantherapeutics/fulltext/2021/06000/review_of_the_emerging_evidence_demonstrating_the.4.aspx?fbclid=IwAR0I2iy9qyZA7tP_xj60hcRWWXMVlY1yhfoo5P7QzmjUYYBqnWmjHt15XAs" TargetMode="External"/><Relationship Id="rId39" Type="http://schemas.openxmlformats.org/officeDocument/2006/relationships/hyperlink" Target="https://www.cna.com.tw/news/firstnews/202012200200.aspx" TargetMode="External"/><Relationship Id="rId40" Type="http://schemas.openxmlformats.org/officeDocument/2006/relationships/hyperlink" Target="https://www.cna.com.tw/news/ahel/202012200097.aspx" TargetMode="External"/><Relationship Id="rId41" Type="http://schemas.openxmlformats.org/officeDocument/2006/relationships/hyperlink" Target="https://www.cna.com.tw/news/firstnews/202105200065.aspx" TargetMode="External"/><Relationship Id="rId42" Type="http://schemas.openxmlformats.org/officeDocument/2006/relationships/hyperlink" Target="https://kb.commonhealth.com.tw/drugs/27705.html" TargetMode="External"/><Relationship Id="rId43" Type="http://schemas.openxmlformats.org/officeDocument/2006/relationships/hyperlink" Target="https://www.reuters.com/world/middle-east/israel-sees-probable-link-between-pfizer-vaccine-small-number-myocarditis-cases-2021-06-01/" TargetMode="External"/><Relationship Id="rId44" Type="http://schemas.openxmlformats.org/officeDocument/2006/relationships/hyperlink" Target="https://udn.com/news/story/121707/5528102" TargetMode="External"/><Relationship Id="rId45" Type="http://schemas.openxmlformats.org/officeDocument/2006/relationships/hyperlink" Target="https://www.google.com.tw/amp/s/www.setn.com/m/ampnews.aspx%3fNewsID=953082"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5</Pages>
  <Words>1885</Words>
  <Characters>10746</Characters>
  <Application>Microsoft Macintosh Word</Application>
  <DocSecurity>0</DocSecurity>
  <Lines>89</Lines>
  <Paragraphs>25</Paragraphs>
  <ScaleCrop>false</ScaleCrop>
  <HeadingPairs>
    <vt:vector size="4" baseType="variant">
      <vt:variant>
        <vt:lpstr>標題</vt:lpstr>
      </vt:variant>
      <vt:variant>
        <vt:i4>1</vt:i4>
      </vt:variant>
      <vt:variant>
        <vt:lpstr>Headings</vt:lpstr>
      </vt:variant>
      <vt:variant>
        <vt:i4>4</vt:i4>
      </vt:variant>
    </vt:vector>
  </HeadingPairs>
  <TitlesOfParts>
    <vt:vector size="5" baseType="lpstr">
      <vt:lpstr/>
      <vt:lpstr>The S1 protein of SARS-CoV-2 crosses the blood–brain barrier in mice (Nature: 20</vt:lpstr>
      <vt:lpstr>日首起接種莫德納後死亡　94歲老翁「蜘蛛膜下腔出血」 2021/6/24</vt:lpstr>
      <vt:lpstr>日本227人接種輝瑞後心臟衰竭或腦中風死亡 當局正調查因果關係 2021/6/24</vt:lpstr>
      <vt:lpstr>mRNA疫苗技術發明者｢後悔打莫德納｣：萬一未來證明有安全問題？ 2021.6.17</vt:lpstr>
    </vt:vector>
  </TitlesOfParts>
  <LinksUpToDate>false</LinksUpToDate>
  <CharactersWithSpaces>12606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Microsoft Office 使用者</cp:lastModifiedBy>
  <cp:revision>11</cp:revision>
  <dcterms:created xsi:type="dcterms:W3CDTF">2021-06-16T13:13:00Z</dcterms:created>
  <dcterms:modified xsi:type="dcterms:W3CDTF">2021-06-27T08:17:00Z</dcterms:modified>
</cp:coreProperties>
</file>