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94E87" w14:textId="79FCE387" w:rsidR="00F04A73" w:rsidRDefault="00163833">
      <w:r>
        <w:t>Jiwon Cha</w:t>
      </w:r>
    </w:p>
    <w:p w14:paraId="6586767E" w14:textId="77777777" w:rsidR="00163833" w:rsidRDefault="00163833">
      <w:r>
        <w:t>CS 2150</w:t>
      </w:r>
    </w:p>
    <w:p w14:paraId="727CBDBA" w14:textId="57810961" w:rsidR="00163833" w:rsidRDefault="00163833">
      <w:r>
        <w:t>11/02/2017</w:t>
      </w:r>
    </w:p>
    <w:p w14:paraId="36876F5F" w14:textId="77777777" w:rsidR="00163833" w:rsidRDefault="00163833" w:rsidP="00163833">
      <w:pPr>
        <w:jc w:val="center"/>
      </w:pPr>
    </w:p>
    <w:p w14:paraId="04C87172" w14:textId="384DD1ED" w:rsidR="00163833" w:rsidRDefault="00163833" w:rsidP="00163833">
      <w:pPr>
        <w:jc w:val="center"/>
        <w:rPr>
          <w:b/>
        </w:rPr>
      </w:pPr>
      <w:r w:rsidRPr="00E7768D">
        <w:rPr>
          <w:b/>
        </w:rPr>
        <w:t>Post lab report</w:t>
      </w:r>
    </w:p>
    <w:p w14:paraId="18B4E567" w14:textId="77777777" w:rsidR="00163833" w:rsidRDefault="00163833" w:rsidP="00163833">
      <w:pPr>
        <w:jc w:val="center"/>
        <w:rPr>
          <w:b/>
        </w:rPr>
      </w:pPr>
    </w:p>
    <w:p w14:paraId="6ED162BA" w14:textId="77777777" w:rsidR="00E7768D" w:rsidRDefault="00E7768D" w:rsidP="00E7768D">
      <w:pPr>
        <w:jc w:val="left"/>
        <w:rPr>
          <w:b/>
        </w:rPr>
      </w:pPr>
      <w:r>
        <w:rPr>
          <w:b/>
        </w:rPr>
        <w:t>Parameter passing</w:t>
      </w:r>
    </w:p>
    <w:p w14:paraId="71C57041" w14:textId="77777777" w:rsidR="00E7768D" w:rsidRDefault="00E7768D" w:rsidP="00E7768D">
      <w:pPr>
        <w:jc w:val="left"/>
        <w:rPr>
          <w:b/>
        </w:rPr>
      </w:pPr>
      <w:r>
        <w:rPr>
          <w:b/>
          <w:noProof/>
        </w:rPr>
        <mc:AlternateContent>
          <mc:Choice Requires="wps">
            <w:drawing>
              <wp:anchor distT="0" distB="0" distL="114300" distR="114300" simplePos="0" relativeHeight="251661312" behindDoc="0" locked="0" layoutInCell="1" allowOverlap="1" wp14:anchorId="412F18E7" wp14:editId="46DB1C33">
                <wp:simplePos x="0" y="0"/>
                <wp:positionH relativeFrom="column">
                  <wp:posOffset>-22860</wp:posOffset>
                </wp:positionH>
                <wp:positionV relativeFrom="paragraph">
                  <wp:posOffset>40640</wp:posOffset>
                </wp:positionV>
                <wp:extent cx="6216650" cy="0"/>
                <wp:effectExtent l="0" t="0" r="31750" b="25400"/>
                <wp:wrapNone/>
                <wp:docPr id="2" name="직선 연결선[R] 2"/>
                <wp:cNvGraphicFramePr/>
                <a:graphic xmlns:a="http://schemas.openxmlformats.org/drawingml/2006/main">
                  <a:graphicData uri="http://schemas.microsoft.com/office/word/2010/wordprocessingShape">
                    <wps:wsp>
                      <wps:cNvCnPr/>
                      <wps:spPr>
                        <a:xfrm>
                          <a:off x="0" y="0"/>
                          <a:ext cx="6216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91FBE" id="직선 연결선[R]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pt,3.2pt" to="487.7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" strokecolor="#5b9bd5 [3204]" strokeweight=".5pt">
                <v:stroke joinstyle="miter"/>
              </v:line>
            </w:pict>
          </mc:Fallback>
        </mc:AlternateContent>
      </w:r>
    </w:p>
    <w:p w14:paraId="6B904F0B" w14:textId="12F159CB" w:rsidR="004668D5" w:rsidRDefault="004668D5" w:rsidP="004668D5">
      <w:pPr>
        <w:jc w:val="left"/>
      </w:pPr>
      <w:r>
        <w:rPr>
          <w:noProof/>
        </w:rPr>
        <w:drawing>
          <wp:anchor distT="0" distB="0" distL="114300" distR="114300" simplePos="0" relativeHeight="251668480" behindDoc="0" locked="0" layoutInCell="1" allowOverlap="1" wp14:anchorId="3013B5CF" wp14:editId="54D86887">
            <wp:simplePos x="0" y="0"/>
            <wp:positionH relativeFrom="column">
              <wp:posOffset>-22860</wp:posOffset>
            </wp:positionH>
            <wp:positionV relativeFrom="paragraph">
              <wp:posOffset>387985</wp:posOffset>
            </wp:positionV>
            <wp:extent cx="1981200" cy="1153160"/>
            <wp:effectExtent l="0" t="0" r="0" b="0"/>
            <wp:wrapThrough wrapText="bothSides">
              <wp:wrapPolygon edited="0">
                <wp:start x="0" y="0"/>
                <wp:lineTo x="0" y="20934"/>
                <wp:lineTo x="21323" y="20934"/>
                <wp:lineTo x="21323" y="0"/>
                <wp:lineTo x="0" y="0"/>
              </wp:wrapPolygon>
            </wp:wrapThrough>
            <wp:docPr id="15" name="그림 15" descr="../../../../../../스크린샷%202017-11-01%20오후%20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7-11-01%20오후%207.4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153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test how assembly treats different data types including </w:t>
      </w:r>
      <w:proofErr w:type="spellStart"/>
      <w:r>
        <w:t>int</w:t>
      </w:r>
      <w:proofErr w:type="spellEnd"/>
      <w:r>
        <w:t>, float, char, pointer and objects, I wrote a .</w:t>
      </w:r>
      <w:proofErr w:type="spellStart"/>
      <w:r>
        <w:t>cpp</w:t>
      </w:r>
      <w:proofErr w:type="spellEnd"/>
      <w:r>
        <w:t xml:space="preserve"> file with functions that take in different data types and tested them inside the main function. The first thing that I noticed is that inside the main function, the assembly initializes ‘normal’ data types (</w:t>
      </w:r>
      <w:proofErr w:type="spellStart"/>
      <w:r>
        <w:t>int</w:t>
      </w:r>
      <w:proofErr w:type="spellEnd"/>
      <w:r>
        <w:t xml:space="preserve">, char, float) with </w:t>
      </w:r>
      <w:proofErr w:type="spellStart"/>
      <w:r>
        <w:t>mov</w:t>
      </w:r>
      <w:proofErr w:type="spellEnd"/>
      <w:r>
        <w:t xml:space="preserve"> and pointers (references) with lea. Inside the stack, the assembly first moves the memory addresses at rsp-12 and rsp-8 to </w:t>
      </w:r>
      <w:proofErr w:type="spellStart"/>
      <w:r>
        <w:t>rcx</w:t>
      </w:r>
      <w:proofErr w:type="spellEnd"/>
      <w:r>
        <w:t xml:space="preserve"> and </w:t>
      </w:r>
      <w:proofErr w:type="spellStart"/>
      <w:r>
        <w:t>rdx</w:t>
      </w:r>
      <w:proofErr w:type="spellEnd"/>
      <w:r>
        <w:t xml:space="preserve">. Another point that I noticed is that the assembly assigns </w:t>
      </w:r>
      <w:proofErr w:type="spellStart"/>
      <w:r>
        <w:t>rdx</w:t>
      </w:r>
      <w:proofErr w:type="spellEnd"/>
      <w:r>
        <w:t xml:space="preserve"> as the pointer that was declared first and </w:t>
      </w:r>
      <w:proofErr w:type="spellStart"/>
      <w:r>
        <w:t>rcx</w:t>
      </w:r>
      <w:proofErr w:type="spellEnd"/>
      <w:r>
        <w:t xml:space="preserve"> as the second pointer. Then, </w:t>
      </w:r>
      <w:proofErr w:type="spellStart"/>
      <w:r>
        <w:t>rsp</w:t>
      </w:r>
      <w:proofErr w:type="spellEnd"/>
      <w:r>
        <w:t xml:space="preserve"> grows downwards to include all of the local variables; 0, 5, 7 and two pointers.  </w:t>
      </w:r>
    </w:p>
    <w:p w14:paraId="1A355A8D" w14:textId="50A3F3C3" w:rsidR="004668D5" w:rsidRDefault="004668D5" w:rsidP="004668D5">
      <w:pPr>
        <w:jc w:val="left"/>
      </w:pPr>
    </w:p>
    <w:p w14:paraId="0BDF88F3" w14:textId="0E4DF812" w:rsidR="004668D5" w:rsidRDefault="004668D5" w:rsidP="004668D5">
      <w:pPr>
        <w:jc w:val="left"/>
      </w:pPr>
      <w:r>
        <w:t xml:space="preserve">For my test cases, I wrote different functions to add the values of two parameters. First of all, the addition of two integers passed by value use </w:t>
      </w:r>
      <w:proofErr w:type="spellStart"/>
      <w:r>
        <w:t>eax</w:t>
      </w:r>
      <w:proofErr w:type="spellEnd"/>
      <w:r>
        <w:t xml:space="preserve">, </w:t>
      </w:r>
      <w:proofErr w:type="spellStart"/>
      <w:r>
        <w:t>edi</w:t>
      </w:r>
      <w:proofErr w:type="spellEnd"/>
      <w:r>
        <w:t xml:space="preserve"> and </w:t>
      </w:r>
      <w:proofErr w:type="spellStart"/>
      <w:r>
        <w:t>esi</w:t>
      </w:r>
      <w:proofErr w:type="spellEnd"/>
      <w:r>
        <w:t xml:space="preserve"> as the registers. They are then pushed onto the stack and each spot is 4 bytes. </w:t>
      </w:r>
    </w:p>
    <w:p w14:paraId="19958ED2" w14:textId="67EFBB5F" w:rsidR="004668D5" w:rsidRDefault="004668D5" w:rsidP="004668D5">
      <w:pPr>
        <w:jc w:val="left"/>
      </w:pPr>
      <w:r>
        <w:t xml:space="preserve">When the parameters are passed by reference, </w:t>
      </w:r>
      <w:proofErr w:type="spellStart"/>
      <w:r>
        <w:t>eax</w:t>
      </w:r>
      <w:proofErr w:type="spellEnd"/>
      <w:r>
        <w:t xml:space="preserve"> is used as the return value but </w:t>
      </w:r>
      <w:proofErr w:type="spellStart"/>
      <w:r>
        <w:t>rdi</w:t>
      </w:r>
      <w:proofErr w:type="spellEnd"/>
      <w:r>
        <w:t xml:space="preserve"> and </w:t>
      </w:r>
      <w:proofErr w:type="spellStart"/>
      <w:r>
        <w:t>rsi</w:t>
      </w:r>
      <w:proofErr w:type="spellEnd"/>
      <w:r>
        <w:t xml:space="preserve"> (64 bytes) are used to get the values of parameters, and the stack grows down by 8 bytes. Moreover, both values (stored in rsp-8 and rsp-16 respectively) are first stored in </w:t>
      </w:r>
      <w:proofErr w:type="spellStart"/>
      <w:r>
        <w:t>rsi</w:t>
      </w:r>
      <w:proofErr w:type="spellEnd"/>
      <w:r>
        <w:t xml:space="preserve"> and then added to the final </w:t>
      </w:r>
      <w:proofErr w:type="spellStart"/>
      <w:r>
        <w:t>eax</w:t>
      </w:r>
      <w:proofErr w:type="spellEnd"/>
      <w:r>
        <w:t xml:space="preserve"> value. The functions for pass by reference and pass by pointers were exactly the same, which makes sense because the assembly recognizes both reference and pointers as memory addresses. The functions written with char and float displayed similar behaviors as well. </w:t>
      </w:r>
    </w:p>
    <w:p w14:paraId="1994DF24" w14:textId="744C82CE" w:rsidR="004668D5" w:rsidRPr="00F7442B" w:rsidRDefault="004668D5" w:rsidP="004668D5">
      <w:pPr>
        <w:jc w:val="left"/>
        <w:rPr>
          <w:b/>
          <w:u w:val="single"/>
        </w:rPr>
      </w:pPr>
      <w:r w:rsidRPr="00F7442B">
        <w:rPr>
          <w:b/>
          <w:u w:val="single"/>
        </w:rPr>
        <w:t xml:space="preserve">                        Pass by value             Pass by pointer &amp; reference</w:t>
      </w:r>
      <w:r>
        <w:rPr>
          <w:b/>
          <w:u w:val="single"/>
        </w:rPr>
        <w:t xml:space="preserve">                    </w:t>
      </w:r>
    </w:p>
    <w:p w14:paraId="7F411B2D" w14:textId="632E591A" w:rsidR="004668D5" w:rsidRDefault="004668D5" w:rsidP="004668D5">
      <w:pPr>
        <w:jc w:val="center"/>
        <w:rPr>
          <w:rFonts w:ascii="Helvetica" w:eastAsia="Times New Roman" w:hAnsi="Helvetica"/>
          <w:color w:val="000000"/>
          <w:sz w:val="23"/>
          <w:szCs w:val="23"/>
        </w:rPr>
      </w:pPr>
      <w:r>
        <w:rPr>
          <w:rFonts w:ascii="Helvetica" w:eastAsia="Times New Roman" w:hAnsi="Helvetica"/>
          <w:noProof/>
          <w:color w:val="000000"/>
          <w:sz w:val="23"/>
          <w:szCs w:val="23"/>
        </w:rPr>
        <w:drawing>
          <wp:inline distT="0" distB="0" distL="0" distR="0" wp14:anchorId="52BFA1FD" wp14:editId="6B52552D">
            <wp:extent cx="2137995" cy="1152476"/>
            <wp:effectExtent l="0" t="0" r="0" b="0"/>
            <wp:docPr id="16" name="그림 16" descr="../../../../../../스크린샷%202017-11-01%20오후%208.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7-11-01%20오후%208.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3670" cy="1166316"/>
                    </a:xfrm>
                    <a:prstGeom prst="rect">
                      <a:avLst/>
                    </a:prstGeom>
                    <a:noFill/>
                    <a:ln>
                      <a:noFill/>
                    </a:ln>
                  </pic:spPr>
                </pic:pic>
              </a:graphicData>
            </a:graphic>
          </wp:inline>
        </w:drawing>
      </w:r>
      <w:r>
        <w:rPr>
          <w:rFonts w:ascii="Helvetica" w:eastAsia="Times New Roman" w:hAnsi="Helvetica"/>
          <w:noProof/>
          <w:color w:val="000000"/>
          <w:sz w:val="23"/>
          <w:szCs w:val="23"/>
        </w:rPr>
        <w:drawing>
          <wp:inline distT="0" distB="0" distL="0" distR="0" wp14:anchorId="15FEA183" wp14:editId="6486E026">
            <wp:extent cx="1890004" cy="1132556"/>
            <wp:effectExtent l="0" t="0" r="0" b="10795"/>
            <wp:docPr id="17" name="그림 17" descr="../../../../../../스크린샷%202017-11-01%20오후%20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스크린샷%202017-11-01%20오후%208.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932" cy="1171463"/>
                    </a:xfrm>
                    <a:prstGeom prst="rect">
                      <a:avLst/>
                    </a:prstGeom>
                    <a:noFill/>
                    <a:ln>
                      <a:noFill/>
                    </a:ln>
                  </pic:spPr>
                </pic:pic>
              </a:graphicData>
            </a:graphic>
          </wp:inline>
        </w:drawing>
      </w:r>
    </w:p>
    <w:p w14:paraId="7FBC88E7" w14:textId="764F0607" w:rsidR="004668D5" w:rsidRDefault="004668D5" w:rsidP="004668D5"/>
    <w:p w14:paraId="7EDCF3FC" w14:textId="5E11E675" w:rsidR="004668D5" w:rsidRDefault="004668D5" w:rsidP="004668D5">
      <w:r>
        <w:t xml:space="preserve">When float values are passed by values, the registers used as parameters were xmm0 and xmm1, which are probably the registers used for floats and doubles (128 bits). Other than the registers used, the syntax is very similar to that of </w:t>
      </w:r>
      <w:proofErr w:type="spellStart"/>
      <w:r>
        <w:t>int</w:t>
      </w:r>
      <w:proofErr w:type="spellEnd"/>
      <w:r>
        <w:t xml:space="preserve"> function (passed by value) except xmm0 also acts as </w:t>
      </w:r>
      <w:proofErr w:type="spellStart"/>
      <w:r>
        <w:t>rax</w:t>
      </w:r>
      <w:proofErr w:type="spellEnd"/>
      <w:r>
        <w:t>, and the commands used for floats are slightly different (</w:t>
      </w:r>
      <w:proofErr w:type="spellStart"/>
      <w:r>
        <w:t>movss</w:t>
      </w:r>
      <w:proofErr w:type="spellEnd"/>
      <w:r>
        <w:t xml:space="preserve">, adds). </w:t>
      </w:r>
    </w:p>
    <w:p w14:paraId="7D89044D" w14:textId="17BF043B" w:rsidR="004668D5" w:rsidRDefault="004668D5" w:rsidP="004668D5"/>
    <w:p w14:paraId="0C77049F" w14:textId="1039F9CC" w:rsidR="004668D5" w:rsidRDefault="004668D5" w:rsidP="004668D5">
      <w:r>
        <w:t xml:space="preserve">The function using char uses al, </w:t>
      </w:r>
      <w:proofErr w:type="spellStart"/>
      <w:r>
        <w:t>bl</w:t>
      </w:r>
      <w:proofErr w:type="spellEnd"/>
      <w:r>
        <w:t xml:space="preserve"> and cl as the registers (4 bits) because char is a small data type. The stack grows down by 1 byte. The syntax is also very similar to that of </w:t>
      </w:r>
      <w:proofErr w:type="spellStart"/>
      <w:r>
        <w:t>int</w:t>
      </w:r>
      <w:proofErr w:type="spellEnd"/>
      <w:r>
        <w:t xml:space="preserve"> function, except </w:t>
      </w:r>
      <w:proofErr w:type="spellStart"/>
      <w:r>
        <w:t>movsx</w:t>
      </w:r>
      <w:proofErr w:type="spellEnd"/>
      <w:r>
        <w:t xml:space="preserve"> is used to move the value stored in cl to </w:t>
      </w:r>
      <w:proofErr w:type="spellStart"/>
      <w:r>
        <w:t>eax</w:t>
      </w:r>
      <w:proofErr w:type="spellEnd"/>
      <w:r>
        <w:t xml:space="preserve"> (return value). </w:t>
      </w:r>
    </w:p>
    <w:p w14:paraId="4CF90AF9" w14:textId="1B30B81D" w:rsidR="004668D5" w:rsidRDefault="004668D5" w:rsidP="004668D5">
      <w:bookmarkStart w:id="0" w:name="_GoBack"/>
      <w:r>
        <w:rPr>
          <w:noProof/>
        </w:rPr>
        <w:drawing>
          <wp:anchor distT="0" distB="0" distL="114300" distR="114300" simplePos="0" relativeHeight="251669504" behindDoc="0" locked="0" layoutInCell="1" allowOverlap="1" wp14:anchorId="25520F89" wp14:editId="7F134993">
            <wp:simplePos x="0" y="0"/>
            <wp:positionH relativeFrom="column">
              <wp:posOffset>-161290</wp:posOffset>
            </wp:positionH>
            <wp:positionV relativeFrom="paragraph">
              <wp:posOffset>123825</wp:posOffset>
            </wp:positionV>
            <wp:extent cx="1745615" cy="1030605"/>
            <wp:effectExtent l="0" t="0" r="6985" b="10795"/>
            <wp:wrapThrough wrapText="bothSides">
              <wp:wrapPolygon edited="0">
                <wp:start x="0" y="0"/>
                <wp:lineTo x="0" y="21294"/>
                <wp:lineTo x="21372" y="21294"/>
                <wp:lineTo x="21372" y="0"/>
                <wp:lineTo x="0" y="0"/>
              </wp:wrapPolygon>
            </wp:wrapThrough>
            <wp:docPr id="18" name="그림 18" descr="../../../../../../스크린샷%202017-11-01%20오후%20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202017-11-01%20오후%208.2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5615" cy="10306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926C9AD" w14:textId="4E3F0AC8" w:rsidR="004668D5" w:rsidRDefault="004668D5" w:rsidP="004668D5">
      <w:r>
        <w:t xml:space="preserve">Finally, I wrote a C++ code to take in an array and assign 5,6, and 7 as its first three values. The assembly code for this is pretty simple; it first pushes the array that was passed in onto the stack at rsp-8. The first value (5) is stored at </w:t>
      </w:r>
      <w:proofErr w:type="spellStart"/>
      <w:r>
        <w:t>rdi</w:t>
      </w:r>
      <w:proofErr w:type="spellEnd"/>
      <w:r>
        <w:t xml:space="preserve">, and two consecutive integers (6 and 7) are stored at </w:t>
      </w:r>
      <w:proofErr w:type="spellStart"/>
      <w:r>
        <w:t>rdi</w:t>
      </w:r>
      <w:proofErr w:type="spellEnd"/>
      <w:r>
        <w:t xml:space="preserve"> + 4 and </w:t>
      </w:r>
      <w:proofErr w:type="spellStart"/>
      <w:r>
        <w:t>rdi</w:t>
      </w:r>
      <w:proofErr w:type="spellEnd"/>
      <w:r>
        <w:t xml:space="preserve"> + 8 respectively. </w:t>
      </w:r>
    </w:p>
    <w:p w14:paraId="5C11D884" w14:textId="2E617348" w:rsidR="00615182" w:rsidRDefault="00615182" w:rsidP="00163833">
      <w:pPr>
        <w:jc w:val="left"/>
        <w:rPr>
          <w:b/>
        </w:rPr>
      </w:pPr>
    </w:p>
    <w:p w14:paraId="33AC1CB7" w14:textId="77777777" w:rsidR="00E7768D" w:rsidRDefault="00E7768D" w:rsidP="00163833">
      <w:pPr>
        <w:jc w:val="left"/>
        <w:rPr>
          <w:b/>
        </w:rPr>
      </w:pPr>
    </w:p>
    <w:p w14:paraId="6CD66D5F" w14:textId="77777777" w:rsidR="00E7768D" w:rsidRDefault="00E7768D" w:rsidP="00163833">
      <w:pPr>
        <w:jc w:val="left"/>
        <w:rPr>
          <w:b/>
        </w:rPr>
      </w:pPr>
    </w:p>
    <w:p w14:paraId="792ECDFE" w14:textId="77777777" w:rsidR="00E7768D" w:rsidRDefault="00E7768D" w:rsidP="00163833">
      <w:pPr>
        <w:jc w:val="left"/>
        <w:rPr>
          <w:b/>
        </w:rPr>
      </w:pPr>
    </w:p>
    <w:p w14:paraId="13A18C7A" w14:textId="77777777" w:rsidR="00E7768D" w:rsidRDefault="00E7768D" w:rsidP="00163833">
      <w:pPr>
        <w:jc w:val="left"/>
        <w:rPr>
          <w:b/>
        </w:rPr>
      </w:pPr>
      <w:r>
        <w:rPr>
          <w:b/>
        </w:rPr>
        <w:t>Objects</w:t>
      </w:r>
    </w:p>
    <w:p w14:paraId="3796D9E5" w14:textId="77777777" w:rsidR="00E7768D" w:rsidRDefault="00E7768D" w:rsidP="00163833">
      <w:pPr>
        <w:jc w:val="left"/>
        <w:rPr>
          <w:b/>
        </w:rPr>
      </w:pPr>
      <w:r>
        <w:rPr>
          <w:b/>
          <w:noProof/>
        </w:rPr>
        <mc:AlternateContent>
          <mc:Choice Requires="wps">
            <w:drawing>
              <wp:anchor distT="0" distB="0" distL="114300" distR="114300" simplePos="0" relativeHeight="251659264" behindDoc="0" locked="0" layoutInCell="1" allowOverlap="1" wp14:anchorId="5ED5B8E7" wp14:editId="482350BB">
                <wp:simplePos x="0" y="0"/>
                <wp:positionH relativeFrom="column">
                  <wp:posOffset>-22860</wp:posOffset>
                </wp:positionH>
                <wp:positionV relativeFrom="paragraph">
                  <wp:posOffset>40640</wp:posOffset>
                </wp:positionV>
                <wp:extent cx="6216650" cy="0"/>
                <wp:effectExtent l="0" t="0" r="31750" b="25400"/>
                <wp:wrapNone/>
                <wp:docPr id="1" name="직선 연결선[R] 1"/>
                <wp:cNvGraphicFramePr/>
                <a:graphic xmlns:a="http://schemas.openxmlformats.org/drawingml/2006/main">
                  <a:graphicData uri="http://schemas.microsoft.com/office/word/2010/wordprocessingShape">
                    <wps:wsp>
                      <wps:cNvCnPr/>
                      <wps:spPr>
                        <a:xfrm>
                          <a:off x="0" y="0"/>
                          <a:ext cx="6216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451BB" id="직선 연결선[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pt,3.2pt" to="487.7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" strokecolor="#5b9bd5 [3204]" strokeweight=".5pt">
                <v:stroke joinstyle="miter"/>
              </v:line>
            </w:pict>
          </mc:Fallback>
        </mc:AlternateContent>
      </w:r>
    </w:p>
    <w:p w14:paraId="3131FB29" w14:textId="77777777" w:rsidR="00163833" w:rsidRDefault="00E7768D" w:rsidP="00163833">
      <w:pPr>
        <w:jc w:val="left"/>
        <w:rPr>
          <w:b/>
        </w:rPr>
      </w:pPr>
      <w:r w:rsidRPr="00E7768D">
        <w:rPr>
          <w:b/>
        </w:rPr>
        <w:t xml:space="preserve">Question 1 </w:t>
      </w:r>
    </w:p>
    <w:p w14:paraId="657D2CFB" w14:textId="77777777" w:rsidR="00615182" w:rsidRDefault="00E7768D" w:rsidP="00163833">
      <w:pPr>
        <w:jc w:val="left"/>
        <w:rPr>
          <w:u w:val="single"/>
        </w:rPr>
      </w:pPr>
      <w:r>
        <w:rPr>
          <w:u w:val="single"/>
        </w:rPr>
        <w:t>Data layout: how are they kept in memory?</w:t>
      </w:r>
    </w:p>
    <w:p w14:paraId="0E339844" w14:textId="2E53DAF2" w:rsidR="00615182" w:rsidRDefault="004B0CC6" w:rsidP="00163833">
      <w:pPr>
        <w:jc w:val="left"/>
      </w:pPr>
      <w:r>
        <w:t>The local vari</w:t>
      </w:r>
      <w:r w:rsidR="00434872">
        <w:t>ables are pushed onto the stack. As local variables are declared inside of the main function, and the stack pointer grows down by the size of the data type. For example, if the local variable is an integer type, the stack grows down by 4 bytes and the integer will be stored at [rsp-4]. The parameters are often stored in the registers (</w:t>
      </w:r>
      <w:proofErr w:type="spellStart"/>
      <w:r w:rsidR="00434872">
        <w:t>rsi</w:t>
      </w:r>
      <w:proofErr w:type="spellEnd"/>
      <w:r w:rsidR="00434872">
        <w:t xml:space="preserve">, </w:t>
      </w:r>
      <w:proofErr w:type="spellStart"/>
      <w:r w:rsidR="00434872">
        <w:t>rdi</w:t>
      </w:r>
      <w:proofErr w:type="spellEnd"/>
      <w:r w:rsidR="00434872">
        <w:t xml:space="preserve">…) and on the stack if there are values that may not be modified by the subroutine </w:t>
      </w:r>
      <w:proofErr w:type="spellStart"/>
      <w:r w:rsidR="00434872">
        <w:t>callee</w:t>
      </w:r>
      <w:proofErr w:type="spellEnd"/>
      <w:r w:rsidR="00434872">
        <w:t xml:space="preserve"> or if there are more than 6 parameters. </w:t>
      </w:r>
      <w:r w:rsidR="00D95F63">
        <w:t xml:space="preserve">When a variable is declared using new, which means that the memory is dynamically allocated, it is stored on the heap instead of the stack. </w:t>
      </w:r>
    </w:p>
    <w:p w14:paraId="4A98D81A" w14:textId="77777777" w:rsidR="004B0CC6" w:rsidRPr="00615182" w:rsidRDefault="004B0CC6" w:rsidP="00163833">
      <w:pPr>
        <w:jc w:val="left"/>
      </w:pPr>
    </w:p>
    <w:p w14:paraId="6C651E93" w14:textId="77777777" w:rsidR="00E7768D" w:rsidRDefault="00E7768D" w:rsidP="00163833">
      <w:pPr>
        <w:jc w:val="left"/>
        <w:rPr>
          <w:u w:val="single"/>
        </w:rPr>
      </w:pPr>
      <w:r>
        <w:rPr>
          <w:u w:val="single"/>
        </w:rPr>
        <w:t>How does C++ keep different fields of an object “together”?</w:t>
      </w:r>
    </w:p>
    <w:p w14:paraId="7E52DE3E" w14:textId="6E1D888F" w:rsidR="00615182" w:rsidRPr="00363BE0" w:rsidRDefault="00363BE0" w:rsidP="00163833">
      <w:pPr>
        <w:jc w:val="left"/>
      </w:pPr>
      <w:r>
        <w:t>In C++, we can declare public and private members (fields)</w:t>
      </w:r>
      <w:r w:rsidR="00D95F63">
        <w:t xml:space="preserve"> inside a class or a </w:t>
      </w:r>
      <w:proofErr w:type="spellStart"/>
      <w:r w:rsidR="00D95F63">
        <w:t>struct</w:t>
      </w:r>
      <w:proofErr w:type="spellEnd"/>
      <w:r>
        <w:t xml:space="preserve">. For example, when we want to access those fields inside of the main method, </w:t>
      </w:r>
      <w:r w:rsidR="00956622">
        <w:t>we must access them using a dot (.) for normal data structures and an arrow (-&gt;) for pointers. In this way, every field is always associated with the cla</w:t>
      </w:r>
      <w:r w:rsidR="00D95F63">
        <w:t>ss. (</w:t>
      </w:r>
      <w:proofErr w:type="spellStart"/>
      <w:proofErr w:type="gramStart"/>
      <w:r w:rsidR="00D95F63">
        <w:t>class.member</w:t>
      </w:r>
      <w:proofErr w:type="spellEnd"/>
      <w:proofErr w:type="gramEnd"/>
      <w:r w:rsidR="00D95F63">
        <w:t xml:space="preserve"> or </w:t>
      </w:r>
      <w:r w:rsidR="00956622">
        <w:t>class-&gt;member)</w:t>
      </w:r>
    </w:p>
    <w:p w14:paraId="3EEFF821" w14:textId="77777777" w:rsidR="00363BE0" w:rsidRDefault="00363BE0" w:rsidP="00163833">
      <w:pPr>
        <w:jc w:val="left"/>
        <w:rPr>
          <w:u w:val="single"/>
        </w:rPr>
      </w:pPr>
    </w:p>
    <w:p w14:paraId="6AA171B6" w14:textId="3C52D9A1" w:rsidR="00E7768D" w:rsidRDefault="00E7768D" w:rsidP="00163833">
      <w:pPr>
        <w:jc w:val="left"/>
        <w:rPr>
          <w:u w:val="single"/>
        </w:rPr>
      </w:pPr>
      <w:r>
        <w:rPr>
          <w:u w:val="single"/>
        </w:rPr>
        <w:t>How does assembly know which data member to access?</w:t>
      </w:r>
      <w:r w:rsidR="003B792C">
        <w:rPr>
          <w:u w:val="single"/>
        </w:rPr>
        <w:t xml:space="preserve"> H</w:t>
      </w:r>
      <w:r>
        <w:rPr>
          <w:u w:val="single"/>
        </w:rPr>
        <w:t>ow does the assembly know which object it is being called out of?</w:t>
      </w:r>
    </w:p>
    <w:p w14:paraId="4E943AE4" w14:textId="4802B695" w:rsidR="00E7768D" w:rsidRPr="00336107" w:rsidRDefault="003B792C" w:rsidP="00163833">
      <w:pPr>
        <w:jc w:val="left"/>
      </w:pPr>
      <w:r>
        <w:t xml:space="preserve">Upon declaring variables and initializing them to a value, each variable is assigned to a spot on the stack. (memory) Therefore, when there are operations involving that particular variable - for example, when a class member is initialized inside the main function – the assembly simply has to look for that particular spot on the stack and perform the operations. Moreover, assembly and C++ use the notion of a ‘hidden pointer’. When we call member functions or members of an object, a pointer to the object this is implicitly passed. It also is </w:t>
      </w:r>
      <w:r w:rsidR="0008254B">
        <w:t>passed as a first ‘hidden’ parameter.</w:t>
      </w:r>
      <w:r w:rsidR="0008254B">
        <w:rPr>
          <w:rStyle w:val="a8"/>
        </w:rPr>
        <w:footnoteReference w:id="1"/>
      </w:r>
      <w:r w:rsidR="0008254B">
        <w:t xml:space="preserve"> Each call has its own version of these hidden parameters. </w:t>
      </w:r>
    </w:p>
    <w:p w14:paraId="2D26AEFA" w14:textId="77777777" w:rsidR="00315C93" w:rsidRDefault="00315C93" w:rsidP="00163833">
      <w:pPr>
        <w:jc w:val="left"/>
        <w:rPr>
          <w:u w:val="single"/>
        </w:rPr>
      </w:pPr>
    </w:p>
    <w:p w14:paraId="27A42C9F" w14:textId="77777777" w:rsidR="00E7768D" w:rsidRPr="00E7768D" w:rsidRDefault="00E7768D" w:rsidP="00163833">
      <w:pPr>
        <w:jc w:val="left"/>
        <w:rPr>
          <w:b/>
        </w:rPr>
      </w:pPr>
      <w:r w:rsidRPr="00E7768D">
        <w:rPr>
          <w:b/>
        </w:rPr>
        <w:t>Question 2</w:t>
      </w:r>
    </w:p>
    <w:p w14:paraId="15C05869" w14:textId="7198E83A" w:rsidR="006045A2" w:rsidRDefault="0008254B" w:rsidP="00CF2578">
      <w:pPr>
        <w:jc w:val="left"/>
        <w:rPr>
          <w:b/>
        </w:rPr>
      </w:pPr>
      <w:r>
        <w:rPr>
          <w:u w:val="single"/>
        </w:rPr>
        <w:t>Where is the data laid out in memory?</w:t>
      </w:r>
      <w:r w:rsidR="00CF2578">
        <w:rPr>
          <w:b/>
        </w:rPr>
        <w:t xml:space="preserve"> </w:t>
      </w:r>
    </w:p>
    <w:p w14:paraId="2CF5B43C" w14:textId="0FBCD22D" w:rsidR="00CF2578" w:rsidRDefault="00CF2578" w:rsidP="00163833">
      <w:pPr>
        <w:jc w:val="left"/>
        <w:rPr>
          <w:b/>
        </w:rPr>
      </w:pPr>
    </w:p>
    <w:p w14:paraId="245F6369" w14:textId="73F00979" w:rsidR="00CF2578" w:rsidRPr="00CF2578" w:rsidRDefault="00CF2578" w:rsidP="00163833">
      <w:pPr>
        <w:jc w:val="left"/>
        <w:rPr>
          <w:b/>
        </w:rPr>
      </w:pPr>
      <w:r>
        <w:rPr>
          <w:b/>
          <w:noProof/>
        </w:rPr>
        <w:drawing>
          <wp:anchor distT="0" distB="0" distL="114300" distR="114300" simplePos="0" relativeHeight="251665408" behindDoc="0" locked="0" layoutInCell="1" allowOverlap="1" wp14:anchorId="03FE9230" wp14:editId="31CCA41A">
            <wp:simplePos x="0" y="0"/>
            <wp:positionH relativeFrom="column">
              <wp:posOffset>1233932</wp:posOffset>
            </wp:positionH>
            <wp:positionV relativeFrom="paragraph">
              <wp:posOffset>254</wp:posOffset>
            </wp:positionV>
            <wp:extent cx="3423920" cy="1407795"/>
            <wp:effectExtent l="0" t="0" r="5080" b="0"/>
            <wp:wrapThrough wrapText="bothSides">
              <wp:wrapPolygon edited="0">
                <wp:start x="0" y="0"/>
                <wp:lineTo x="0" y="21045"/>
                <wp:lineTo x="21472" y="21045"/>
                <wp:lineTo x="21472" y="0"/>
                <wp:lineTo x="0" y="0"/>
              </wp:wrapPolygon>
            </wp:wrapThrough>
            <wp:docPr id="12" name="그림 12" descr="../../../../../../스크린샷%202017-11-03%20오전%20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스크린샷%202017-11-03%20오전%202.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920" cy="140779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60774423" wp14:editId="02C0ABEC">
            <wp:simplePos x="0" y="0"/>
            <wp:positionH relativeFrom="column">
              <wp:posOffset>1905</wp:posOffset>
            </wp:positionH>
            <wp:positionV relativeFrom="paragraph">
              <wp:posOffset>0</wp:posOffset>
            </wp:positionV>
            <wp:extent cx="1162685" cy="2632831"/>
            <wp:effectExtent l="0" t="0" r="5715" b="8890"/>
            <wp:wrapThrough wrapText="bothSides">
              <wp:wrapPolygon edited="0">
                <wp:start x="0" y="0"/>
                <wp:lineTo x="0" y="21465"/>
                <wp:lineTo x="21234" y="21465"/>
                <wp:lineTo x="21234" y="0"/>
                <wp:lineTo x="0" y="0"/>
              </wp:wrapPolygon>
            </wp:wrapThrough>
            <wp:docPr id="11" name="그림 11" descr="../../../../../../스크린샷%202017-11-03%20오전%20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스크린샷%202017-11-03%20오전%202.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685" cy="263283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observe how assembly processes a class with multiple variables, I’ve generated an assembly code from a sample C++ program. From this, we can observe that the assembly first allocates 24 bytes of memory (subtract 24 from the stack pointer) First of all, </w:t>
      </w:r>
      <w:r w:rsidR="008C2846">
        <w:t xml:space="preserve">the assembler sets the private member </w:t>
      </w:r>
      <w:proofErr w:type="spellStart"/>
      <w:r w:rsidR="008C2846">
        <w:t>i</w:t>
      </w:r>
      <w:proofErr w:type="spellEnd"/>
      <w:r w:rsidR="008C2846">
        <w:t xml:space="preserve"> to 22 via the </w:t>
      </w:r>
      <w:proofErr w:type="spellStart"/>
      <w:r w:rsidR="008C2846">
        <w:t>setI</w:t>
      </w:r>
      <w:proofErr w:type="spellEnd"/>
      <w:r w:rsidR="008C2846">
        <w:t xml:space="preserve"> function. Notice that 22 is moved into </w:t>
      </w:r>
      <w:proofErr w:type="spellStart"/>
      <w:r w:rsidR="008C2846">
        <w:t>esi</w:t>
      </w:r>
      <w:proofErr w:type="spellEnd"/>
      <w:r w:rsidR="008C2846">
        <w:t xml:space="preserve">. </w:t>
      </w:r>
      <w:r w:rsidR="00E84DED">
        <w:t xml:space="preserve">There seems to be no apparent difference between private and public members. </w:t>
      </w:r>
      <w:r w:rsidR="008C2846">
        <w:t xml:space="preserve">Then, the assembler promptly allocates memory from the bottom of the frame. (Note that we are starting from [rsp-24] and going upwards) </w:t>
      </w:r>
      <w:proofErr w:type="spellStart"/>
      <w:r w:rsidR="008C2846">
        <w:t>s.h</w:t>
      </w:r>
      <w:proofErr w:type="spellEnd"/>
      <w:r w:rsidR="008C2846">
        <w:t xml:space="preserve">, which is an </w:t>
      </w:r>
      <w:proofErr w:type="spellStart"/>
      <w:r w:rsidR="008C2846">
        <w:t>int</w:t>
      </w:r>
      <w:proofErr w:type="spellEnd"/>
      <w:r w:rsidR="008C2846">
        <w:t xml:space="preserve"> type, is placed at [rsp+8] and take up 4 bytes until [rsp+12]. Float takes another 4 bytes of the stack from [rsp+12] to [rsp+16]. Char and Bool are both one byte, therefore they each occupy 1 byte of the stack (the char value occupies from 16 to 17) </w:t>
      </w:r>
      <w:r w:rsidR="00E84DED">
        <w:t xml:space="preserve">Then, I created another class, within the same file, called example which contains one public member, </w:t>
      </w:r>
      <w:proofErr w:type="spellStart"/>
      <w:r w:rsidR="00E84DED">
        <w:t>int</w:t>
      </w:r>
      <w:proofErr w:type="spellEnd"/>
      <w:r w:rsidR="00E84DED">
        <w:t xml:space="preserve"> hi. Then, I made example a public field of class simply. When I instantiated </w:t>
      </w:r>
      <w:proofErr w:type="spellStart"/>
      <w:proofErr w:type="gramStart"/>
      <w:r w:rsidR="00E84DED">
        <w:t>s.exp.hi</w:t>
      </w:r>
      <w:proofErr w:type="spellEnd"/>
      <w:proofErr w:type="gramEnd"/>
      <w:r w:rsidR="00E84DED">
        <w:t xml:space="preserve"> as 34, the assembler simply put 34 to the spot [</w:t>
      </w:r>
      <w:proofErr w:type="spellStart"/>
      <w:r w:rsidR="00E84DED">
        <w:t>rsp</w:t>
      </w:r>
      <w:proofErr w:type="spellEnd"/>
      <w:r w:rsidR="00E84DED">
        <w:t xml:space="preserve">] after zeroing out </w:t>
      </w:r>
      <w:proofErr w:type="spellStart"/>
      <w:r w:rsidR="00E84DED">
        <w:t>eax</w:t>
      </w:r>
      <w:proofErr w:type="spellEnd"/>
      <w:r w:rsidR="00E84DED">
        <w:t xml:space="preserve"> (before adding 24 to </w:t>
      </w:r>
      <w:proofErr w:type="spellStart"/>
      <w:r w:rsidR="00E84DED">
        <w:t>rsp</w:t>
      </w:r>
      <w:proofErr w:type="spellEnd"/>
      <w:r w:rsidR="00E84DED">
        <w:t>). Therefore, we know that the assembly does not distinguish between different classes, but it simply pushes the variables onto the stack.</w:t>
      </w:r>
    </w:p>
    <w:p w14:paraId="6992DBFB" w14:textId="4A216111" w:rsidR="00CF2578" w:rsidRDefault="00CF2578" w:rsidP="00163833">
      <w:pPr>
        <w:jc w:val="left"/>
        <w:rPr>
          <w:b/>
        </w:rPr>
      </w:pPr>
    </w:p>
    <w:p w14:paraId="1192CA1A" w14:textId="679C0209" w:rsidR="00E7768D" w:rsidRPr="00E7768D" w:rsidRDefault="00E7768D" w:rsidP="00163833">
      <w:pPr>
        <w:jc w:val="left"/>
        <w:rPr>
          <w:b/>
        </w:rPr>
      </w:pPr>
      <w:r w:rsidRPr="00E7768D">
        <w:rPr>
          <w:b/>
        </w:rPr>
        <w:t>Question 3</w:t>
      </w:r>
    </w:p>
    <w:p w14:paraId="4760105A" w14:textId="55FC3DB3" w:rsidR="00E7768D" w:rsidRPr="007308A2" w:rsidRDefault="007308A2" w:rsidP="00163833">
      <w:pPr>
        <w:jc w:val="left"/>
      </w:pPr>
      <w:r>
        <w:t xml:space="preserve">To test how data members are accessed from inside and outside of the function, I wrote a simple test file. </w:t>
      </w:r>
    </w:p>
    <w:p w14:paraId="4F6E2A46" w14:textId="48D7CE4C" w:rsidR="007308A2" w:rsidRPr="00E7768D" w:rsidRDefault="008375A2" w:rsidP="00163833">
      <w:pPr>
        <w:jc w:val="left"/>
        <w:rPr>
          <w:b/>
        </w:rPr>
      </w:pPr>
      <w:r>
        <w:rPr>
          <w:b/>
          <w:noProof/>
        </w:rPr>
        <w:drawing>
          <wp:anchor distT="0" distB="0" distL="114300" distR="114300" simplePos="0" relativeHeight="251666432" behindDoc="0" locked="0" layoutInCell="1" allowOverlap="1" wp14:anchorId="0F146A2B" wp14:editId="228699C8">
            <wp:simplePos x="0" y="0"/>
            <wp:positionH relativeFrom="column">
              <wp:posOffset>-22225</wp:posOffset>
            </wp:positionH>
            <wp:positionV relativeFrom="paragraph">
              <wp:posOffset>60325</wp:posOffset>
            </wp:positionV>
            <wp:extent cx="1472565" cy="2223770"/>
            <wp:effectExtent l="0" t="0" r="635" b="11430"/>
            <wp:wrapThrough wrapText="bothSides">
              <wp:wrapPolygon edited="0">
                <wp:start x="0" y="0"/>
                <wp:lineTo x="0" y="21464"/>
                <wp:lineTo x="21237" y="21464"/>
                <wp:lineTo x="21237" y="0"/>
                <wp:lineTo x="0" y="0"/>
              </wp:wrapPolygon>
            </wp:wrapThrough>
            <wp:docPr id="13" name="그림 13" descr="../../../../../../스크린샷%202017-11-03%20오전%20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스크린샷%202017-11-03%20오전%202.5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565" cy="222377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8A2">
        <w:rPr>
          <w:b/>
          <w:noProof/>
        </w:rPr>
        <w:drawing>
          <wp:inline distT="0" distB="0" distL="0" distR="0" wp14:anchorId="718B7D29" wp14:editId="3894D155">
            <wp:extent cx="2621663" cy="2151561"/>
            <wp:effectExtent l="0" t="0" r="0" b="7620"/>
            <wp:docPr id="14" name="그림 14" descr="../../../../../../스크린샷%202017-11-03%20오전%20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스크린샷%202017-11-03%20오전%202.5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663" cy="2151561"/>
                    </a:xfrm>
                    <a:prstGeom prst="rect">
                      <a:avLst/>
                    </a:prstGeom>
                    <a:noFill/>
                    <a:ln>
                      <a:noFill/>
                    </a:ln>
                  </pic:spPr>
                </pic:pic>
              </a:graphicData>
            </a:graphic>
          </wp:inline>
        </w:drawing>
      </w:r>
    </w:p>
    <w:p w14:paraId="41B4808A" w14:textId="77777777" w:rsidR="008375A2" w:rsidRDefault="008375A2" w:rsidP="00163833">
      <w:pPr>
        <w:jc w:val="left"/>
        <w:rPr>
          <w:b/>
        </w:rPr>
      </w:pPr>
    </w:p>
    <w:p w14:paraId="44B3F2B1" w14:textId="0E06E83C" w:rsidR="008375A2" w:rsidRPr="008375A2" w:rsidRDefault="008375A2" w:rsidP="00163833">
      <w:pPr>
        <w:jc w:val="left"/>
      </w:pPr>
      <w:r>
        <w:t xml:space="preserve">To facilitate the comparison, I made </w:t>
      </w:r>
      <w:proofErr w:type="spellStart"/>
      <w:r>
        <w:t>int</w:t>
      </w:r>
      <w:proofErr w:type="spellEnd"/>
      <w:r>
        <w:t xml:space="preserve"> n a public member of class test. Then, n will be instantiated both directly and through a setter to see if there is a difference. From the code above, we see that when n is set to 3, 3 is directly moved to the spot [</w:t>
      </w:r>
      <w:proofErr w:type="spellStart"/>
      <w:r>
        <w:t>rsp</w:t>
      </w:r>
      <w:proofErr w:type="spellEnd"/>
      <w:r>
        <w:t xml:space="preserve">] on the stack. However, when n is set to 4 via the setter, the function first gets the input from </w:t>
      </w:r>
      <w:proofErr w:type="spellStart"/>
      <w:r>
        <w:t>rdi</w:t>
      </w:r>
      <w:proofErr w:type="spellEnd"/>
      <w:r>
        <w:t xml:space="preserve"> (parameter) and then accesses the spots [rsp-8] and [rsp-12] respectively. </w:t>
      </w:r>
    </w:p>
    <w:p w14:paraId="20C64900" w14:textId="77777777" w:rsidR="008375A2" w:rsidRDefault="008375A2" w:rsidP="00163833">
      <w:pPr>
        <w:jc w:val="left"/>
        <w:rPr>
          <w:b/>
        </w:rPr>
      </w:pPr>
    </w:p>
    <w:p w14:paraId="4B601C6B" w14:textId="77777777" w:rsidR="00E7768D" w:rsidRDefault="00E7768D" w:rsidP="00163833">
      <w:pPr>
        <w:jc w:val="left"/>
        <w:rPr>
          <w:b/>
        </w:rPr>
      </w:pPr>
      <w:r w:rsidRPr="00E7768D">
        <w:rPr>
          <w:b/>
        </w:rPr>
        <w:t>Question 4</w:t>
      </w:r>
    </w:p>
    <w:p w14:paraId="7F954131" w14:textId="54D8E0C6" w:rsidR="00956622" w:rsidRDefault="005262D0" w:rsidP="00163833">
      <w:pPr>
        <w:jc w:val="left"/>
      </w:pPr>
      <w:r>
        <w:rPr>
          <w:noProof/>
        </w:rPr>
        <w:drawing>
          <wp:anchor distT="0" distB="0" distL="114300" distR="114300" simplePos="0" relativeHeight="251663360" behindDoc="0" locked="0" layoutInCell="1" allowOverlap="1" wp14:anchorId="3296DA56" wp14:editId="22B3EA4A">
            <wp:simplePos x="0" y="0"/>
            <wp:positionH relativeFrom="column">
              <wp:posOffset>42545</wp:posOffset>
            </wp:positionH>
            <wp:positionV relativeFrom="paragraph">
              <wp:posOffset>379730</wp:posOffset>
            </wp:positionV>
            <wp:extent cx="2308860" cy="965835"/>
            <wp:effectExtent l="0" t="0" r="2540" b="0"/>
            <wp:wrapThrough wrapText="bothSides">
              <wp:wrapPolygon edited="0">
                <wp:start x="0" y="0"/>
                <wp:lineTo x="0" y="21018"/>
                <wp:lineTo x="21386" y="21018"/>
                <wp:lineTo x="21386" y="0"/>
                <wp:lineTo x="0" y="0"/>
              </wp:wrapPolygon>
            </wp:wrapThrough>
            <wp:docPr id="4" name="그림 4" descr="../../../../../../스크린샷%202017-11-02%20오후%201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스크린샷%202017-11-02%20오후%2011.4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8860" cy="965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56622">
        <w:rPr>
          <w:noProof/>
          <w:u w:val="single"/>
        </w:rPr>
        <w:drawing>
          <wp:anchor distT="0" distB="0" distL="114300" distR="114300" simplePos="0" relativeHeight="251662336" behindDoc="0" locked="0" layoutInCell="1" allowOverlap="1" wp14:anchorId="7195C01F" wp14:editId="2527B72E">
            <wp:simplePos x="0" y="0"/>
            <wp:positionH relativeFrom="column">
              <wp:posOffset>1905</wp:posOffset>
            </wp:positionH>
            <wp:positionV relativeFrom="paragraph">
              <wp:posOffset>3810</wp:posOffset>
            </wp:positionV>
            <wp:extent cx="1442085" cy="383874"/>
            <wp:effectExtent l="0" t="0" r="5715" b="0"/>
            <wp:wrapTight wrapText="bothSides">
              <wp:wrapPolygon edited="0">
                <wp:start x="0" y="0"/>
                <wp:lineTo x="0" y="20026"/>
                <wp:lineTo x="21305" y="20026"/>
                <wp:lineTo x="21305" y="0"/>
                <wp:lineTo x="0" y="0"/>
              </wp:wrapPolygon>
            </wp:wrapTight>
            <wp:docPr id="3" name="그림 3" descr="../../../../../../스크린샷%202017-11-02%20오후%201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7-11-02%20오후%2011.4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2085" cy="383874"/>
                    </a:xfrm>
                    <a:prstGeom prst="rect">
                      <a:avLst/>
                    </a:prstGeom>
                    <a:noFill/>
                    <a:ln>
                      <a:noFill/>
                    </a:ln>
                  </pic:spPr>
                </pic:pic>
              </a:graphicData>
            </a:graphic>
            <wp14:sizeRelH relativeFrom="page">
              <wp14:pctWidth>0</wp14:pctWidth>
            </wp14:sizeRelH>
            <wp14:sizeRelV relativeFrom="page">
              <wp14:pctHeight>0</wp14:pctHeight>
            </wp14:sizeRelV>
          </wp:anchor>
        </w:drawing>
      </w:r>
      <w:r w:rsidR="00956622">
        <w:t xml:space="preserve">Here is a sample implementation of </w:t>
      </w:r>
      <w:r w:rsidR="00ED23D4">
        <w:t>accessing a private</w:t>
      </w:r>
      <w:r>
        <w:t xml:space="preserve"> member </w:t>
      </w:r>
      <w:proofErr w:type="spellStart"/>
      <w:r>
        <w:t>i</w:t>
      </w:r>
      <w:proofErr w:type="spellEnd"/>
      <w:r>
        <w:t xml:space="preserve"> through a </w:t>
      </w:r>
      <w:r w:rsidR="00ED23D4">
        <w:t xml:space="preserve">public member function </w:t>
      </w:r>
      <w:r>
        <w:t xml:space="preserve">getter, which uses this pointer to return the value of </w:t>
      </w:r>
      <w:proofErr w:type="spellStart"/>
      <w:r>
        <w:t>i</w:t>
      </w:r>
      <w:proofErr w:type="spellEnd"/>
      <w:r>
        <w:t xml:space="preserve">. </w:t>
      </w:r>
    </w:p>
    <w:p w14:paraId="596697F0" w14:textId="4697EE97" w:rsidR="005262D0" w:rsidRDefault="005262D0" w:rsidP="00163833">
      <w:pPr>
        <w:jc w:val="left"/>
      </w:pPr>
      <w:r>
        <w:t xml:space="preserve">This method is translated into assembly in the following way. First of all, the value of </w:t>
      </w:r>
      <w:proofErr w:type="spellStart"/>
      <w:r>
        <w:t>i</w:t>
      </w:r>
      <w:proofErr w:type="spellEnd"/>
      <w:r>
        <w:t xml:space="preserve"> is stored in </w:t>
      </w:r>
      <w:proofErr w:type="spellStart"/>
      <w:r>
        <w:t>rdi</w:t>
      </w:r>
      <w:proofErr w:type="spellEnd"/>
      <w:r>
        <w:t xml:space="preserve">, then that value is pushed onto the stack at the spot [rsp-8]. The getter method simply </w:t>
      </w:r>
      <w:r w:rsidR="00ED23D4">
        <w:t>moves the pointer to the address</w:t>
      </w:r>
      <w:r w:rsidR="004F22D0">
        <w:t xml:space="preserve"> [rdi+8] to the return value. I believe that this pointer is not explicitly stored on the stack, but rather implied by the assembler. However, I believe that this pointer is stored differently in each language and system. For example, in Visual studio, this pointer is stored in </w:t>
      </w:r>
      <w:proofErr w:type="spellStart"/>
      <w:r w:rsidR="004F22D0">
        <w:t>ecx</w:t>
      </w:r>
      <w:proofErr w:type="spellEnd"/>
      <w:r w:rsidR="004F22D0">
        <w:t xml:space="preserve"> when a method is called using an instance.</w:t>
      </w:r>
      <w:r w:rsidR="004F22D0">
        <w:rPr>
          <w:rStyle w:val="a8"/>
        </w:rPr>
        <w:footnoteReference w:id="2"/>
      </w:r>
      <w:r w:rsidR="007308A2">
        <w:t xml:space="preserve"> Since this pointer is rather an expression than a variable, I believe that this pointer cannot be modified nor updated. </w:t>
      </w:r>
    </w:p>
    <w:p w14:paraId="41EFE89F" w14:textId="77777777" w:rsidR="004B0CC6" w:rsidRDefault="004B0CC6" w:rsidP="00163833">
      <w:pPr>
        <w:jc w:val="left"/>
      </w:pPr>
    </w:p>
    <w:p w14:paraId="2BBBE1F9" w14:textId="77777777" w:rsidR="004B0CC6" w:rsidRDefault="004B0CC6" w:rsidP="00163833">
      <w:pPr>
        <w:jc w:val="left"/>
      </w:pPr>
    </w:p>
    <w:p w14:paraId="61D8C880" w14:textId="77777777" w:rsidR="004B0CC6" w:rsidRDefault="004B0CC6" w:rsidP="00163833">
      <w:pPr>
        <w:jc w:val="left"/>
      </w:pPr>
    </w:p>
    <w:p w14:paraId="4E8D427C" w14:textId="053195B1" w:rsidR="004B0CC6" w:rsidRPr="004B0CC6" w:rsidRDefault="004B0CC6" w:rsidP="00163833">
      <w:pPr>
        <w:jc w:val="left"/>
        <w:rPr>
          <w:b/>
        </w:rPr>
      </w:pPr>
      <w:r w:rsidRPr="004B0CC6">
        <w:rPr>
          <w:b/>
        </w:rPr>
        <w:t>Reference</w:t>
      </w:r>
    </w:p>
    <w:p w14:paraId="7AE38350" w14:textId="2C300E14" w:rsidR="004B0CC6" w:rsidRDefault="004B0CC6" w:rsidP="00163833">
      <w:pPr>
        <w:jc w:val="left"/>
      </w:pPr>
      <w:hyperlink r:id="rId16" w:history="1">
        <w:r w:rsidRPr="00E86226">
          <w:rPr>
            <w:rStyle w:val="a5"/>
          </w:rPr>
          <w:t>https://stackoverflow.com/questions/16585562/where-is-the-this-pointer-stored-in-computer-memory</w:t>
        </w:r>
      </w:hyperlink>
    </w:p>
    <w:p w14:paraId="2B3D0890" w14:textId="01C907A7" w:rsidR="004B0CC6" w:rsidRDefault="00434872" w:rsidP="00163833">
      <w:pPr>
        <w:jc w:val="left"/>
      </w:pPr>
      <w:hyperlink r:id="rId17" w:history="1">
        <w:r w:rsidRPr="00E86226">
          <w:rPr>
            <w:rStyle w:val="a5"/>
          </w:rPr>
          <w:t>http://www.cs.virginia.edu/~evans/cs216/guides/x86.html</w:t>
        </w:r>
      </w:hyperlink>
    </w:p>
    <w:p w14:paraId="22136229" w14:textId="0F2C1E2D" w:rsidR="00D95F63" w:rsidRDefault="00D95F63" w:rsidP="00163833">
      <w:pPr>
        <w:jc w:val="left"/>
      </w:pPr>
      <w:r w:rsidRPr="00D95F63">
        <w:t>https://stackoverflow.com/questions/33556511/how-do-objects-work-in-x86-at-the-assembly-level</w:t>
      </w:r>
    </w:p>
    <w:p w14:paraId="34228542" w14:textId="4FF96D43" w:rsidR="00434872" w:rsidRPr="00956622" w:rsidRDefault="004F22D0" w:rsidP="00163833">
      <w:pPr>
        <w:jc w:val="left"/>
        <w:rPr>
          <w:rFonts w:hint="eastAsia"/>
        </w:rPr>
      </w:pPr>
      <w:r w:rsidRPr="004F22D0">
        <w:t>https://understandingartofprogramming.wordpress.com/tag/this-pointer-in-assembly/</w:t>
      </w:r>
    </w:p>
    <w:sectPr w:rsidR="00434872" w:rsidRPr="00956622" w:rsidSect="0075173E">
      <w:pgSz w:w="11900" w:h="16840"/>
      <w:pgMar w:top="1440" w:right="1077" w:bottom="1440" w:left="1077" w:header="851" w:footer="992" w:gutter="0"/>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14636" w14:textId="77777777" w:rsidR="001B200F" w:rsidRDefault="001B200F" w:rsidP="004F22D0">
      <w:r>
        <w:separator/>
      </w:r>
    </w:p>
  </w:endnote>
  <w:endnote w:type="continuationSeparator" w:id="0">
    <w:p w14:paraId="237ECFC9" w14:textId="77777777" w:rsidR="001B200F" w:rsidRDefault="001B200F" w:rsidP="004F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44C13" w14:textId="77777777" w:rsidR="001B200F" w:rsidRDefault="001B200F" w:rsidP="004F22D0">
      <w:r>
        <w:separator/>
      </w:r>
    </w:p>
  </w:footnote>
  <w:footnote w:type="continuationSeparator" w:id="0">
    <w:p w14:paraId="03E07D5A" w14:textId="77777777" w:rsidR="001B200F" w:rsidRDefault="001B200F" w:rsidP="004F22D0">
      <w:r>
        <w:continuationSeparator/>
      </w:r>
    </w:p>
  </w:footnote>
  <w:footnote w:id="1">
    <w:p w14:paraId="44001798" w14:textId="7DEDE661" w:rsidR="0008254B" w:rsidRDefault="0008254B">
      <w:pPr>
        <w:pStyle w:val="a6"/>
      </w:pPr>
      <w:r>
        <w:rPr>
          <w:rStyle w:val="a8"/>
        </w:rPr>
        <w:footnoteRef/>
      </w:r>
      <w:r>
        <w:t xml:space="preserve"> </w:t>
      </w:r>
      <w:r w:rsidRPr="0008254B">
        <w:t>https://stackoverflow.com/questions/8202203/how-does-member-function-knows-that-it-is-called-for-specific-object</w:t>
      </w:r>
    </w:p>
  </w:footnote>
  <w:footnote w:id="2">
    <w:p w14:paraId="72570F63" w14:textId="0707C42E" w:rsidR="004F22D0" w:rsidRDefault="004F22D0">
      <w:pPr>
        <w:pStyle w:val="a6"/>
      </w:pPr>
      <w:r>
        <w:rPr>
          <w:rStyle w:val="a8"/>
        </w:rPr>
        <w:footnoteRef/>
      </w:r>
      <w:r>
        <w:t xml:space="preserve"> </w:t>
      </w:r>
      <w:r w:rsidRPr="004F22D0">
        <w:t>https://understandingartofprogramming.wordpress.com/tag/this-pointer-in-assembly/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800"/>
  <w:drawingGridHorizontalSpacing w:val="110"/>
  <w:drawingGridVerticalSpacing w:val="20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33"/>
    <w:rsid w:val="000121EA"/>
    <w:rsid w:val="0008254B"/>
    <w:rsid w:val="000A7A33"/>
    <w:rsid w:val="00163833"/>
    <w:rsid w:val="001B200F"/>
    <w:rsid w:val="00315C93"/>
    <w:rsid w:val="00336107"/>
    <w:rsid w:val="00363BE0"/>
    <w:rsid w:val="003B792C"/>
    <w:rsid w:val="00434872"/>
    <w:rsid w:val="004565FB"/>
    <w:rsid w:val="004668D5"/>
    <w:rsid w:val="004B0CC6"/>
    <w:rsid w:val="004F22D0"/>
    <w:rsid w:val="005262D0"/>
    <w:rsid w:val="006045A2"/>
    <w:rsid w:val="00615182"/>
    <w:rsid w:val="006B0C22"/>
    <w:rsid w:val="007308A2"/>
    <w:rsid w:val="0075173E"/>
    <w:rsid w:val="00767EAB"/>
    <w:rsid w:val="008375A2"/>
    <w:rsid w:val="008C2846"/>
    <w:rsid w:val="00951B70"/>
    <w:rsid w:val="00956622"/>
    <w:rsid w:val="00CF2578"/>
    <w:rsid w:val="00D95F63"/>
    <w:rsid w:val="00E25CAA"/>
    <w:rsid w:val="00E61BDF"/>
    <w:rsid w:val="00E7768D"/>
    <w:rsid w:val="00E84DED"/>
    <w:rsid w:val="00ED23D4"/>
    <w:rsid w:val="00F04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8F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2"/>
        <w:szCs w:val="22"/>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63833"/>
  </w:style>
  <w:style w:type="character" w:customStyle="1" w:styleId="a4">
    <w:name w:val="날짜 문자"/>
    <w:basedOn w:val="a0"/>
    <w:link w:val="a3"/>
    <w:uiPriority w:val="99"/>
    <w:semiHidden/>
    <w:rsid w:val="00163833"/>
  </w:style>
  <w:style w:type="character" w:styleId="a5">
    <w:name w:val="Hyperlink"/>
    <w:basedOn w:val="a0"/>
    <w:uiPriority w:val="99"/>
    <w:unhideWhenUsed/>
    <w:rsid w:val="004B0CC6"/>
    <w:rPr>
      <w:color w:val="0563C1" w:themeColor="hyperlink"/>
      <w:u w:val="single"/>
    </w:rPr>
  </w:style>
  <w:style w:type="paragraph" w:styleId="a6">
    <w:name w:val="footnote text"/>
    <w:basedOn w:val="a"/>
    <w:link w:val="a7"/>
    <w:uiPriority w:val="99"/>
    <w:unhideWhenUsed/>
    <w:rsid w:val="004F22D0"/>
    <w:pPr>
      <w:snapToGrid w:val="0"/>
      <w:jc w:val="left"/>
    </w:pPr>
  </w:style>
  <w:style w:type="character" w:customStyle="1" w:styleId="a7">
    <w:name w:val="각주 텍스트 문자"/>
    <w:basedOn w:val="a0"/>
    <w:link w:val="a6"/>
    <w:uiPriority w:val="99"/>
    <w:rsid w:val="004F22D0"/>
  </w:style>
  <w:style w:type="character" w:styleId="a8">
    <w:name w:val="footnote reference"/>
    <w:basedOn w:val="a0"/>
    <w:uiPriority w:val="99"/>
    <w:unhideWhenUsed/>
    <w:rsid w:val="004F2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stackoverflow.com/questions/16585562/where-is-the-this-pointer-stored-in-computer-memory" TargetMode="External"/><Relationship Id="rId17" Type="http://schemas.openxmlformats.org/officeDocument/2006/relationships/hyperlink" Target="http://www.cs.virginia.edu/~evans/cs216/guides/x86.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1356</Words>
  <Characters>6455</Characters>
  <Application>Microsoft Macintosh Word</Application>
  <DocSecurity>0</DocSecurity>
  <Lines>322</Lines>
  <Paragraphs>229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3</cp:revision>
  <dcterms:created xsi:type="dcterms:W3CDTF">2017-11-03T00:30:00Z</dcterms:created>
  <dcterms:modified xsi:type="dcterms:W3CDTF">2017-11-03T07:07:00Z</dcterms:modified>
</cp:coreProperties>
</file>