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58" w:rsidRDefault="00285CE5" w:rsidP="001D05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4:</w:t>
      </w:r>
      <w:r w:rsidRPr="001D0586">
        <w:rPr>
          <w:rFonts w:ascii="Times New Roman" w:hAnsi="Times New Roman" w:cs="Times New Roman"/>
          <w:b/>
          <w:sz w:val="24"/>
          <w:szCs w:val="24"/>
        </w:rPr>
        <w:t xml:space="preserve"> Parsing and Fault-Injection</w:t>
      </w:r>
    </w:p>
    <w:p w:rsidR="001D0586" w:rsidRDefault="001D0586" w:rsidP="001D05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Class: </w:t>
      </w:r>
      <w:r w:rsidRPr="001D0586">
        <w:rPr>
          <w:rFonts w:ascii="Times New Roman" w:hAnsi="Times New Roman" w:cs="Times New Roman"/>
          <w:b/>
          <w:sz w:val="24"/>
          <w:szCs w:val="24"/>
        </w:rPr>
        <w:t>Assignment-4.a4.Main.java</w:t>
      </w:r>
    </w:p>
    <w:p w:rsidR="002452A2" w:rsidRDefault="002452A2" w:rsidP="001D05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BA7E1C" w:rsidRDefault="002452A2" w:rsidP="001D05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challenging aspect of the assignment was deciding on the appropriate class hierarchy </w:t>
      </w:r>
      <w:r w:rsidR="00BA7E1C">
        <w:rPr>
          <w:rFonts w:ascii="Times New Roman" w:hAnsi="Times New Roman" w:cs="Times New Roman"/>
          <w:sz w:val="24"/>
          <w:szCs w:val="24"/>
        </w:rPr>
        <w:t xml:space="preserve">for the Abstract Syntax Tree for Critter actions. </w:t>
      </w:r>
      <w:r w:rsidR="00D05DD4">
        <w:rPr>
          <w:rFonts w:ascii="Times New Roman" w:hAnsi="Times New Roman" w:cs="Times New Roman"/>
          <w:sz w:val="24"/>
          <w:szCs w:val="24"/>
        </w:rPr>
        <w:t>This affected our Parser as well as our Fault-Injection implementation. The hierarchy we finally settled upon is interesting in the uses of BinaryOp, BinaryCondition and RelationCondition. A BinaryCondition extends Condition and it represents a situation in which there are 2 Conditions on either side of the logical AND and OR operators. A RelationCondition is also a subtype of Condition, representing the more low level Condition situation in which there are 2 Expressions on either side of a relation (!, =, &lt;, &gt; and so on). Since an Expression can be simply a number or a series of numbers (Expressions) separated by multiplier or addition operators, there is a class BinaryOp that handles that, extending Expression itself. The Expression class has another use, with actions. Using an Expression as an action allowed for some crucial code reuse.</w:t>
      </w:r>
    </w:p>
    <w:p w:rsidR="00D05DD4" w:rsidRDefault="00D05DD4" w:rsidP="001D05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Fault-Injection, it was a small issue to keep track of parent classes at first, but not anymore.</w:t>
      </w:r>
    </w:p>
    <w:p w:rsidR="00D05DD4" w:rsidRDefault="00D05DD4" w:rsidP="001D058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not know of any problems with this code.</w:t>
      </w:r>
    </w:p>
    <w:p w:rsidR="00BA7E1C" w:rsidRDefault="00BA7E1C" w:rsidP="001D05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</w:t>
      </w:r>
    </w:p>
    <w:p w:rsidR="00BA7E1C" w:rsidRDefault="00BA7E1C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4538">
        <w:rPr>
          <w:rFonts w:ascii="Times New Roman" w:hAnsi="Times New Roman" w:cs="Times New Roman"/>
          <w:sz w:val="24"/>
          <w:szCs w:val="24"/>
        </w:rPr>
        <w:t xml:space="preserve">The ParserImpl class handles Parsing, using the class hierarchy we defined to understand the rules of the grammar. </w:t>
      </w:r>
    </w:p>
    <w:p w:rsidR="005D6178" w:rsidRDefault="005D6178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Fault-Injection and Pretty-Printing are handled for each class by the class itself, yet the hierarchy is important here too, because classes rely on their hierarchical definitions for functionality.</w:t>
      </w:r>
    </w:p>
    <w:p w:rsidR="00BA7E1C" w:rsidRDefault="00BA7E1C" w:rsidP="001D05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Implementation</w:t>
      </w:r>
    </w:p>
    <w:p w:rsidR="005D6178" w:rsidRDefault="00BA7E1C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6178">
        <w:rPr>
          <w:rFonts w:ascii="Times New Roman" w:hAnsi="Times New Roman" w:cs="Times New Roman"/>
          <w:sz w:val="24"/>
          <w:szCs w:val="24"/>
        </w:rPr>
        <w:t>Classes</w:t>
      </w:r>
      <w:r w:rsidR="00EB0469">
        <w:rPr>
          <w:rFonts w:ascii="Times New Roman" w:hAnsi="Times New Roman" w:cs="Times New Roman"/>
          <w:sz w:val="24"/>
          <w:szCs w:val="24"/>
        </w:rPr>
        <w:t xml:space="preserve"> and Architecture</w:t>
      </w:r>
      <w:r w:rsidR="005D6178">
        <w:rPr>
          <w:rFonts w:ascii="Times New Roman" w:hAnsi="Times New Roman" w:cs="Times New Roman"/>
          <w:sz w:val="24"/>
          <w:szCs w:val="24"/>
        </w:rPr>
        <w:t>:</w:t>
      </w:r>
    </w:p>
    <w:p w:rsidR="0002080A" w:rsidRDefault="0002080A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Node. Any class that exists in the Abstract Syntax Tree is a Node. Though Node is an interface, it is important that a class on the Abstract Syntax T</w:t>
      </w:r>
      <w:r w:rsidRPr="0002080A">
        <w:rPr>
          <w:rFonts w:ascii="Times New Roman" w:hAnsi="Times New Roman" w:cs="Times New Roman"/>
          <w:sz w:val="24"/>
          <w:szCs w:val="24"/>
        </w:rPr>
        <w:t>ree</w:t>
      </w:r>
      <w:r w:rsidR="00EB0469">
        <w:rPr>
          <w:rFonts w:ascii="Times New Roman" w:hAnsi="Times New Roman" w:cs="Times New Roman"/>
          <w:sz w:val="24"/>
          <w:szCs w:val="24"/>
        </w:rPr>
        <w:t>, as it has crucial methods in it for Pretty-Printing and Fault-Injection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Program. The first Node in the Abstract Syntax T</w:t>
      </w:r>
      <w:r w:rsidRPr="00EB0469">
        <w:rPr>
          <w:rFonts w:ascii="Times New Roman" w:hAnsi="Times New Roman" w:cs="Times New Roman"/>
          <w:sz w:val="24"/>
          <w:szCs w:val="24"/>
        </w:rPr>
        <w:t>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Condition and Command. Children of Program. Condition is an Interface. 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BinaryCondition and RelationCondition are the two types of Conditions, they have been described above.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Expression. All Conditions end in Expressions.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BinaryOp. A subclass of Expression. A type of Expression where it is an Expression followed by one or more mathematical operators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ExtendedExpression. A specific type of Expression which has a Token and another Expression.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Update. A Child class of Command.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Token. The final unit of the Tree.</w:t>
      </w:r>
    </w:p>
    <w:p w:rsidR="00EB0469" w:rsidRDefault="00EB0469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ParserImpl. To Implement the Parser.</w:t>
      </w:r>
    </w:p>
    <w:p w:rsidR="003044E8" w:rsidRDefault="003044E8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Code Design.</w:t>
      </w:r>
    </w:p>
    <w:p w:rsidR="003044E8" w:rsidRDefault="003044E8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approached Parsing recursively, always Parsing a smaller and smaller piece of the whole. The methods in ParserImpl show this off.</w:t>
      </w:r>
    </w:p>
    <w:p w:rsidR="003044E8" w:rsidRDefault="003044E8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algorithm for Pretty-Printing relied on the class hierarchy and printed recursively too. We had flags in the individual classes when we needed to print parentheses, braces and brackets.</w:t>
      </w:r>
    </w:p>
    <w:p w:rsidR="003044E8" w:rsidRDefault="003044E8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Fault-Injection, it was handled locally in the classes using the hierarchy. </w:t>
      </w:r>
      <w:r w:rsidR="00B82915">
        <w:rPr>
          <w:rFonts w:ascii="Times New Roman" w:hAnsi="Times New Roman" w:cs="Times New Roman"/>
          <w:sz w:val="24"/>
          <w:szCs w:val="24"/>
        </w:rPr>
        <w:t>We use Math for randomness to determine what mutation occurs. We also keep track of parent nodes.</w:t>
      </w:r>
    </w:p>
    <w:p w:rsidR="00D7514D" w:rsidRDefault="00D7514D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algorithms were all original.</w:t>
      </w:r>
    </w:p>
    <w:p w:rsidR="00D7514D" w:rsidRDefault="00D7514D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Programming.</w:t>
      </w:r>
    </w:p>
    <w:p w:rsidR="00D7514D" w:rsidRDefault="00D7514D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a Top-Down approach starting with Program. Thus when parse() returns a Program this has access to the entire </w:t>
      </w:r>
      <w:r w:rsidRPr="00D7514D">
        <w:rPr>
          <w:rFonts w:ascii="Times New Roman" w:hAnsi="Times New Roman" w:cs="Times New Roman"/>
          <w:sz w:val="24"/>
          <w:szCs w:val="24"/>
        </w:rPr>
        <w:t>Abstract Syntax 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14D" w:rsidRPr="0002080A" w:rsidRDefault="00D7514D" w:rsidP="000208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constantly worked side-by-side the code division was quite arbitrary. By and large, Jonathan Chen wrote most of Fault-Injection, while Ishaan Jhaveri wrote most of Pretty-Printing and Testing. Parsing was conceptualized and coded together.</w:t>
      </w:r>
    </w:p>
    <w:p w:rsidR="00641BC4" w:rsidRDefault="00641BC4" w:rsidP="001D05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7766FB" w:rsidRDefault="00641BC4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plan for testing is inputting various combinations of the Critterworld grammar provided it meets the rules of the Critterworld language. </w:t>
      </w:r>
      <w:r w:rsidR="00D7514D">
        <w:rPr>
          <w:rFonts w:ascii="Times New Roman" w:hAnsi="Times New Roman" w:cs="Times New Roman"/>
          <w:sz w:val="24"/>
          <w:szCs w:val="24"/>
        </w:rPr>
        <w:t>Our test cases are mostly variations on the hierarchy while still using legal syntax.</w:t>
      </w:r>
      <w:r w:rsidR="00045D3C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>input grammars that we know are false to make sure they are properly dealt with by the Parser. We use the Parser to test the Pretty-Printer.</w:t>
      </w:r>
    </w:p>
    <w:p w:rsidR="00045D3C" w:rsidRPr="00045D3C" w:rsidRDefault="00045D3C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66FB" w:rsidRDefault="007766FB" w:rsidP="001D05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Known Problems</w:t>
      </w:r>
    </w:p>
    <w:p w:rsidR="007766FB" w:rsidRDefault="007766FB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have not encountered any as yet.</w:t>
      </w:r>
    </w:p>
    <w:p w:rsidR="007766FB" w:rsidRDefault="007766FB" w:rsidP="001D05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</w:t>
      </w:r>
    </w:p>
    <w:p w:rsidR="007766FB" w:rsidRDefault="0079275A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This is a great starting point to implementing Critterworld. It is exciting to see what kind of mutations Fault Injection will lead to later on.</w:t>
      </w:r>
    </w:p>
    <w:p w:rsidR="0079275A" w:rsidRDefault="0079275A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5D3C">
        <w:rPr>
          <w:rFonts w:ascii="Times New Roman" w:hAnsi="Times New Roman" w:cs="Times New Roman"/>
          <w:sz w:val="24"/>
          <w:szCs w:val="24"/>
        </w:rPr>
        <w:t>Time: Roughly 20 hours.</w:t>
      </w:r>
    </w:p>
    <w:p w:rsidR="00045D3C" w:rsidRDefault="00045D3C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Advice: the Class hierarchy is paramount.</w:t>
      </w:r>
    </w:p>
    <w:p w:rsidR="00045D3C" w:rsidRDefault="00045D3C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Surprising: </w:t>
      </w:r>
      <w:r w:rsidR="007C464B">
        <w:rPr>
          <w:rFonts w:ascii="Times New Roman" w:hAnsi="Times New Roman" w:cs="Times New Roman"/>
          <w:sz w:val="24"/>
          <w:szCs w:val="24"/>
        </w:rPr>
        <w:t>How tricky Parsing was.</w:t>
      </w:r>
    </w:p>
    <w:p w:rsidR="007C464B" w:rsidRDefault="007C464B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Hard: Parsing.</w:t>
      </w:r>
    </w:p>
    <w:p w:rsidR="007C464B" w:rsidRPr="0079275A" w:rsidRDefault="007C464B" w:rsidP="001D05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Like: Learning about using Languages.</w:t>
      </w:r>
      <w:bookmarkStart w:id="0" w:name="_GoBack"/>
      <w:bookmarkEnd w:id="0"/>
    </w:p>
    <w:sectPr w:rsidR="007C464B" w:rsidRPr="007927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C9" w:rsidRDefault="009D23C9" w:rsidP="00285CE5">
      <w:pPr>
        <w:spacing w:after="0" w:line="240" w:lineRule="auto"/>
      </w:pPr>
      <w:r>
        <w:separator/>
      </w:r>
    </w:p>
  </w:endnote>
  <w:endnote w:type="continuationSeparator" w:id="0">
    <w:p w:rsidR="009D23C9" w:rsidRDefault="009D23C9" w:rsidP="0028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C9" w:rsidRDefault="009D23C9" w:rsidP="00285CE5">
      <w:pPr>
        <w:spacing w:after="0" w:line="240" w:lineRule="auto"/>
      </w:pPr>
      <w:r>
        <w:separator/>
      </w:r>
    </w:p>
  </w:footnote>
  <w:footnote w:type="continuationSeparator" w:id="0">
    <w:p w:rsidR="009D23C9" w:rsidRDefault="009D23C9" w:rsidP="0028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CE5" w:rsidRPr="00285CE5" w:rsidRDefault="00285CE5" w:rsidP="00285CE5">
    <w:pPr>
      <w:pStyle w:val="Header"/>
      <w:jc w:val="right"/>
      <w:rPr>
        <w:rFonts w:ascii="Times New Roman" w:hAnsi="Times New Roman" w:cs="Times New Roman"/>
      </w:rPr>
    </w:pPr>
    <w:r w:rsidRPr="00285CE5">
      <w:rPr>
        <w:rFonts w:ascii="Times New Roman" w:hAnsi="Times New Roman" w:cs="Times New Roman"/>
      </w:rPr>
      <w:t>Jonathan Chen (jc953)</w:t>
    </w:r>
  </w:p>
  <w:p w:rsidR="00285CE5" w:rsidRPr="00285CE5" w:rsidRDefault="00285CE5" w:rsidP="00285CE5">
    <w:pPr>
      <w:pStyle w:val="Header"/>
      <w:jc w:val="right"/>
      <w:rPr>
        <w:rFonts w:ascii="Times New Roman" w:hAnsi="Times New Roman" w:cs="Times New Roman"/>
      </w:rPr>
    </w:pPr>
    <w:r w:rsidRPr="00285CE5">
      <w:rPr>
        <w:rFonts w:ascii="Times New Roman" w:hAnsi="Times New Roman" w:cs="Times New Roman"/>
      </w:rPr>
      <w:t>&amp;</w:t>
    </w:r>
    <w:r>
      <w:rPr>
        <w:rFonts w:ascii="Times New Roman" w:hAnsi="Times New Roman" w:cs="Times New Roman"/>
      </w:rPr>
      <w:t>&amp;</w:t>
    </w:r>
    <w:r w:rsidRPr="00285CE5">
      <w:rPr>
        <w:rFonts w:ascii="Times New Roman" w:hAnsi="Times New Roman" w:cs="Times New Roman"/>
      </w:rPr>
      <w:t xml:space="preserve"> Ishaan Jhaveri (iaj8)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A476F"/>
    <w:multiLevelType w:val="hybridMultilevel"/>
    <w:tmpl w:val="0D582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67"/>
    <w:rsid w:val="00014178"/>
    <w:rsid w:val="0002015E"/>
    <w:rsid w:val="0002080A"/>
    <w:rsid w:val="00045D3C"/>
    <w:rsid w:val="00064538"/>
    <w:rsid w:val="00071387"/>
    <w:rsid w:val="00076830"/>
    <w:rsid w:val="00082EE4"/>
    <w:rsid w:val="000A52FD"/>
    <w:rsid w:val="000C2591"/>
    <w:rsid w:val="000C7600"/>
    <w:rsid w:val="000C793C"/>
    <w:rsid w:val="000D4408"/>
    <w:rsid w:val="000E7946"/>
    <w:rsid w:val="000F05DD"/>
    <w:rsid w:val="001411D6"/>
    <w:rsid w:val="0014229C"/>
    <w:rsid w:val="0015034D"/>
    <w:rsid w:val="0015108F"/>
    <w:rsid w:val="0015132E"/>
    <w:rsid w:val="001616F3"/>
    <w:rsid w:val="00177609"/>
    <w:rsid w:val="0018283F"/>
    <w:rsid w:val="00184B5E"/>
    <w:rsid w:val="001B12FF"/>
    <w:rsid w:val="001B41EF"/>
    <w:rsid w:val="001D0586"/>
    <w:rsid w:val="001E113A"/>
    <w:rsid w:val="001F48CE"/>
    <w:rsid w:val="00204923"/>
    <w:rsid w:val="0023681C"/>
    <w:rsid w:val="00236981"/>
    <w:rsid w:val="00243C18"/>
    <w:rsid w:val="002452A2"/>
    <w:rsid w:val="00251D42"/>
    <w:rsid w:val="00285CE5"/>
    <w:rsid w:val="0029486C"/>
    <w:rsid w:val="00295E28"/>
    <w:rsid w:val="002C5127"/>
    <w:rsid w:val="002F1D36"/>
    <w:rsid w:val="003044E8"/>
    <w:rsid w:val="003058B9"/>
    <w:rsid w:val="0031153E"/>
    <w:rsid w:val="003271C9"/>
    <w:rsid w:val="00341A42"/>
    <w:rsid w:val="00350E6F"/>
    <w:rsid w:val="00351E29"/>
    <w:rsid w:val="00354DD2"/>
    <w:rsid w:val="0038475F"/>
    <w:rsid w:val="003A2D27"/>
    <w:rsid w:val="003C7BDC"/>
    <w:rsid w:val="003F0FE7"/>
    <w:rsid w:val="003F632C"/>
    <w:rsid w:val="003F7034"/>
    <w:rsid w:val="00420DFC"/>
    <w:rsid w:val="004315F3"/>
    <w:rsid w:val="0043161C"/>
    <w:rsid w:val="00447ACF"/>
    <w:rsid w:val="004518E7"/>
    <w:rsid w:val="00453A6B"/>
    <w:rsid w:val="00456F53"/>
    <w:rsid w:val="00484051"/>
    <w:rsid w:val="00494BE6"/>
    <w:rsid w:val="00497913"/>
    <w:rsid w:val="004D13BA"/>
    <w:rsid w:val="004E381D"/>
    <w:rsid w:val="004F508C"/>
    <w:rsid w:val="00501554"/>
    <w:rsid w:val="00504860"/>
    <w:rsid w:val="00536935"/>
    <w:rsid w:val="00543825"/>
    <w:rsid w:val="005513D7"/>
    <w:rsid w:val="00585B76"/>
    <w:rsid w:val="00594460"/>
    <w:rsid w:val="00597C5E"/>
    <w:rsid w:val="005A1008"/>
    <w:rsid w:val="005A777C"/>
    <w:rsid w:val="005B5F11"/>
    <w:rsid w:val="005C23A4"/>
    <w:rsid w:val="005C6057"/>
    <w:rsid w:val="005D6178"/>
    <w:rsid w:val="006013D1"/>
    <w:rsid w:val="0061347A"/>
    <w:rsid w:val="00616810"/>
    <w:rsid w:val="00641BC4"/>
    <w:rsid w:val="00643E48"/>
    <w:rsid w:val="006472DE"/>
    <w:rsid w:val="00674FC4"/>
    <w:rsid w:val="00694720"/>
    <w:rsid w:val="0069523C"/>
    <w:rsid w:val="006A5BFB"/>
    <w:rsid w:val="006C21F3"/>
    <w:rsid w:val="006F2124"/>
    <w:rsid w:val="007058A2"/>
    <w:rsid w:val="00747EE2"/>
    <w:rsid w:val="007766FB"/>
    <w:rsid w:val="00781842"/>
    <w:rsid w:val="0079275A"/>
    <w:rsid w:val="007A3D75"/>
    <w:rsid w:val="007B15D9"/>
    <w:rsid w:val="007B3A95"/>
    <w:rsid w:val="007C464B"/>
    <w:rsid w:val="007D5A11"/>
    <w:rsid w:val="007E1A08"/>
    <w:rsid w:val="007F0CF8"/>
    <w:rsid w:val="00807FE1"/>
    <w:rsid w:val="008106C4"/>
    <w:rsid w:val="00814A20"/>
    <w:rsid w:val="0082638E"/>
    <w:rsid w:val="00834788"/>
    <w:rsid w:val="00863F59"/>
    <w:rsid w:val="00892CB7"/>
    <w:rsid w:val="008B19DB"/>
    <w:rsid w:val="008F1846"/>
    <w:rsid w:val="008F435E"/>
    <w:rsid w:val="00951649"/>
    <w:rsid w:val="00960EB1"/>
    <w:rsid w:val="00966B2C"/>
    <w:rsid w:val="009732F8"/>
    <w:rsid w:val="00974715"/>
    <w:rsid w:val="009A4738"/>
    <w:rsid w:val="009C67A9"/>
    <w:rsid w:val="009D23C9"/>
    <w:rsid w:val="009E648C"/>
    <w:rsid w:val="00A1257E"/>
    <w:rsid w:val="00A27082"/>
    <w:rsid w:val="00A31855"/>
    <w:rsid w:val="00A513DE"/>
    <w:rsid w:val="00A514BB"/>
    <w:rsid w:val="00A52646"/>
    <w:rsid w:val="00A848D2"/>
    <w:rsid w:val="00AC1E52"/>
    <w:rsid w:val="00AC325D"/>
    <w:rsid w:val="00AD6F9B"/>
    <w:rsid w:val="00AD7F15"/>
    <w:rsid w:val="00AE2A38"/>
    <w:rsid w:val="00B4750F"/>
    <w:rsid w:val="00B64B5A"/>
    <w:rsid w:val="00B82915"/>
    <w:rsid w:val="00BA15DC"/>
    <w:rsid w:val="00BA1E92"/>
    <w:rsid w:val="00BA7E1C"/>
    <w:rsid w:val="00BB20D8"/>
    <w:rsid w:val="00BD1FC3"/>
    <w:rsid w:val="00BD4F5C"/>
    <w:rsid w:val="00BE58D7"/>
    <w:rsid w:val="00BE66BD"/>
    <w:rsid w:val="00C04321"/>
    <w:rsid w:val="00C07903"/>
    <w:rsid w:val="00C177E2"/>
    <w:rsid w:val="00C178AC"/>
    <w:rsid w:val="00C3755E"/>
    <w:rsid w:val="00C43252"/>
    <w:rsid w:val="00C50665"/>
    <w:rsid w:val="00C6736E"/>
    <w:rsid w:val="00CA5B37"/>
    <w:rsid w:val="00CA6A28"/>
    <w:rsid w:val="00CB22A7"/>
    <w:rsid w:val="00CB325B"/>
    <w:rsid w:val="00CC1C36"/>
    <w:rsid w:val="00CF4CF2"/>
    <w:rsid w:val="00CF5AD8"/>
    <w:rsid w:val="00CF67B2"/>
    <w:rsid w:val="00CF69E4"/>
    <w:rsid w:val="00D01495"/>
    <w:rsid w:val="00D05DD4"/>
    <w:rsid w:val="00D14541"/>
    <w:rsid w:val="00D61634"/>
    <w:rsid w:val="00D66DA9"/>
    <w:rsid w:val="00D7514D"/>
    <w:rsid w:val="00D94CC7"/>
    <w:rsid w:val="00DB722B"/>
    <w:rsid w:val="00DF4C8E"/>
    <w:rsid w:val="00E130A1"/>
    <w:rsid w:val="00E445D9"/>
    <w:rsid w:val="00E55658"/>
    <w:rsid w:val="00E61C7D"/>
    <w:rsid w:val="00E72C8C"/>
    <w:rsid w:val="00E7717A"/>
    <w:rsid w:val="00E81337"/>
    <w:rsid w:val="00E86797"/>
    <w:rsid w:val="00EA5396"/>
    <w:rsid w:val="00EA6D33"/>
    <w:rsid w:val="00EB0469"/>
    <w:rsid w:val="00EE10F2"/>
    <w:rsid w:val="00EE2CF1"/>
    <w:rsid w:val="00EE7A57"/>
    <w:rsid w:val="00EF0067"/>
    <w:rsid w:val="00EF4EC9"/>
    <w:rsid w:val="00F063AE"/>
    <w:rsid w:val="00F13B49"/>
    <w:rsid w:val="00F254E6"/>
    <w:rsid w:val="00F42E57"/>
    <w:rsid w:val="00F71667"/>
    <w:rsid w:val="00F82818"/>
    <w:rsid w:val="00FB0396"/>
    <w:rsid w:val="00FD324B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D1AC-2DBE-4D8F-8344-BFF2C835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E5"/>
  </w:style>
  <w:style w:type="paragraph" w:styleId="Footer">
    <w:name w:val="footer"/>
    <w:basedOn w:val="Normal"/>
    <w:link w:val="FooterChar"/>
    <w:uiPriority w:val="99"/>
    <w:unhideWhenUsed/>
    <w:rsid w:val="00285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E5"/>
  </w:style>
  <w:style w:type="paragraph" w:styleId="ListParagraph">
    <w:name w:val="List Paragraph"/>
    <w:basedOn w:val="Normal"/>
    <w:uiPriority w:val="34"/>
    <w:qFormat/>
    <w:rsid w:val="0002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</dc:creator>
  <cp:keywords/>
  <dc:description/>
  <cp:lastModifiedBy>Ishaan</cp:lastModifiedBy>
  <cp:revision>18</cp:revision>
  <dcterms:created xsi:type="dcterms:W3CDTF">2014-03-15T00:52:00Z</dcterms:created>
  <dcterms:modified xsi:type="dcterms:W3CDTF">2014-03-19T01:34:00Z</dcterms:modified>
</cp:coreProperties>
</file>