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2025-05-14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439b0735-2026-450d-b561-c3e099cac3af" w:name="tab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439b0735-2026-450d-b561-c3e099cac3af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approached, IDs assigned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approached, SW completed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passed the screen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families who consented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e7abb682-7bb7-40c0-8feb-b54b88f5e3db" w:name="tab_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e7abb682-7bb7-40c0-8feb-b54b88f5e3db"/>
      <w:r>
        <w:rPr>
          <w:rFonts/>
          <w:b w:val="true"/>
        </w:rPr>
        <w:t xml:space="preserve">:  </w:t>
      </w:r>
      <w:r>
        <w:t xml:space="preserve">Number of Youths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2024-04-22 ~ 2024-04-28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2024-04-29 ~ 2024-05-05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2024-05-06 ~ 2024-05-12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2024-05-13 ~ 2024-05-19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2024-05-20 ~ 2024-05-26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2024-05-27 ~ 2024-06-02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2024-06-03 ~ 2024-06-09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2024-06-10 ~ 2024-06-16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2024-06-17 ~ 2024-06-23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2024-06-24 ~ 2024-06-30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2024-07-01 ~ 2024-07-07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2024-07-08 ~ 2024-07-14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2024-07-15 ~ 2024-07-21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2024-07-22 ~ 2024-07-28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2024-08-12 ~ 2024-08-18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2024-08-19 ~ 2024-08-25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2024-08-26 ~ 2024-09-01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2024-09-09 ~ 2024-09-15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2024-09-16 ~ 2024-09-22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2024-09-23 ~ 2024-09-29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2024-09-30 ~ 2024-10-06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2024-10-07 ~ 2024-10-13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2024-10-14 ~ 2024-10-20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2024-10-21 ~ 2024-10-27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2024-10-28 ~ 2024-11-03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2024-11-04 ~ 2024-11-10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2024-11-11 ~ 2024-11-17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2024-11-18 ~ 2024-11-24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2024-11-25 ~ 2024-12-01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2024-12-02 ~ 2024-12-08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2024-12-09 ~ 2024-12-15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2024-12-16 ~ 2024-12-22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2024-12-23 ~ 2024-12-29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2024-12-30 ~ 2025-01-05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2025-01-06 ~ 2025-01-12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2025-01-13 ~ 2025-01-19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2025-01-20 ~ 2025-01-26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2025-01-27 ~ 2025-02-02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2025-02-03 ~ 2025-02-09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2025-02-10 ~ 2025-02-16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2025-02-17 ~ 2025-02-23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2025-02-24 ~ 2025-03-02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2025-03-03 ~ 2025-03-09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2025-03-10 ~ 2025-03-16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2025-03-24 ~ 2025-03-30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2025-03-31 ~ 2025-04-06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2025-04-07 ~ 2025-04-13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2025-04-14 ~ 2025-04-20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2025-04-21 ~ 2025-04-27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2025-04-28 ~ 2025-05-04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2025-05-05 ~ 2025-05-11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2025-05-12 ~ 2025-05-18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8f4e6890-3897-4062-882b-9ed093099c0a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f4e6890-3897-4062-882b-9ed093099c0a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approached, SW completed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passed the screen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consented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caregivers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18+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families approached, IDs assigned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bdaf29a7-1a99-4ef8-bbcd-15f2ec549a87" w:name="tab_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bdaf29a7-1a99-4ef8-bbcd-15f2ec549a87"/>
      <w:r>
        <w:rPr>
          <w:rFonts/>
          <w:b w:val="true"/>
        </w:rPr>
        <w:t xml:space="preserve">:  </w:t>
      </w:r>
      <w:r>
        <w:t xml:space="preserve">Treatment/Control Group Assignment among Enrolled Youths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c426e65a-4b93-40fc-bbfc-81104e49a3c4" w:name="tab_trigger_rmp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c426e65a-4b93-40fc-bbfc-81104e49a3c4"/>
      <w:r>
        <w:rPr>
          <w:rFonts/>
          <w:b w:val="true"/>
        </w:rPr>
        <w:t xml:space="preserve">:  </w:t>
      </w:r>
      <w:r>
        <w:t xml:space="preserve">Triggered Risk Management Protocol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dacc06b6-dc59-4ed9-aa2a-8f4ea6ac1e3e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acc06b6-dc59-4ed9-aa2a-8f4ea6ac1e3e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(75.51%)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(67.69%)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(52.94%)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(24.49%)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(32.31%)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(47.06%)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65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(40.82%)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(41.54%)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(29.41%)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(59.18%)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(58.46%)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(70.59%)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65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(56.92%)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(52.94%)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(41.54%)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(29.41%)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(11.76%)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(5.88%)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65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(40.82%)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(32.31%)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(41.18%)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(13.85%)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(53.06%)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(55.38%)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(29.41%)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(15.38%)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(64.71%)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65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(16.92%)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(11.76%)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(63.27%)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(76.47%)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(30.61%)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(23.08%)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(11.76%)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15a9fd21-741f-4ae7-adcc-f679751bda76" w:name="tab_month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5a9fd21-741f-4ae7-adcc-f679751bda76"/>
      <w:r>
        <w:rPr>
          <w:rFonts/>
          <w:b w:val="true"/>
        </w:rPr>
        <w:t xml:space="preserve">:  </w:t>
      </w:r>
      <w:r>
        <w:t xml:space="preserve">Enrollment Table: Projected vs. Actual by Time (Cumulative over Time)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Monthly Projection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 Actual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1 (in grant cycle)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2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3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4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5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80da3541-27ef-4653-b5a1-ea763edb1a00" w:name="fig_monthly_enrollme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0da3541-27ef-4653-b5a1-ea763edb1a00"/>
      <w:r>
        <w:rPr>
          <w:rFonts/>
          <w:b w:val="true"/>
        </w:rPr>
        <w:t xml:space="preserve">: </w:t>
      </w:r>
      <w:r>
        <w:t xml:space="preserve">Enrollment Graph: Projected vs. Actual by Time (Cumulative over Time)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e54edc949f9b527dc82f9d7285f51bb5e26bb049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2025-05-14T20:24:58Z</dcterms:created>
  <dcterms:modified xsi:type="dcterms:W3CDTF">2025-05-14T13:24:59Z</dcterms:modified>
  <cp:lastModifiedBy>jaimiechin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2025-05-14</vt:lpwstr>
  </property>
  <property fmtid="{D5CDD505-2E9C-101B-9397-08002B2CF9AE}" pid="3" name="output">
    <vt:lpwstr/>
  </property>
</Properties>
</file>