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CBEA" w14:textId="77777777" w:rsidR="005C1862" w:rsidRPr="005C1862" w:rsidRDefault="005C1862" w:rsidP="005C1862">
      <w:pPr>
        <w:rPr>
          <w:b/>
          <w:bCs/>
        </w:rPr>
      </w:pPr>
      <w:r w:rsidRPr="005C1862">
        <w:rPr>
          <w:b/>
          <w:bCs/>
        </w:rPr>
        <w:t>Diagnóstico del problema</w:t>
      </w:r>
    </w:p>
    <w:p w14:paraId="1898B9F6" w14:textId="77777777" w:rsidR="005C1862" w:rsidRPr="005C1862" w:rsidRDefault="005C1862" w:rsidP="005C1862">
      <w:r w:rsidRPr="005C1862">
        <w:t>La organización enfrenta:</w:t>
      </w:r>
    </w:p>
    <w:p w14:paraId="3622BFB3" w14:textId="77777777" w:rsidR="005C1862" w:rsidRPr="005C1862" w:rsidRDefault="005C1862" w:rsidP="005C1862">
      <w:pPr>
        <w:numPr>
          <w:ilvl w:val="0"/>
          <w:numId w:val="1"/>
        </w:numPr>
      </w:pPr>
      <w:r w:rsidRPr="005C1862">
        <w:rPr>
          <w:b/>
          <w:bCs/>
        </w:rPr>
        <w:t>Demoras en reportes</w:t>
      </w:r>
      <w:r w:rsidRPr="005C1862">
        <w:t xml:space="preserve"> → falta de automatización y centralización.</w:t>
      </w:r>
    </w:p>
    <w:p w14:paraId="6E210BBE" w14:textId="77777777" w:rsidR="005C1862" w:rsidRPr="005C1862" w:rsidRDefault="005C1862" w:rsidP="005C1862">
      <w:pPr>
        <w:numPr>
          <w:ilvl w:val="0"/>
          <w:numId w:val="1"/>
        </w:numPr>
      </w:pPr>
      <w:r w:rsidRPr="005C1862">
        <w:rPr>
          <w:b/>
          <w:bCs/>
        </w:rPr>
        <w:t>Errores por duplicación</w:t>
      </w:r>
      <w:r w:rsidRPr="005C1862">
        <w:t xml:space="preserve"> → ausencia de control de calidad y reconciliación de datos.</w:t>
      </w:r>
    </w:p>
    <w:p w14:paraId="04CC7070" w14:textId="77777777" w:rsidR="005C1862" w:rsidRPr="005C1862" w:rsidRDefault="005C1862" w:rsidP="005C1862">
      <w:pPr>
        <w:numPr>
          <w:ilvl w:val="0"/>
          <w:numId w:val="1"/>
        </w:numPr>
      </w:pPr>
      <w:r w:rsidRPr="005C1862">
        <w:rPr>
          <w:b/>
          <w:bCs/>
        </w:rPr>
        <w:t>Decisiones basadas en datos inconsistentes</w:t>
      </w:r>
      <w:r w:rsidRPr="005C1862">
        <w:t xml:space="preserve"> → falta de trazabilidad y gobierno de datos.</w:t>
      </w:r>
    </w:p>
    <w:p w14:paraId="32022845" w14:textId="77777777" w:rsidR="005C1862" w:rsidRPr="005C1862" w:rsidRDefault="005C1862" w:rsidP="005C1862">
      <w:pPr>
        <w:numPr>
          <w:ilvl w:val="0"/>
          <w:numId w:val="1"/>
        </w:numPr>
      </w:pPr>
      <w:r w:rsidRPr="005C1862">
        <w:rPr>
          <w:b/>
          <w:bCs/>
        </w:rPr>
        <w:t>Bases de datos aisladas</w:t>
      </w:r>
      <w:r w:rsidRPr="005C1862">
        <w:t xml:space="preserve"> en ventas, marketing y logística → silos de información.</w:t>
      </w:r>
    </w:p>
    <w:p w14:paraId="2D74A0E0" w14:textId="77777777" w:rsidR="00370FB9" w:rsidRDefault="00370FB9"/>
    <w:p w14:paraId="58DCEC26" w14:textId="45AE5031" w:rsidR="005C1862" w:rsidRDefault="005C1862">
      <w:pPr>
        <w:rPr>
          <w:b/>
          <w:bCs/>
        </w:rPr>
      </w:pPr>
      <w:r w:rsidRPr="005C1862">
        <w:rPr>
          <w:b/>
          <w:bCs/>
        </w:rPr>
        <w:t>Propuesta de integración</w:t>
      </w:r>
    </w:p>
    <w:p w14:paraId="68E29B90" w14:textId="77777777" w:rsidR="005C1862" w:rsidRPr="005C1862" w:rsidRDefault="005C1862" w:rsidP="005C1862">
      <w:pPr>
        <w:rPr>
          <w:b/>
          <w:bCs/>
        </w:rPr>
      </w:pPr>
      <w:r w:rsidRPr="005C1862">
        <w:rPr>
          <w:b/>
          <w:bCs/>
        </w:rPr>
        <w:t>Tipo de integración recomendada:</w:t>
      </w:r>
    </w:p>
    <w:p w14:paraId="5876DCFF" w14:textId="77777777" w:rsidR="005C1862" w:rsidRPr="005C1862" w:rsidRDefault="005C1862" w:rsidP="005C1862">
      <w:pPr>
        <w:rPr>
          <w:b/>
          <w:bCs/>
        </w:rPr>
      </w:pPr>
      <w:r w:rsidRPr="005C1862">
        <w:rPr>
          <w:b/>
          <w:bCs/>
        </w:rPr>
        <w:t>Integración híbrida:</w:t>
      </w:r>
    </w:p>
    <w:p w14:paraId="6308FBE0" w14:textId="77777777" w:rsidR="005C1862" w:rsidRPr="005C1862" w:rsidRDefault="005C1862" w:rsidP="005C1862">
      <w:pPr>
        <w:numPr>
          <w:ilvl w:val="0"/>
          <w:numId w:val="2"/>
        </w:numPr>
      </w:pPr>
      <w:proofErr w:type="spellStart"/>
      <w:r w:rsidRPr="005C1862">
        <w:t>Batch</w:t>
      </w:r>
      <w:proofErr w:type="spellEnd"/>
      <w:r w:rsidRPr="005C1862">
        <w:t xml:space="preserve"> para sistemas históricos (ventas y logística).</w:t>
      </w:r>
    </w:p>
    <w:p w14:paraId="6AB3A706" w14:textId="77777777" w:rsidR="005C1862" w:rsidRPr="005C1862" w:rsidRDefault="005C1862" w:rsidP="005C1862">
      <w:pPr>
        <w:numPr>
          <w:ilvl w:val="0"/>
          <w:numId w:val="2"/>
        </w:numPr>
      </w:pPr>
      <w:proofErr w:type="spellStart"/>
      <w:r w:rsidRPr="005C1862">
        <w:t>Streaming</w:t>
      </w:r>
      <w:proofErr w:type="spellEnd"/>
      <w:r w:rsidRPr="005C1862">
        <w:t xml:space="preserve"> para eventos en tiempo real (marketing digital, campañas).</w:t>
      </w:r>
    </w:p>
    <w:p w14:paraId="091B8B8B" w14:textId="77777777" w:rsidR="005C1862" w:rsidRDefault="005C1862" w:rsidP="005C1862">
      <w:pPr>
        <w:numPr>
          <w:ilvl w:val="0"/>
          <w:numId w:val="2"/>
        </w:numPr>
      </w:pPr>
      <w:proofErr w:type="spellStart"/>
      <w:r w:rsidRPr="005C1862">
        <w:t>APIs</w:t>
      </w:r>
      <w:proofErr w:type="spellEnd"/>
      <w:r w:rsidRPr="005C1862">
        <w:t xml:space="preserve"> para conectar sistemas externos (CRM, e-</w:t>
      </w:r>
      <w:proofErr w:type="spellStart"/>
      <w:r w:rsidRPr="005C1862">
        <w:t>commerce</w:t>
      </w:r>
      <w:proofErr w:type="spellEnd"/>
      <w:r w:rsidRPr="005C1862">
        <w:t>).</w:t>
      </w:r>
    </w:p>
    <w:p w14:paraId="13C8BD36" w14:textId="77777777" w:rsidR="005C1862" w:rsidRDefault="005C1862" w:rsidP="005C1862">
      <w:pPr>
        <w:ind w:left="720"/>
      </w:pPr>
    </w:p>
    <w:p w14:paraId="7641DEDD" w14:textId="508B465F" w:rsidR="005C1862" w:rsidRDefault="005C1862" w:rsidP="005C1862">
      <w:r w:rsidRPr="005C1862">
        <w:rPr>
          <w:b/>
          <w:bCs/>
        </w:rPr>
        <w:t>Tareas y herramientas sugeridas</w:t>
      </w:r>
      <w:r w:rsidRPr="005C1862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C1862" w14:paraId="7D0E63C9" w14:textId="77777777" w:rsidTr="005C1862">
        <w:tc>
          <w:tcPr>
            <w:tcW w:w="2942" w:type="dxa"/>
          </w:tcPr>
          <w:p w14:paraId="1751E5AB" w14:textId="4473C73E" w:rsidR="005C1862" w:rsidRDefault="005C1862" w:rsidP="005C1862">
            <w:r w:rsidRPr="005C1862">
              <w:t>Tarea</w:t>
            </w:r>
          </w:p>
        </w:tc>
        <w:tc>
          <w:tcPr>
            <w:tcW w:w="2943" w:type="dxa"/>
          </w:tcPr>
          <w:p w14:paraId="3BE48E57" w14:textId="338CBE1C" w:rsidR="005C1862" w:rsidRDefault="005C1862" w:rsidP="005C1862">
            <w:r w:rsidRPr="005C1862">
              <w:t>Herramienta</w:t>
            </w:r>
          </w:p>
        </w:tc>
        <w:tc>
          <w:tcPr>
            <w:tcW w:w="2943" w:type="dxa"/>
          </w:tcPr>
          <w:p w14:paraId="4A356271" w14:textId="3C473B7D" w:rsidR="005C1862" w:rsidRDefault="005C1862" w:rsidP="005C1862">
            <w:r w:rsidRPr="005C1862">
              <w:t>Justificación</w:t>
            </w:r>
          </w:p>
        </w:tc>
      </w:tr>
      <w:tr w:rsidR="005C1862" w14:paraId="5D73B30C" w14:textId="77777777" w:rsidTr="005C1862">
        <w:tc>
          <w:tcPr>
            <w:tcW w:w="2942" w:type="dxa"/>
          </w:tcPr>
          <w:p w14:paraId="2C1714F3" w14:textId="189E927D" w:rsidR="005C1862" w:rsidRDefault="005C1862" w:rsidP="005C1862">
            <w:r w:rsidRPr="005C1862">
              <w:t>Orquestación de flujos</w:t>
            </w:r>
          </w:p>
        </w:tc>
        <w:tc>
          <w:tcPr>
            <w:tcW w:w="2943" w:type="dxa"/>
          </w:tcPr>
          <w:p w14:paraId="0C8B7CBB" w14:textId="15F3AB69" w:rsidR="005C1862" w:rsidRDefault="005C1862" w:rsidP="005C1862">
            <w:r w:rsidRPr="005C1862">
              <w:t xml:space="preserve">Apache </w:t>
            </w:r>
            <w:proofErr w:type="spellStart"/>
            <w:r w:rsidRPr="005C1862">
              <w:t>NiFi</w:t>
            </w:r>
            <w:proofErr w:type="spellEnd"/>
          </w:p>
        </w:tc>
        <w:tc>
          <w:tcPr>
            <w:tcW w:w="2943" w:type="dxa"/>
          </w:tcPr>
          <w:p w14:paraId="5E3CCC3A" w14:textId="0FDD5E5C" w:rsidR="005C1862" w:rsidRDefault="005C1862" w:rsidP="005C1862">
            <w:r w:rsidRPr="005C1862">
              <w:t>Visual, flexible, soporta múltiples fuentes.</w:t>
            </w:r>
          </w:p>
        </w:tc>
      </w:tr>
      <w:tr w:rsidR="005C1862" w14:paraId="4F4F9BD9" w14:textId="77777777" w:rsidTr="005C1862">
        <w:tc>
          <w:tcPr>
            <w:tcW w:w="2942" w:type="dxa"/>
          </w:tcPr>
          <w:p w14:paraId="3AA8B55E" w14:textId="43C51018" w:rsidR="005C1862" w:rsidRDefault="005C1862" w:rsidP="005C1862">
            <w:r w:rsidRPr="005C1862">
              <w:t>ETL batch</w:t>
            </w:r>
          </w:p>
        </w:tc>
        <w:tc>
          <w:tcPr>
            <w:tcW w:w="2943" w:type="dxa"/>
          </w:tcPr>
          <w:p w14:paraId="7542A11A" w14:textId="4720CD2C" w:rsidR="005C1862" w:rsidRDefault="005C1862" w:rsidP="005C1862">
            <w:proofErr w:type="spellStart"/>
            <w:r w:rsidRPr="005C1862">
              <w:t>Talend</w:t>
            </w:r>
            <w:proofErr w:type="spellEnd"/>
            <w:r w:rsidRPr="005C1862">
              <w:t xml:space="preserve"> / AWS </w:t>
            </w:r>
            <w:proofErr w:type="spellStart"/>
            <w:r w:rsidRPr="005C1862">
              <w:t>Glue</w:t>
            </w:r>
            <w:proofErr w:type="spellEnd"/>
          </w:p>
        </w:tc>
        <w:tc>
          <w:tcPr>
            <w:tcW w:w="2943" w:type="dxa"/>
          </w:tcPr>
          <w:p w14:paraId="182B4700" w14:textId="0CAD8FE0" w:rsidR="005C1862" w:rsidRDefault="005C1862" w:rsidP="005C1862">
            <w:r w:rsidRPr="005C1862">
              <w:t>Transformación y limpieza de datos.</w:t>
            </w:r>
          </w:p>
        </w:tc>
      </w:tr>
      <w:tr w:rsidR="005C1862" w14:paraId="7EA76EF1" w14:textId="77777777" w:rsidTr="005C1862">
        <w:tc>
          <w:tcPr>
            <w:tcW w:w="2942" w:type="dxa"/>
          </w:tcPr>
          <w:p w14:paraId="3C1AAD4C" w14:textId="7EC9842B" w:rsidR="005C1862" w:rsidRDefault="005C1862" w:rsidP="005C1862">
            <w:r w:rsidRPr="005C1862">
              <w:t>Ingesta en tiempo real</w:t>
            </w:r>
          </w:p>
        </w:tc>
        <w:tc>
          <w:tcPr>
            <w:tcW w:w="2943" w:type="dxa"/>
          </w:tcPr>
          <w:p w14:paraId="667711CD" w14:textId="197828EF" w:rsidR="005C1862" w:rsidRDefault="005C1862" w:rsidP="005C1862">
            <w:r w:rsidRPr="005C1862">
              <w:t>Apache Kafka</w:t>
            </w:r>
          </w:p>
        </w:tc>
        <w:tc>
          <w:tcPr>
            <w:tcW w:w="2943" w:type="dxa"/>
          </w:tcPr>
          <w:p w14:paraId="00F2D379" w14:textId="59AAEADD" w:rsidR="005C1862" w:rsidRDefault="005C1862" w:rsidP="005C1862">
            <w:r w:rsidRPr="005C1862">
              <w:t>Manejo de eventos y datos en tiempo real.</w:t>
            </w:r>
          </w:p>
        </w:tc>
      </w:tr>
      <w:tr w:rsidR="005C1862" w14:paraId="44C8B2EF" w14:textId="77777777" w:rsidTr="005C1862">
        <w:tc>
          <w:tcPr>
            <w:tcW w:w="2942" w:type="dxa"/>
          </w:tcPr>
          <w:p w14:paraId="78581746" w14:textId="5E5F6D06" w:rsidR="005C1862" w:rsidRDefault="005C1862" w:rsidP="005C1862">
            <w:r w:rsidRPr="005C1862">
              <w:t>Repositorio central</w:t>
            </w:r>
          </w:p>
        </w:tc>
        <w:tc>
          <w:tcPr>
            <w:tcW w:w="2943" w:type="dxa"/>
          </w:tcPr>
          <w:p w14:paraId="6681CA3E" w14:textId="2DB926A6" w:rsidR="005C1862" w:rsidRDefault="005C1862" w:rsidP="005C1862">
            <w:r w:rsidRPr="005C1862">
              <w:t>Amazon S3 / Data Lake</w:t>
            </w:r>
          </w:p>
        </w:tc>
        <w:tc>
          <w:tcPr>
            <w:tcW w:w="2943" w:type="dxa"/>
          </w:tcPr>
          <w:p w14:paraId="1C38A96E" w14:textId="21E4E038" w:rsidR="005C1862" w:rsidRDefault="005C1862" w:rsidP="005C1862">
            <w:r w:rsidRPr="005C1862">
              <w:t>Almacenamiento escalable y económico.</w:t>
            </w:r>
          </w:p>
        </w:tc>
      </w:tr>
      <w:tr w:rsidR="005C1862" w14:paraId="4B84F551" w14:textId="77777777" w:rsidTr="005C1862">
        <w:tc>
          <w:tcPr>
            <w:tcW w:w="2942" w:type="dxa"/>
          </w:tcPr>
          <w:p w14:paraId="628549B9" w14:textId="46FEFE2D" w:rsidR="005C1862" w:rsidRDefault="005C1862" w:rsidP="005C1862">
            <w:r w:rsidRPr="005C1862">
              <w:t>Virtualización</w:t>
            </w:r>
          </w:p>
        </w:tc>
        <w:tc>
          <w:tcPr>
            <w:tcW w:w="2943" w:type="dxa"/>
          </w:tcPr>
          <w:p w14:paraId="2E6A2250" w14:textId="32758950" w:rsidR="005C1862" w:rsidRDefault="005C1862" w:rsidP="005C1862">
            <w:proofErr w:type="spellStart"/>
            <w:r w:rsidRPr="005C1862">
              <w:t>Denodo</w:t>
            </w:r>
            <w:proofErr w:type="spellEnd"/>
            <w:r w:rsidRPr="005C1862">
              <w:t xml:space="preserve"> / </w:t>
            </w:r>
            <w:proofErr w:type="spellStart"/>
            <w:r w:rsidRPr="005C1862">
              <w:t>Dremio</w:t>
            </w:r>
            <w:proofErr w:type="spellEnd"/>
          </w:p>
        </w:tc>
        <w:tc>
          <w:tcPr>
            <w:tcW w:w="2943" w:type="dxa"/>
          </w:tcPr>
          <w:p w14:paraId="38B32450" w14:textId="3DEB3E4A" w:rsidR="005C1862" w:rsidRDefault="005C1862" w:rsidP="005C1862">
            <w:r w:rsidRPr="005C1862">
              <w:t>Acceso unificado sin mover datos.</w:t>
            </w:r>
          </w:p>
        </w:tc>
      </w:tr>
      <w:tr w:rsidR="005C1862" w:rsidRPr="005C1862" w14:paraId="28A84111" w14:textId="77777777" w:rsidTr="005C1862">
        <w:tc>
          <w:tcPr>
            <w:tcW w:w="2942" w:type="dxa"/>
          </w:tcPr>
          <w:p w14:paraId="3FA3E7B8" w14:textId="5DACC922" w:rsidR="005C1862" w:rsidRDefault="005C1862" w:rsidP="005C1862">
            <w:r w:rsidRPr="005C1862">
              <w:t>Calidad de datos</w:t>
            </w:r>
          </w:p>
        </w:tc>
        <w:tc>
          <w:tcPr>
            <w:tcW w:w="2943" w:type="dxa"/>
          </w:tcPr>
          <w:p w14:paraId="0DFD4554" w14:textId="75A4E1B6" w:rsidR="005C1862" w:rsidRPr="005C1862" w:rsidRDefault="005C1862" w:rsidP="005C1862">
            <w:pPr>
              <w:rPr>
                <w:lang w:val="en-US"/>
              </w:rPr>
            </w:pPr>
            <w:r w:rsidRPr="005C1862">
              <w:rPr>
                <w:lang w:val="en-US"/>
              </w:rPr>
              <w:t>Great Expectations / Talend Data Quality</w:t>
            </w:r>
          </w:p>
        </w:tc>
        <w:tc>
          <w:tcPr>
            <w:tcW w:w="2943" w:type="dxa"/>
          </w:tcPr>
          <w:p w14:paraId="485965EE" w14:textId="6D6F6A53" w:rsidR="005C1862" w:rsidRPr="005C1862" w:rsidRDefault="005C1862" w:rsidP="005C1862">
            <w:r w:rsidRPr="005C1862">
              <w:t>Validación, duplicados, reglas de negocio.</w:t>
            </w:r>
          </w:p>
        </w:tc>
      </w:tr>
      <w:tr w:rsidR="005C1862" w14:paraId="17DDE27F" w14:textId="77777777" w:rsidTr="005C1862">
        <w:tc>
          <w:tcPr>
            <w:tcW w:w="2942" w:type="dxa"/>
          </w:tcPr>
          <w:p w14:paraId="59D4E857" w14:textId="00DB94B1" w:rsidR="005C1862" w:rsidRDefault="005C1862" w:rsidP="005C1862">
            <w:r w:rsidRPr="005C1862">
              <w:t>Seguridad</w:t>
            </w:r>
          </w:p>
        </w:tc>
        <w:tc>
          <w:tcPr>
            <w:tcW w:w="2943" w:type="dxa"/>
          </w:tcPr>
          <w:p w14:paraId="57E2302A" w14:textId="2F20B7FE" w:rsidR="005C1862" w:rsidRDefault="005C1862" w:rsidP="005C1862">
            <w:r w:rsidRPr="005C1862">
              <w:t>IAM (AWS) / Roles RBAC</w:t>
            </w:r>
          </w:p>
        </w:tc>
        <w:tc>
          <w:tcPr>
            <w:tcW w:w="2943" w:type="dxa"/>
          </w:tcPr>
          <w:p w14:paraId="1B5E9DF1" w14:textId="3D4D774F" w:rsidR="005C1862" w:rsidRDefault="005C1862" w:rsidP="005C1862">
            <w:r w:rsidRPr="005C1862">
              <w:t>Control de accesos y auditoría.</w:t>
            </w:r>
          </w:p>
        </w:tc>
      </w:tr>
    </w:tbl>
    <w:p w14:paraId="14EC7250" w14:textId="77777777" w:rsidR="005C1862" w:rsidRPr="005C1862" w:rsidRDefault="005C1862" w:rsidP="005C1862">
      <w:pPr>
        <w:rPr>
          <w:b/>
          <w:bCs/>
        </w:rPr>
      </w:pPr>
      <w:r w:rsidRPr="005C1862">
        <w:rPr>
          <w:b/>
          <w:bCs/>
        </w:rPr>
        <w:lastRenderedPageBreak/>
        <w:t>Flujo de integración propuesto</w:t>
      </w:r>
    </w:p>
    <w:p w14:paraId="4DEA33A4" w14:textId="77777777" w:rsidR="005C1862" w:rsidRPr="005C1862" w:rsidRDefault="005C1862" w:rsidP="005C1862">
      <w:pPr>
        <w:numPr>
          <w:ilvl w:val="0"/>
          <w:numId w:val="3"/>
        </w:numPr>
      </w:pPr>
      <w:r w:rsidRPr="005C1862">
        <w:rPr>
          <w:b/>
          <w:bCs/>
        </w:rPr>
        <w:t>Extracción</w:t>
      </w:r>
      <w:r w:rsidRPr="005C1862">
        <w:t xml:space="preserve"> desde bases aisladas (ventas, marketing, logística).</w:t>
      </w:r>
    </w:p>
    <w:p w14:paraId="2CCBE67B" w14:textId="77777777" w:rsidR="005C1862" w:rsidRPr="005C1862" w:rsidRDefault="005C1862" w:rsidP="005C1862">
      <w:pPr>
        <w:numPr>
          <w:ilvl w:val="0"/>
          <w:numId w:val="3"/>
        </w:numPr>
      </w:pPr>
      <w:r w:rsidRPr="005C1862">
        <w:rPr>
          <w:b/>
          <w:bCs/>
        </w:rPr>
        <w:t>Transformación</w:t>
      </w:r>
      <w:r w:rsidRPr="005C1862">
        <w:t xml:space="preserve"> y limpieza con </w:t>
      </w:r>
      <w:proofErr w:type="spellStart"/>
      <w:r w:rsidRPr="005C1862">
        <w:t>Talend</w:t>
      </w:r>
      <w:proofErr w:type="spellEnd"/>
      <w:r w:rsidRPr="005C1862">
        <w:t xml:space="preserve"> o </w:t>
      </w:r>
      <w:proofErr w:type="spellStart"/>
      <w:r w:rsidRPr="005C1862">
        <w:t>Glue</w:t>
      </w:r>
      <w:proofErr w:type="spellEnd"/>
      <w:r w:rsidRPr="005C1862">
        <w:t>.</w:t>
      </w:r>
    </w:p>
    <w:p w14:paraId="2555D699" w14:textId="77777777" w:rsidR="005C1862" w:rsidRPr="005C1862" w:rsidRDefault="005C1862" w:rsidP="005C1862">
      <w:pPr>
        <w:numPr>
          <w:ilvl w:val="0"/>
          <w:numId w:val="3"/>
        </w:numPr>
      </w:pPr>
      <w:r w:rsidRPr="005C1862">
        <w:rPr>
          <w:b/>
          <w:bCs/>
        </w:rPr>
        <w:t>Carga</w:t>
      </w:r>
      <w:r w:rsidRPr="005C1862">
        <w:t xml:space="preserve"> en un Data Lake (S3).</w:t>
      </w:r>
    </w:p>
    <w:p w14:paraId="69168438" w14:textId="77777777" w:rsidR="005C1862" w:rsidRPr="005C1862" w:rsidRDefault="005C1862" w:rsidP="005C1862">
      <w:pPr>
        <w:numPr>
          <w:ilvl w:val="0"/>
          <w:numId w:val="3"/>
        </w:numPr>
      </w:pPr>
      <w:r w:rsidRPr="005C1862">
        <w:rPr>
          <w:b/>
          <w:bCs/>
        </w:rPr>
        <w:t>Virtualización</w:t>
      </w:r>
      <w:r w:rsidRPr="005C1862">
        <w:t xml:space="preserve"> con </w:t>
      </w:r>
      <w:proofErr w:type="spellStart"/>
      <w:r w:rsidRPr="005C1862">
        <w:t>Denodo</w:t>
      </w:r>
      <w:proofErr w:type="spellEnd"/>
      <w:r w:rsidRPr="005C1862">
        <w:t xml:space="preserve"> para acceso unificado.</w:t>
      </w:r>
    </w:p>
    <w:p w14:paraId="1FDB53FA" w14:textId="77777777" w:rsidR="005C1862" w:rsidRPr="005C1862" w:rsidRDefault="005C1862" w:rsidP="005C1862">
      <w:pPr>
        <w:numPr>
          <w:ilvl w:val="0"/>
          <w:numId w:val="3"/>
        </w:numPr>
      </w:pPr>
      <w:r w:rsidRPr="005C1862">
        <w:rPr>
          <w:b/>
          <w:bCs/>
        </w:rPr>
        <w:t>Visualización</w:t>
      </w:r>
      <w:r w:rsidRPr="005C1862">
        <w:t xml:space="preserve"> en </w:t>
      </w:r>
      <w:proofErr w:type="spellStart"/>
      <w:r w:rsidRPr="005C1862">
        <w:t>dashboards</w:t>
      </w:r>
      <w:proofErr w:type="spellEnd"/>
      <w:r w:rsidRPr="005C1862">
        <w:t xml:space="preserve"> (</w:t>
      </w:r>
      <w:proofErr w:type="spellStart"/>
      <w:r w:rsidRPr="005C1862">
        <w:t>Power</w:t>
      </w:r>
      <w:proofErr w:type="spellEnd"/>
      <w:r w:rsidRPr="005C1862">
        <w:t xml:space="preserve"> BI, </w:t>
      </w:r>
      <w:proofErr w:type="spellStart"/>
      <w:r w:rsidRPr="005C1862">
        <w:t>Tableau</w:t>
      </w:r>
      <w:proofErr w:type="spellEnd"/>
      <w:r w:rsidRPr="005C1862">
        <w:t>).</w:t>
      </w:r>
    </w:p>
    <w:p w14:paraId="4AAB62F0" w14:textId="77777777" w:rsidR="005C1862" w:rsidRDefault="005C1862" w:rsidP="005C1862"/>
    <w:p w14:paraId="507879F7" w14:textId="77777777" w:rsidR="005C1862" w:rsidRPr="005C1862" w:rsidRDefault="005C1862" w:rsidP="005C1862">
      <w:pPr>
        <w:rPr>
          <w:b/>
          <w:bCs/>
        </w:rPr>
      </w:pPr>
      <w:r w:rsidRPr="005C1862">
        <w:rPr>
          <w:b/>
          <w:bCs/>
        </w:rPr>
        <w:t>Beneficios esperados</w:t>
      </w:r>
    </w:p>
    <w:p w14:paraId="38EBCB27" w14:textId="77777777" w:rsidR="005C1862" w:rsidRPr="005C1862" w:rsidRDefault="005C1862" w:rsidP="005C1862">
      <w:pPr>
        <w:numPr>
          <w:ilvl w:val="0"/>
          <w:numId w:val="4"/>
        </w:numPr>
      </w:pPr>
      <w:r w:rsidRPr="005C1862">
        <w:t>Reducción de tiempos en generación de reportes.</w:t>
      </w:r>
    </w:p>
    <w:p w14:paraId="48DD6984" w14:textId="77777777" w:rsidR="005C1862" w:rsidRPr="005C1862" w:rsidRDefault="005C1862" w:rsidP="005C1862">
      <w:pPr>
        <w:numPr>
          <w:ilvl w:val="0"/>
          <w:numId w:val="4"/>
        </w:numPr>
      </w:pPr>
      <w:r w:rsidRPr="005C1862">
        <w:t>Eliminación de duplicados y errores.</w:t>
      </w:r>
    </w:p>
    <w:p w14:paraId="7125B854" w14:textId="77777777" w:rsidR="005C1862" w:rsidRPr="005C1862" w:rsidRDefault="005C1862" w:rsidP="005C1862">
      <w:pPr>
        <w:numPr>
          <w:ilvl w:val="0"/>
          <w:numId w:val="4"/>
        </w:numPr>
      </w:pPr>
      <w:r w:rsidRPr="005C1862">
        <w:t>Mejora en la calidad y consistencia de los datos.</w:t>
      </w:r>
    </w:p>
    <w:p w14:paraId="4F1D6461" w14:textId="77777777" w:rsidR="005C1862" w:rsidRPr="005C1862" w:rsidRDefault="005C1862" w:rsidP="005C1862">
      <w:pPr>
        <w:numPr>
          <w:ilvl w:val="0"/>
          <w:numId w:val="4"/>
        </w:numPr>
      </w:pPr>
      <w:r w:rsidRPr="005C1862">
        <w:t>Toma de decisiones más confiable y ágil.</w:t>
      </w:r>
    </w:p>
    <w:p w14:paraId="3CF797B0" w14:textId="007557B4" w:rsidR="005C1862" w:rsidRDefault="005C1862" w:rsidP="005C1862">
      <w:pPr>
        <w:numPr>
          <w:ilvl w:val="0"/>
          <w:numId w:val="4"/>
        </w:numPr>
      </w:pPr>
      <w:r w:rsidRPr="005C1862">
        <w:t>Mayor trazabilidad y seguridad</w:t>
      </w:r>
      <w:r>
        <w:t>.</w:t>
      </w:r>
    </w:p>
    <w:p w14:paraId="41D248F4" w14:textId="77777777" w:rsidR="005C1862" w:rsidRDefault="005C1862" w:rsidP="005C1862"/>
    <w:p w14:paraId="74EAD315" w14:textId="77777777" w:rsidR="005C1862" w:rsidRDefault="005C1862" w:rsidP="005C1862"/>
    <w:p w14:paraId="69A0FC4D" w14:textId="0F50292F" w:rsidR="005C1862" w:rsidRPr="005C1862" w:rsidRDefault="005C1862" w:rsidP="005C1862"/>
    <w:p w14:paraId="64A7345B" w14:textId="77777777" w:rsidR="005C1862" w:rsidRPr="005C1862" w:rsidRDefault="005C1862">
      <w:pPr>
        <w:rPr>
          <w:b/>
          <w:bCs/>
        </w:rPr>
      </w:pPr>
    </w:p>
    <w:sectPr w:rsidR="005C1862" w:rsidRPr="005C1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43A44"/>
    <w:multiLevelType w:val="multilevel"/>
    <w:tmpl w:val="E48C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72D35"/>
    <w:multiLevelType w:val="multilevel"/>
    <w:tmpl w:val="2F8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142C8"/>
    <w:multiLevelType w:val="multilevel"/>
    <w:tmpl w:val="587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830EC"/>
    <w:multiLevelType w:val="multilevel"/>
    <w:tmpl w:val="32D0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160780">
    <w:abstractNumId w:val="2"/>
  </w:num>
  <w:num w:numId="2" w16cid:durableId="1291473150">
    <w:abstractNumId w:val="3"/>
  </w:num>
  <w:num w:numId="3" w16cid:durableId="665059993">
    <w:abstractNumId w:val="0"/>
  </w:num>
  <w:num w:numId="4" w16cid:durableId="763190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62"/>
    <w:rsid w:val="00370FB9"/>
    <w:rsid w:val="005C1862"/>
    <w:rsid w:val="00807054"/>
    <w:rsid w:val="00C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3D30"/>
  <w15:chartTrackingRefBased/>
  <w15:docId w15:val="{834FA86D-1C79-4449-97AE-7BC9149F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1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1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1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1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1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1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1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1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1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1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1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1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1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1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1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1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1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1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1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1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1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1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18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1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Caifal, Juan</dc:creator>
  <cp:keywords/>
  <dc:description/>
  <cp:lastModifiedBy>Caifal, Juan</cp:lastModifiedBy>
  <cp:revision>1</cp:revision>
  <dcterms:created xsi:type="dcterms:W3CDTF">2025-09-22T02:14:00Z</dcterms:created>
  <dcterms:modified xsi:type="dcterms:W3CDTF">2025-09-22T02:25:00Z</dcterms:modified>
</cp:coreProperties>
</file>