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Listado de estudiantes que aún no han calificado su ficha de Seguimiento al Sílabo.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45"/>
        <w:gridCol w:w="1710"/>
        <w:gridCol w:w="1635"/>
        <w:gridCol w:w="4313"/>
      </w:tblGrid>
      <w:tr>
        <w:trPr/>
        <w:tc>
          <w:tcPr>
            <w:tcW w:w="6345" w:type="dxa"/>
            <w:tcBorders>
              <w:bottom w:val="single" w:sz="4" w:space="0" w:color="000000"/>
            </w:tcBorders>
            <w:vAlign w:val="center"/>
          </w:tcPr>
          <w:tbl>
            <w:tblPr>
              <w:tblW w:w="6235" w:type="dxa"/>
              <w:jc w:val="left"/>
              <w:tblInd w:w="5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235"/>
            </w:tblGrid>
            <w:tr>
              <w:trPr/>
              <w:tc>
                <w:tcPr>
                  <w:tcW w:w="6235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/>
                  </w:pPr>
                  <w:r>
                    <w:rPr>
                      <w:b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NOMBRE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${names}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tbl>
            <w:tblPr>
              <w:tblW w:w="160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600"/>
            </w:tblGrid>
            <w:tr>
              <w:trPr/>
              <w:tc>
                <w:tcPr>
                  <w:tcW w:w="1600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/>
                  </w:pPr>
                  <w:r>
                    <w:rPr>
                      <w:b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CICLO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${gradesNumber}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1635" w:type="dxa"/>
            <w:tcBorders>
              <w:bottom w:val="single" w:sz="4" w:space="0" w:color="000000"/>
            </w:tcBorders>
            <w:vAlign w:val="center"/>
          </w:tcPr>
          <w:tbl>
            <w:tblPr>
              <w:tblW w:w="1525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25"/>
            </w:tblGrid>
            <w:tr>
              <w:trPr/>
              <w:tc>
                <w:tcPr>
                  <w:tcW w:w="1525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/>
                  </w:pPr>
                  <w:r>
                    <w:rPr>
                      <w:rFonts w:eastAsia="Liberation Mono" w:cs="Liberation Mono"/>
                      <w:b/>
                      <w:bCs/>
                      <w:color w:val="000000"/>
                      <w:kern w:val="0"/>
                      <w:sz w:val="20"/>
                      <w:szCs w:val="20"/>
                      <w:lang w:val="es-EC" w:eastAsia="en-US" w:bidi="ar-SA"/>
                    </w:rPr>
                    <w:t>PARALELO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 xml:space="preserve">#foreach( ${item} in ${gradesParallel} )${item} </w:t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#end</w:t>
            </w:r>
          </w:p>
        </w:tc>
        <w:tc>
          <w:tcPr>
            <w:tcW w:w="4313" w:type="dxa"/>
            <w:tcBorders>
              <w:bottom w:val="single" w:sz="4" w:space="0" w:color="000000"/>
            </w:tcBorders>
            <w:vAlign w:val="center"/>
          </w:tcPr>
          <w:tbl>
            <w:tblPr>
              <w:tblW w:w="420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204"/>
            </w:tblGrid>
            <w:tr>
              <w:trPr/>
              <w:tc>
                <w:tcPr>
                  <w:tcW w:w="4204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>
                      <w:rFonts w:ascii="Liberation Mono" w:hAnsi="Liberation Mono" w:eastAsia="Liberation Mono" w:cs="Liberation Mono"/>
                      <w:b/>
                      <w:b/>
                      <w:bCs/>
                      <w:color w:val="000000"/>
                      <w:kern w:val="0"/>
                      <w:sz w:val="20"/>
                      <w:szCs w:val="20"/>
                      <w:lang w:val="es-EC" w:eastAsia="en-US" w:bidi="ar-SA"/>
                    </w:rPr>
                  </w:pPr>
                  <w:r>
                    <w:rPr>
                      <w:rFonts w:eastAsia="Liberation Mono" w:cs="Liberation Mono"/>
                      <w:b/>
                      <w:bCs/>
                      <w:color w:val="000000"/>
                      <w:kern w:val="0"/>
                      <w:sz w:val="20"/>
                      <w:szCs w:val="20"/>
                      <w:lang w:val="es-EC" w:eastAsia="en-US" w:bidi="ar-SA"/>
                    </w:rPr>
                    <w:t>CORREO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 xml:space="preserve">#foreach( ${item} in ${listEmails} )${item} </w:t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5798151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LibreOffice/6.4.6.2$Linux_X86_64 LibreOffice_project/40$Build-2</Application>
  <Pages>1</Pages>
  <Words>62</Words>
  <Characters>368</Characters>
  <CharactersWithSpaces>431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2021-02-08T12:46:57Z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