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D378D" w14:textId="18B46A43" w:rsidR="00166650" w:rsidRDefault="004771E9" w:rsidP="00EA64C4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EJERCICIO 1</w:t>
      </w:r>
    </w:p>
    <w:p w14:paraId="04B2F512" w14:textId="7CEBA2C6" w:rsidR="004771E9" w:rsidRDefault="004771E9" w:rsidP="00EA64C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TELNET</w:t>
      </w:r>
    </w:p>
    <w:p w14:paraId="33A67742" w14:textId="77777777" w:rsidR="004771E9" w:rsidRDefault="004771E9" w:rsidP="00EA64C4">
      <w:pPr>
        <w:jc w:val="both"/>
      </w:pPr>
      <w:r>
        <w:t>1. ¿Cuál es la dirección IP del cliente y cuál es la del servidor?</w:t>
      </w:r>
    </w:p>
    <w:p w14:paraId="5D6DF56D" w14:textId="0F4DA6EC" w:rsidR="004771E9" w:rsidRDefault="004771E9" w:rsidP="00EA64C4">
      <w:pPr>
        <w:jc w:val="both"/>
      </w:pPr>
      <w:r>
        <w:t>Cliente: 192.168.12.1 y Servidor: 192.168.12.2</w:t>
      </w:r>
    </w:p>
    <w:p w14:paraId="1439DC59" w14:textId="77777777" w:rsidR="004771E9" w:rsidRDefault="004771E9" w:rsidP="00EA64C4">
      <w:pPr>
        <w:jc w:val="both"/>
      </w:pPr>
      <w:r>
        <w:t>2. ¿Qué credenciales se han utilizado para acceder al servidor?</w:t>
      </w:r>
    </w:p>
    <w:p w14:paraId="5076A233" w14:textId="5F053FFD" w:rsidR="004771E9" w:rsidRDefault="004771E9" w:rsidP="00EA64C4">
      <w:pPr>
        <w:jc w:val="both"/>
      </w:pPr>
      <w:r>
        <w:t>Se ha usado una contraseña para acceder: cisco</w:t>
      </w:r>
    </w:p>
    <w:p w14:paraId="00AE52A3" w14:textId="77777777" w:rsidR="004771E9" w:rsidRDefault="004771E9" w:rsidP="00EA64C4">
      <w:pPr>
        <w:jc w:val="both"/>
      </w:pPr>
      <w:r>
        <w:t>3. ¿Qué tipo de sistema es el servidor?</w:t>
      </w:r>
    </w:p>
    <w:p w14:paraId="02B1F3F8" w14:textId="3644A358" w:rsidR="004771E9" w:rsidRDefault="004771E9" w:rsidP="00EA64C4">
      <w:pPr>
        <w:jc w:val="both"/>
      </w:pPr>
      <w:r>
        <w:t>Parece un router ya que dice que es cisco</w:t>
      </w:r>
    </w:p>
    <w:p w14:paraId="35EAD860" w14:textId="3AA4D81C" w:rsidR="004771E9" w:rsidRDefault="004771E9" w:rsidP="00EA64C4">
      <w:pPr>
        <w:jc w:val="both"/>
      </w:pPr>
      <w:r>
        <w:t>4. ¿Qué comando(s) ha ejecutado el cliente en el servidor?</w:t>
      </w:r>
    </w:p>
    <w:p w14:paraId="35016495" w14:textId="68CCAE30" w:rsidR="004771E9" w:rsidRDefault="004771E9" w:rsidP="00EA64C4">
      <w:pPr>
        <w:jc w:val="both"/>
      </w:pPr>
      <w:r>
        <w:t>Solo ha ejecutado uno, exit</w:t>
      </w:r>
    </w:p>
    <w:p w14:paraId="253FAF08" w14:textId="2A903E6C" w:rsidR="004771E9" w:rsidRDefault="004771E9" w:rsidP="00EA64C4">
      <w:pPr>
        <w:jc w:val="both"/>
      </w:pPr>
      <w:r>
        <w:rPr>
          <w:b/>
          <w:bCs/>
          <w:sz w:val="28"/>
          <w:szCs w:val="28"/>
          <w:u w:val="single"/>
        </w:rPr>
        <w:t>FTP</w:t>
      </w:r>
    </w:p>
    <w:p w14:paraId="238192BE" w14:textId="77777777" w:rsidR="004771E9" w:rsidRDefault="004771E9" w:rsidP="00EA64C4">
      <w:pPr>
        <w:jc w:val="both"/>
      </w:pPr>
      <w:r>
        <w:t>1. ¿Cuál es la dirección IP del cliente y cuál es la del servidor?</w:t>
      </w:r>
    </w:p>
    <w:p w14:paraId="3CE755F8" w14:textId="6A8027EF" w:rsidR="004771E9" w:rsidRDefault="004771E9" w:rsidP="00EA64C4">
      <w:pPr>
        <w:jc w:val="both"/>
      </w:pPr>
      <w:r>
        <w:t>Cliente: 192.168.1.</w:t>
      </w:r>
      <w:r w:rsidR="0046394C">
        <w:t xml:space="preserve">182 </w:t>
      </w:r>
      <w:r>
        <w:t>y Servidor: 192.168.1.231</w:t>
      </w:r>
    </w:p>
    <w:p w14:paraId="11D9E7DC" w14:textId="77777777" w:rsidR="004771E9" w:rsidRDefault="004771E9" w:rsidP="00EA64C4">
      <w:pPr>
        <w:jc w:val="both"/>
      </w:pPr>
      <w:r>
        <w:t>2. ¿Qué credenciales se han utilizado para acceder al servidor?</w:t>
      </w:r>
    </w:p>
    <w:p w14:paraId="6FA09173" w14:textId="18AB3A66" w:rsidR="004771E9" w:rsidRPr="0046394C" w:rsidRDefault="0046394C" w:rsidP="00EA64C4">
      <w:pPr>
        <w:jc w:val="both"/>
        <w:rPr>
          <w:lang w:val="en-GB"/>
        </w:rPr>
      </w:pPr>
      <w:r w:rsidRPr="0046394C">
        <w:rPr>
          <w:lang w:val="en-GB"/>
        </w:rPr>
        <w:t>USER: ftp y PASS ft</w:t>
      </w:r>
      <w:r>
        <w:rPr>
          <w:lang w:val="en-GB"/>
        </w:rPr>
        <w:t>p</w:t>
      </w:r>
    </w:p>
    <w:p w14:paraId="7DF8E142" w14:textId="77777777" w:rsidR="004771E9" w:rsidRDefault="004771E9" w:rsidP="00EA64C4">
      <w:pPr>
        <w:jc w:val="both"/>
      </w:pPr>
      <w:r>
        <w:t>3. ¿Qué tipo de sistema es el servidor?</w:t>
      </w:r>
    </w:p>
    <w:p w14:paraId="4FE6A42D" w14:textId="1F443E33" w:rsidR="004771E9" w:rsidRDefault="0046394C" w:rsidP="00EA64C4">
      <w:pPr>
        <w:jc w:val="both"/>
      </w:pPr>
      <w:r w:rsidRPr="0046394C">
        <w:t xml:space="preserve">215 UNIX </w:t>
      </w:r>
      <w:proofErr w:type="spellStart"/>
      <w:r w:rsidRPr="0046394C">
        <w:t>Type</w:t>
      </w:r>
      <w:proofErr w:type="spellEnd"/>
      <w:r w:rsidRPr="0046394C">
        <w:t>: L8</w:t>
      </w:r>
    </w:p>
    <w:p w14:paraId="5E352E48" w14:textId="77777777" w:rsidR="004771E9" w:rsidRDefault="004771E9" w:rsidP="00EA64C4">
      <w:pPr>
        <w:jc w:val="both"/>
      </w:pPr>
      <w:r>
        <w:t>4. ¿Qué comando(s) ha ejecutado el cliente en el servidor?</w:t>
      </w:r>
    </w:p>
    <w:p w14:paraId="1E7640D4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USER ftp: Envía el nombre de usuario.</w:t>
      </w:r>
    </w:p>
    <w:p w14:paraId="39A1B68B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PASS ftp: Envía la contraseña.</w:t>
      </w:r>
    </w:p>
    <w:p w14:paraId="0BE4CED0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SYST: Solicita información sobre el sistema del servidor.</w:t>
      </w:r>
    </w:p>
    <w:p w14:paraId="63DEACA5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FEAT: Lista las características soportadas por el servidor FTP.</w:t>
      </w:r>
    </w:p>
    <w:p w14:paraId="709220C9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PWD: Muestra el directorio actual.</w:t>
      </w:r>
    </w:p>
    <w:p w14:paraId="3100BFF9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EPSV: Entra en modo pasivo extendido.</w:t>
      </w:r>
    </w:p>
    <w:p w14:paraId="04D17E2A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LIST: Lista los archivos en el directorio actual.</w:t>
      </w:r>
    </w:p>
    <w:p w14:paraId="73E1C867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TYPE I: Cambia al modo binario para transferencias.</w:t>
      </w:r>
    </w:p>
    <w:p w14:paraId="37D20BA2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SIZE resume.doc: Obtiene el tamaño del archivo resume.doc.</w:t>
      </w:r>
    </w:p>
    <w:p w14:paraId="10151534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RETR resume.doc: Descarga el archivo resume.doc.</w:t>
      </w:r>
    </w:p>
    <w:p w14:paraId="13DB2D15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MDTM resume.doc: Obtiene la fecha y hora de modificación del archivo resume.doc.</w:t>
      </w:r>
    </w:p>
    <w:p w14:paraId="5A5D3327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 xml:space="preserve">CWD </w:t>
      </w:r>
      <w:proofErr w:type="spellStart"/>
      <w:r>
        <w:t>uploads</w:t>
      </w:r>
      <w:proofErr w:type="spellEnd"/>
      <w:r>
        <w:t xml:space="preserve">: Cambia al directorio </w:t>
      </w:r>
      <w:proofErr w:type="spellStart"/>
      <w:r>
        <w:t>uploads</w:t>
      </w:r>
      <w:proofErr w:type="spellEnd"/>
      <w:r>
        <w:t>.</w:t>
      </w:r>
    </w:p>
    <w:p w14:paraId="448045AB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PWD: Muestra el directorio actual (en este caso, /</w:t>
      </w:r>
      <w:proofErr w:type="spellStart"/>
      <w:r>
        <w:t>uploads</w:t>
      </w:r>
      <w:proofErr w:type="spellEnd"/>
      <w:r>
        <w:t>).</w:t>
      </w:r>
    </w:p>
    <w:p w14:paraId="07FD9D8C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STOR README: Sube un archivo llamado README.</w:t>
      </w:r>
    </w:p>
    <w:p w14:paraId="2791B0F8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 xml:space="preserve">MKD </w:t>
      </w:r>
      <w:proofErr w:type="spellStart"/>
      <w:r>
        <w:t>testdir</w:t>
      </w:r>
      <w:proofErr w:type="spellEnd"/>
      <w:r>
        <w:t xml:space="preserve">: Intenta crear el directorio </w:t>
      </w:r>
      <w:proofErr w:type="spellStart"/>
      <w:r>
        <w:t>testdir</w:t>
      </w:r>
      <w:proofErr w:type="spellEnd"/>
      <w:r>
        <w:t xml:space="preserve"> (fallido porque ya existe).</w:t>
      </w:r>
    </w:p>
    <w:p w14:paraId="1B3EDAE9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 xml:space="preserve">MKD </w:t>
      </w:r>
      <w:proofErr w:type="spellStart"/>
      <w:r>
        <w:t>testerdir</w:t>
      </w:r>
      <w:proofErr w:type="spellEnd"/>
      <w:r>
        <w:t xml:space="preserve">: Crea un directorio llamado </w:t>
      </w:r>
      <w:proofErr w:type="spellStart"/>
      <w:r>
        <w:t>testerdir</w:t>
      </w:r>
      <w:proofErr w:type="spellEnd"/>
      <w:r>
        <w:t>.</w:t>
      </w:r>
    </w:p>
    <w:p w14:paraId="5560D4B1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 xml:space="preserve">RMD </w:t>
      </w:r>
      <w:proofErr w:type="spellStart"/>
      <w:r>
        <w:t>testerdir</w:t>
      </w:r>
      <w:proofErr w:type="spellEnd"/>
      <w:r>
        <w:t xml:space="preserve">: Elimina el directorio </w:t>
      </w:r>
      <w:proofErr w:type="spellStart"/>
      <w:r>
        <w:t>testerdir</w:t>
      </w:r>
      <w:proofErr w:type="spellEnd"/>
      <w:r>
        <w:t>.</w:t>
      </w:r>
    </w:p>
    <w:p w14:paraId="7ECC5F0B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lastRenderedPageBreak/>
        <w:t>CWD ..: Vuelve al directorio anterior.</w:t>
      </w:r>
    </w:p>
    <w:p w14:paraId="0167138C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PWD: Muestra el directorio actual.</w:t>
      </w:r>
    </w:p>
    <w:p w14:paraId="6A65A0B9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TYPE A: Cambia al modo ASCII.</w:t>
      </w:r>
    </w:p>
    <w:p w14:paraId="57D3C242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LIST: Lista los archivos en el directorio actual nuevamente.</w:t>
      </w:r>
    </w:p>
    <w:p w14:paraId="71D0363D" w14:textId="77777777" w:rsidR="0046394C" w:rsidRDefault="0046394C" w:rsidP="00EA64C4">
      <w:pPr>
        <w:pStyle w:val="Prrafodelista"/>
        <w:numPr>
          <w:ilvl w:val="0"/>
          <w:numId w:val="5"/>
        </w:numPr>
        <w:jc w:val="both"/>
      </w:pPr>
      <w:r>
        <w:t>SITE CHMOD 777 resume.doc: Intenta cambiar los permisos del archivo resume.doc (fallido).</w:t>
      </w:r>
    </w:p>
    <w:p w14:paraId="393D7B7D" w14:textId="5BBDC150" w:rsidR="004771E9" w:rsidRDefault="0046394C" w:rsidP="00EA64C4">
      <w:pPr>
        <w:pStyle w:val="Prrafodelista"/>
        <w:numPr>
          <w:ilvl w:val="0"/>
          <w:numId w:val="5"/>
        </w:numPr>
        <w:jc w:val="both"/>
      </w:pPr>
      <w:r>
        <w:t>QUIT: Termina la sesión.</w:t>
      </w:r>
    </w:p>
    <w:p w14:paraId="44370E55" w14:textId="6856090F" w:rsidR="00CF7E9A" w:rsidRDefault="00CF7E9A" w:rsidP="00EA64C4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EJERCICIO </w:t>
      </w:r>
      <w:r>
        <w:rPr>
          <w:b/>
          <w:bCs/>
          <w:sz w:val="32"/>
          <w:szCs w:val="32"/>
          <w:u w:val="single"/>
        </w:rPr>
        <w:t>2</w:t>
      </w:r>
    </w:p>
    <w:p w14:paraId="56AFD18B" w14:textId="7F5BDCD9" w:rsidR="004771E9" w:rsidRDefault="00CF7E9A" w:rsidP="00EA64C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 2.1 (TLS 1.3)</w:t>
      </w:r>
    </w:p>
    <w:p w14:paraId="19E57F5E" w14:textId="77777777" w:rsidR="00CF7E9A" w:rsidRDefault="00CF7E9A" w:rsidP="00EA64C4">
      <w:pPr>
        <w:jc w:val="both"/>
      </w:pPr>
      <w:r>
        <w:t xml:space="preserve">1. ¿Cuándo (de qué trama a qué trama) se procede con el proceso de </w:t>
      </w:r>
      <w:proofErr w:type="spellStart"/>
      <w:r>
        <w:t>handshake</w:t>
      </w:r>
      <w:proofErr w:type="spellEnd"/>
    </w:p>
    <w:p w14:paraId="1453F16C" w14:textId="77777777" w:rsidR="00CF7E9A" w:rsidRDefault="00CF7E9A" w:rsidP="00EA64C4">
      <w:pPr>
        <w:jc w:val="both"/>
      </w:pPr>
      <w:r>
        <w:t>(sesión SSL), tal y como se ha explicado en teoría?</w:t>
      </w:r>
    </w:p>
    <w:p w14:paraId="540B6DFB" w14:textId="1A419CA3" w:rsidR="00CF7E9A" w:rsidRDefault="00CF7E9A" w:rsidP="00EA64C4">
      <w:pPr>
        <w:jc w:val="both"/>
      </w:pPr>
      <w:r>
        <w:t xml:space="preserve">A partir del Client </w:t>
      </w:r>
      <w:proofErr w:type="spellStart"/>
      <w:r>
        <w:t>Hello</w:t>
      </w:r>
      <w:proofErr w:type="spellEnd"/>
      <w:r>
        <w:t xml:space="preserve"> (trama 4)</w:t>
      </w:r>
      <w:r w:rsidR="00EA64C4">
        <w:t xml:space="preserve">, </w:t>
      </w:r>
      <w:r>
        <w:t xml:space="preserve">el Server </w:t>
      </w:r>
      <w:proofErr w:type="spellStart"/>
      <w:r>
        <w:t>Hello</w:t>
      </w:r>
      <w:proofErr w:type="spellEnd"/>
      <w:r>
        <w:t xml:space="preserve"> (trama 6) </w:t>
      </w:r>
      <w:r w:rsidR="00EA64C4">
        <w:t xml:space="preserve">y Change </w:t>
      </w:r>
      <w:proofErr w:type="spellStart"/>
      <w:r w:rsidR="00EA64C4">
        <w:t>Cipher</w:t>
      </w:r>
      <w:proofErr w:type="spellEnd"/>
      <w:r w:rsidR="00EA64C4">
        <w:t xml:space="preserve"> </w:t>
      </w:r>
      <w:proofErr w:type="spellStart"/>
      <w:r w:rsidR="00EA64C4">
        <w:t>Spec</w:t>
      </w:r>
      <w:proofErr w:type="spellEnd"/>
      <w:r w:rsidR="00EA64C4">
        <w:t xml:space="preserve"> (trama 8)</w:t>
      </w:r>
    </w:p>
    <w:p w14:paraId="73617F84" w14:textId="77777777" w:rsidR="00CF7E9A" w:rsidRDefault="00CF7E9A" w:rsidP="00EA64C4">
      <w:pPr>
        <w:jc w:val="both"/>
      </w:pPr>
      <w:r>
        <w:t>2. En esta conexión se utiliza TLS1.3. ¿Dónde se negocia exactamente la versión de</w:t>
      </w:r>
    </w:p>
    <w:p w14:paraId="7E65EF7F" w14:textId="77777777" w:rsidR="00CF7E9A" w:rsidRDefault="00CF7E9A" w:rsidP="00EA64C4">
      <w:pPr>
        <w:jc w:val="both"/>
      </w:pPr>
      <w:r>
        <w:t>TLS que se utiliza?</w:t>
      </w:r>
    </w:p>
    <w:p w14:paraId="3C1C49B8" w14:textId="773DC318" w:rsidR="00CF7E9A" w:rsidRDefault="00CF7E9A" w:rsidP="00EA64C4">
      <w:pPr>
        <w:jc w:val="both"/>
      </w:pPr>
      <w:r>
        <w:t xml:space="preserve">El cliente en Client </w:t>
      </w:r>
      <w:proofErr w:type="spellStart"/>
      <w:r>
        <w:t>Hello</w:t>
      </w:r>
      <w:proofErr w:type="spellEnd"/>
      <w:r>
        <w:t xml:space="preserve"> le muestra al servidor as versiones que soporta y éste selecciona una de ellas en la trama Server </w:t>
      </w:r>
      <w:proofErr w:type="spellStart"/>
      <w:r>
        <w:t>Hello</w:t>
      </w:r>
      <w:proofErr w:type="spellEnd"/>
    </w:p>
    <w:p w14:paraId="27A1E7C7" w14:textId="77777777" w:rsidR="00CF7E9A" w:rsidRDefault="00CF7E9A" w:rsidP="00EA64C4">
      <w:pPr>
        <w:jc w:val="both"/>
      </w:pPr>
      <w:r>
        <w:t>3. En la parte del cliente, ¿en qué trama se puede ver las suites de cifrado que</w:t>
      </w:r>
    </w:p>
    <w:p w14:paraId="094594E3" w14:textId="77777777" w:rsidR="00CF7E9A" w:rsidRDefault="00CF7E9A" w:rsidP="00EA64C4">
      <w:pPr>
        <w:jc w:val="both"/>
      </w:pPr>
      <w:r>
        <w:t>soporta el cliente? ¿Cuáles son?</w:t>
      </w:r>
    </w:p>
    <w:p w14:paraId="03BC3AF7" w14:textId="63F242FB" w:rsidR="00CF7E9A" w:rsidRDefault="00EA64C4" w:rsidP="00EA64C4">
      <w:pPr>
        <w:jc w:val="both"/>
      </w:pPr>
      <w:r w:rsidRPr="00EA64C4">
        <w:drawing>
          <wp:anchor distT="0" distB="0" distL="114300" distR="114300" simplePos="0" relativeHeight="251659264" behindDoc="0" locked="0" layoutInCell="1" allowOverlap="1" wp14:anchorId="2BF11FC0" wp14:editId="600073A5">
            <wp:simplePos x="0" y="0"/>
            <wp:positionH relativeFrom="margin">
              <wp:align>center</wp:align>
            </wp:positionH>
            <wp:positionV relativeFrom="margin">
              <wp:posOffset>4938351</wp:posOffset>
            </wp:positionV>
            <wp:extent cx="4077970" cy="2415540"/>
            <wp:effectExtent l="19050" t="19050" r="17780" b="22860"/>
            <wp:wrapTopAndBottom/>
            <wp:docPr id="38328527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8527" name="Imagen 1" descr="Una 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415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E9A">
        <w:t xml:space="preserve">En Client </w:t>
      </w:r>
      <w:proofErr w:type="spellStart"/>
      <w:r w:rsidR="00CF7E9A">
        <w:t>Hello</w:t>
      </w:r>
      <w:proofErr w:type="spellEnd"/>
      <w:r>
        <w:t>:</w:t>
      </w:r>
    </w:p>
    <w:p w14:paraId="44A5097B" w14:textId="1D03D01C" w:rsidR="00EA64C4" w:rsidRDefault="00EA64C4" w:rsidP="00EA64C4">
      <w:pPr>
        <w:jc w:val="both"/>
      </w:pPr>
    </w:p>
    <w:p w14:paraId="4D6D88E7" w14:textId="0C70C85D" w:rsidR="00CF7E9A" w:rsidRDefault="00CF7E9A" w:rsidP="00EA64C4">
      <w:pPr>
        <w:jc w:val="both"/>
      </w:pPr>
      <w:r>
        <w:t>4. ¿Qué suite de cifrado se acepta finalmente para el proceso de conexión?</w:t>
      </w:r>
    </w:p>
    <w:p w14:paraId="0A5117C3" w14:textId="602C2C07" w:rsidR="00CF7E9A" w:rsidRDefault="00EA64C4" w:rsidP="00EA64C4">
      <w:pPr>
        <w:jc w:val="both"/>
      </w:pPr>
      <w:r>
        <w:t xml:space="preserve">La que aparece en Server </w:t>
      </w:r>
      <w:proofErr w:type="spellStart"/>
      <w:r>
        <w:t>Hello</w:t>
      </w:r>
      <w:proofErr w:type="spellEnd"/>
      <w:r>
        <w:t xml:space="preserve">: </w:t>
      </w:r>
      <w:r w:rsidRPr="00EA64C4">
        <w:t>TLS_AES_256_GCM_SHA384 (0x1302)</w:t>
      </w:r>
    </w:p>
    <w:p w14:paraId="7E29E7D9" w14:textId="1283C2C1" w:rsidR="00CF7E9A" w:rsidRDefault="00CF7E9A" w:rsidP="00EA64C4">
      <w:pPr>
        <w:jc w:val="both"/>
      </w:pPr>
      <w:r>
        <w:t>5. En TLS1.3, no es posible ver la trama en la que se envía el certificado digital del</w:t>
      </w:r>
    </w:p>
    <w:p w14:paraId="28B0592F" w14:textId="6BDECC28" w:rsidR="00CF7E9A" w:rsidRDefault="00CF7E9A" w:rsidP="00EA64C4">
      <w:pPr>
        <w:jc w:val="both"/>
      </w:pPr>
      <w:r>
        <w:t>servidor. ¿Por qué ocurre eso?</w:t>
      </w:r>
    </w:p>
    <w:p w14:paraId="49C7811B" w14:textId="77777777" w:rsidR="00EA64C4" w:rsidRDefault="00CF7E9A" w:rsidP="00EA64C4">
      <w:pPr>
        <w:jc w:val="both"/>
      </w:pPr>
      <w:r>
        <w:lastRenderedPageBreak/>
        <w:t>• Adicionalmente, de forma opcional: ¿Sería posible inferir cuál es la</w:t>
      </w:r>
      <w:r w:rsidR="00EA64C4">
        <w:t xml:space="preserve"> </w:t>
      </w:r>
      <w:r>
        <w:t>trama en la que el servidor envía al cliente su certificado?</w:t>
      </w:r>
      <w:r>
        <w:cr/>
      </w:r>
    </w:p>
    <w:p w14:paraId="1EEEBD99" w14:textId="5B82F395" w:rsidR="00EA64C4" w:rsidRPr="00EA64C4" w:rsidRDefault="00EA64C4" w:rsidP="00EA64C4">
      <w:pPr>
        <w:jc w:val="both"/>
      </w:pPr>
      <w:r w:rsidRPr="00EA64C4">
        <w:t xml:space="preserve">En TLS1.3, no se envía el certificado digital del servidor en un mensaje explícito dentro del </w:t>
      </w:r>
      <w:proofErr w:type="spellStart"/>
      <w:r w:rsidRPr="00EA64C4">
        <w:t>handshake</w:t>
      </w:r>
      <w:proofErr w:type="spellEnd"/>
      <w:r w:rsidRPr="00EA64C4">
        <w:t>. En cambio, TLS1.3 usa un mecanismo llamado "</w:t>
      </w:r>
      <w:proofErr w:type="spellStart"/>
      <w:r w:rsidRPr="00EA64C4">
        <w:t>Authenticated</w:t>
      </w:r>
      <w:proofErr w:type="spellEnd"/>
      <w:r w:rsidRPr="00EA64C4">
        <w:t xml:space="preserve"> </w:t>
      </w:r>
      <w:proofErr w:type="spellStart"/>
      <w:r w:rsidRPr="00EA64C4">
        <w:t>Encryption</w:t>
      </w:r>
      <w:proofErr w:type="spellEnd"/>
      <w:r w:rsidRPr="00EA64C4">
        <w:t xml:space="preserve"> </w:t>
      </w:r>
      <w:proofErr w:type="spellStart"/>
      <w:r w:rsidRPr="00EA64C4">
        <w:t>with</w:t>
      </w:r>
      <w:proofErr w:type="spellEnd"/>
      <w:r w:rsidRPr="00EA64C4">
        <w:t xml:space="preserve"> </w:t>
      </w:r>
      <w:proofErr w:type="spellStart"/>
      <w:r w:rsidRPr="00EA64C4">
        <w:t>Associated</w:t>
      </w:r>
      <w:proofErr w:type="spellEnd"/>
      <w:r w:rsidRPr="00EA64C4">
        <w:t xml:space="preserve"> Data" (AEAD) en el que el certificado y otros elementos relacionados se integran directamente en los mensajes del protocolo, como en la </w:t>
      </w:r>
      <w:r w:rsidRPr="00F4647F">
        <w:t>trama 6.</w:t>
      </w:r>
      <w:r w:rsidRPr="00EA64C4">
        <w:t xml:space="preserve"> Por lo tanto, no hay una trama separada en la que se envíe solo el certificado.</w:t>
      </w:r>
    </w:p>
    <w:p w14:paraId="47EC6721" w14:textId="3C618EC0" w:rsidR="00EA64C4" w:rsidRPr="00EA64C4" w:rsidRDefault="00EA64C4" w:rsidP="00EA64C4">
      <w:pPr>
        <w:jc w:val="both"/>
      </w:pPr>
      <w:r w:rsidRPr="00EA64C4">
        <w:t xml:space="preserve">Aunque no hay una trama explícita para el certificado, se puede inferir que el servidor está autenticado </w:t>
      </w:r>
      <w:r w:rsidR="00F4647F">
        <w:t xml:space="preserve">ya que lo hemos incluido en nuestro código y estará en alguna parte del Server </w:t>
      </w:r>
      <w:proofErr w:type="spellStart"/>
      <w:r w:rsidR="00F4647F">
        <w:t>hello</w:t>
      </w:r>
      <w:proofErr w:type="spellEnd"/>
      <w:r w:rsidR="00F4647F">
        <w:t>.</w:t>
      </w:r>
    </w:p>
    <w:p w14:paraId="3001021B" w14:textId="6DD0D659" w:rsidR="00CF7E9A" w:rsidRDefault="00EA64C4" w:rsidP="00EA64C4">
      <w:pPr>
        <w:jc w:val="both"/>
      </w:pPr>
      <w:r>
        <w:rPr>
          <w:b/>
          <w:bCs/>
          <w:sz w:val="28"/>
          <w:szCs w:val="28"/>
          <w:u w:val="single"/>
        </w:rPr>
        <w:t>Ejercicio 2.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(TLS 1.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)</w:t>
      </w:r>
    </w:p>
    <w:p w14:paraId="2A838DF7" w14:textId="74FE7247" w:rsidR="00EA64C4" w:rsidRDefault="00EA64C4" w:rsidP="00EA64C4">
      <w:pPr>
        <w:jc w:val="both"/>
      </w:pPr>
      <w:r>
        <w:t xml:space="preserve">1. ¿Cuándo (de qué trama a qué trama) se procede con el proceso de </w:t>
      </w:r>
      <w:proofErr w:type="spellStart"/>
      <w:r>
        <w:t>handshake</w:t>
      </w:r>
      <w:proofErr w:type="spellEnd"/>
      <w:r>
        <w:t xml:space="preserve"> </w:t>
      </w:r>
      <w:r>
        <w:t>(sesión SSL), tal y como se ha explicado en teoría?</w:t>
      </w:r>
    </w:p>
    <w:p w14:paraId="286F4C70" w14:textId="4771484C" w:rsidR="00EA64C4" w:rsidRDefault="00247090" w:rsidP="00EA64C4">
      <w:pPr>
        <w:jc w:val="both"/>
      </w:pPr>
      <w:r>
        <w:t xml:space="preserve">Se inicia con Client </w:t>
      </w:r>
      <w:proofErr w:type="spellStart"/>
      <w:r>
        <w:t>Hello</w:t>
      </w:r>
      <w:proofErr w:type="spellEnd"/>
      <w:r>
        <w:t xml:space="preserve"> en la trama 4, sigue </w:t>
      </w:r>
      <w:proofErr w:type="spellStart"/>
      <w:r>
        <w:t>ServerHello</w:t>
      </w:r>
      <w:proofErr w:type="spellEnd"/>
      <w:r>
        <w:t xml:space="preserve"> en la trama 6 y Change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en la 8</w:t>
      </w:r>
    </w:p>
    <w:p w14:paraId="13F56D4C" w14:textId="188BBA91" w:rsidR="00EA64C4" w:rsidRDefault="00EA64C4" w:rsidP="00EA64C4">
      <w:pPr>
        <w:jc w:val="both"/>
      </w:pPr>
      <w:r>
        <w:t>2. En esta conexión se utiliza TLS1.2. ¿Dónde se negocia exactamente la versión de</w:t>
      </w:r>
      <w:r>
        <w:t xml:space="preserve"> </w:t>
      </w:r>
      <w:r>
        <w:t>TLS que se utiliza?</w:t>
      </w:r>
    </w:p>
    <w:p w14:paraId="78A37BE5" w14:textId="25B4AFB8" w:rsidR="00EA64C4" w:rsidRDefault="00247090" w:rsidP="00EA64C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77F261" wp14:editId="682D1CBF">
            <wp:simplePos x="0" y="0"/>
            <wp:positionH relativeFrom="margin">
              <wp:align>center</wp:align>
            </wp:positionH>
            <wp:positionV relativeFrom="margin">
              <wp:posOffset>4815280</wp:posOffset>
            </wp:positionV>
            <wp:extent cx="3246755" cy="1446530"/>
            <wp:effectExtent l="19050" t="19050" r="10795" b="20320"/>
            <wp:wrapTopAndBottom/>
            <wp:docPr id="186645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14" t="47157" r="41609"/>
                    <a:stretch/>
                  </pic:blipFill>
                  <pic:spPr bwMode="auto">
                    <a:xfrm>
                      <a:off x="0" y="0"/>
                      <a:ext cx="3246755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el Client </w:t>
      </w:r>
      <w:proofErr w:type="spellStart"/>
      <w:r>
        <w:t>Hello</w:t>
      </w:r>
      <w:proofErr w:type="spellEnd"/>
      <w:r>
        <w:t xml:space="preserve"> se dice que se soporta hasta 1.3 y aunque el servidor también soporta 1.3 selecciona el 1.2 como le hemos indicado:</w:t>
      </w:r>
    </w:p>
    <w:p w14:paraId="07284CDD" w14:textId="77777777" w:rsidR="00247090" w:rsidRDefault="00247090" w:rsidP="00EA64C4">
      <w:pPr>
        <w:jc w:val="both"/>
      </w:pPr>
    </w:p>
    <w:p w14:paraId="34D67FA4" w14:textId="482D266F" w:rsidR="00EA64C4" w:rsidRDefault="00EA64C4" w:rsidP="00EA64C4">
      <w:pPr>
        <w:jc w:val="both"/>
      </w:pPr>
      <w:r>
        <w:t>3. En la parte del cliente, ¿en qué trama se puede ver las suites de cifrado que</w:t>
      </w:r>
      <w:r>
        <w:t xml:space="preserve"> </w:t>
      </w:r>
      <w:r>
        <w:t>soporta el cliente? ¿Cuáles son?</w:t>
      </w:r>
    </w:p>
    <w:p w14:paraId="2E46ADFE" w14:textId="25BDEF61" w:rsidR="00EA64C4" w:rsidRDefault="00247090" w:rsidP="00EA64C4">
      <w:pPr>
        <w:jc w:val="both"/>
      </w:pPr>
      <w:r w:rsidRPr="00247090">
        <w:drawing>
          <wp:anchor distT="0" distB="0" distL="114300" distR="114300" simplePos="0" relativeHeight="251662336" behindDoc="0" locked="0" layoutInCell="1" allowOverlap="1" wp14:anchorId="6892DA05" wp14:editId="0295290B">
            <wp:simplePos x="0" y="0"/>
            <wp:positionH relativeFrom="margin">
              <wp:align>center</wp:align>
            </wp:positionH>
            <wp:positionV relativeFrom="margin">
              <wp:posOffset>7494994</wp:posOffset>
            </wp:positionV>
            <wp:extent cx="2527935" cy="1417955"/>
            <wp:effectExtent l="19050" t="19050" r="24765" b="10795"/>
            <wp:wrapTopAndBottom/>
            <wp:docPr id="2787793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7936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417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Igual que en 1.3 se ve en Client </w:t>
      </w:r>
      <w:proofErr w:type="spellStart"/>
      <w:r>
        <w:t>Hello</w:t>
      </w:r>
      <w:proofErr w:type="spellEnd"/>
    </w:p>
    <w:p w14:paraId="7A967436" w14:textId="0467BC59" w:rsidR="00247090" w:rsidRDefault="00247090" w:rsidP="00EA64C4">
      <w:pPr>
        <w:jc w:val="both"/>
      </w:pPr>
    </w:p>
    <w:p w14:paraId="23EB8D59" w14:textId="61CE220C" w:rsidR="00EA64C4" w:rsidRDefault="00EA64C4" w:rsidP="00EA64C4">
      <w:pPr>
        <w:jc w:val="both"/>
      </w:pPr>
      <w:r>
        <w:lastRenderedPageBreak/>
        <w:t>4. ¿Qué suite de cifrado se acepta finalmente para el proceso de conexión?</w:t>
      </w:r>
    </w:p>
    <w:p w14:paraId="1EB74169" w14:textId="1456C28A" w:rsidR="00EA64C4" w:rsidRDefault="00247090" w:rsidP="00EA64C4">
      <w:pPr>
        <w:jc w:val="both"/>
      </w:pPr>
      <w:r>
        <w:t xml:space="preserve">El servidor selecciona </w:t>
      </w:r>
      <w:r w:rsidRPr="00247090">
        <w:t>TLS_AES_256_GCM_SHA384 (0x1302)</w:t>
      </w:r>
    </w:p>
    <w:p w14:paraId="1792CD61" w14:textId="59B59264" w:rsidR="00EA64C4" w:rsidRDefault="00EA64C4" w:rsidP="00EA64C4">
      <w:pPr>
        <w:jc w:val="both"/>
      </w:pPr>
      <w:r>
        <w:t>5. ¿En qué trama se envía el certificado digital del servidor? En esa trama, ¿Dónde</w:t>
      </w:r>
      <w:r>
        <w:t xml:space="preserve"> </w:t>
      </w:r>
      <w:r>
        <w:t>se encuentra vuestro nombre (el “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 cuando creasteis el</w:t>
      </w:r>
      <w:r>
        <w:t xml:space="preserve"> </w:t>
      </w:r>
      <w:r>
        <w:t>certificado)? ¿Cuál es la clave pública del servidor?</w:t>
      </w:r>
    </w:p>
    <w:p w14:paraId="190DB0AE" w14:textId="72C56927" w:rsidR="00EA64C4" w:rsidRDefault="00F4647F" w:rsidP="00F4647F">
      <w:pPr>
        <w:jc w:val="both"/>
      </w:pPr>
      <w:r w:rsidRPr="00F4647F">
        <w:drawing>
          <wp:anchor distT="0" distB="0" distL="114300" distR="114300" simplePos="0" relativeHeight="251664384" behindDoc="0" locked="0" layoutInCell="1" allowOverlap="1" wp14:anchorId="439D6BC7" wp14:editId="68A7B535">
            <wp:simplePos x="0" y="0"/>
            <wp:positionH relativeFrom="margin">
              <wp:align>right</wp:align>
            </wp:positionH>
            <wp:positionV relativeFrom="paragraph">
              <wp:posOffset>1094662</wp:posOffset>
            </wp:positionV>
            <wp:extent cx="5400040" cy="1570990"/>
            <wp:effectExtent l="19050" t="19050" r="10160" b="10160"/>
            <wp:wrapTopAndBottom/>
            <wp:docPr id="140162416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24160" name="Imagen 1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Todo esto aparece en la trama </w:t>
      </w:r>
      <w:r>
        <w:t>6</w:t>
      </w:r>
      <w:r>
        <w:t>. Despu</w:t>
      </w:r>
      <w:r>
        <w:t>é</w:t>
      </w:r>
      <w:r>
        <w:t xml:space="preserve">s del Server </w:t>
      </w:r>
      <w:proofErr w:type="spellStart"/>
      <w:r>
        <w:t>Hello</w:t>
      </w:r>
      <w:proofErr w:type="spellEnd"/>
      <w:r>
        <w:t>, est</w:t>
      </w:r>
      <w:r>
        <w:t>á</w:t>
      </w:r>
      <w:r>
        <w:t xml:space="preserve"> otra parte</w:t>
      </w:r>
      <w:r>
        <w:t xml:space="preserve"> </w:t>
      </w:r>
      <w:r>
        <w:t xml:space="preserve">del </w:t>
      </w:r>
      <w:proofErr w:type="spellStart"/>
      <w:r>
        <w:t>Handshake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que es </w:t>
      </w:r>
      <w:proofErr w:type="spellStart"/>
      <w:r>
        <w:t>Certificate</w:t>
      </w:r>
      <w:proofErr w:type="spellEnd"/>
      <w:r>
        <w:t>. Aqu</w:t>
      </w:r>
      <w:r>
        <w:t xml:space="preserve">í </w:t>
      </w:r>
      <w:r>
        <w:t>se env</w:t>
      </w:r>
      <w:r>
        <w:t>ía</w:t>
      </w:r>
      <w:r>
        <w:t xml:space="preserve"> el certificado</w:t>
      </w:r>
      <w:r>
        <w:t xml:space="preserve"> </w:t>
      </w:r>
      <w:r>
        <w:t xml:space="preserve">digital del servidor. Se puede ver el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en varios campos.</w:t>
      </w:r>
      <w:r>
        <w:t xml:space="preserve"> </w:t>
      </w:r>
      <w:r w:rsidR="00036BAB">
        <w:t>Dentro</w:t>
      </w:r>
      <w:r>
        <w:t xml:space="preserve"> de </w:t>
      </w:r>
      <w:proofErr w:type="spellStart"/>
      <w:r>
        <w:t>Certificates</w:t>
      </w:r>
      <w:proofErr w:type="spellEnd"/>
      <w:r>
        <w:t xml:space="preserve"> −→ </w:t>
      </w:r>
      <w:proofErr w:type="spellStart"/>
      <w:r>
        <w:t>Certificate</w:t>
      </w:r>
      <w:proofErr w:type="spellEnd"/>
      <w:r>
        <w:t xml:space="preserve"> −→ </w:t>
      </w:r>
      <w:proofErr w:type="spellStart"/>
      <w:r>
        <w:t>signedCertificate</w:t>
      </w:r>
      <w:proofErr w:type="spellEnd"/>
      <w:r>
        <w:t xml:space="preserve"> −→</w:t>
      </w:r>
      <w:r>
        <w:t xml:space="preserve"> </w:t>
      </w:r>
      <w:proofErr w:type="spellStart"/>
      <w:r>
        <w:t>issuer</w:t>
      </w:r>
      <w:proofErr w:type="spellEnd"/>
      <w:r>
        <w:t xml:space="preserve"> o en </w:t>
      </w:r>
      <w:proofErr w:type="spellStart"/>
      <w:r>
        <w:t>subject</w:t>
      </w:r>
      <w:proofErr w:type="spellEnd"/>
      <w:r>
        <w:t xml:space="preserve">. Por </w:t>
      </w:r>
      <w:r w:rsidR="00036BAB">
        <w:t>ú</w:t>
      </w:r>
      <w:r>
        <w:t>ltimo, la clave p</w:t>
      </w:r>
      <w:r>
        <w:t>ú</w:t>
      </w:r>
      <w:r>
        <w:t>blica del servidor aparece justo</w:t>
      </w:r>
      <w:r>
        <w:t xml:space="preserve"> </w:t>
      </w:r>
      <w:r>
        <w:t>despu</w:t>
      </w:r>
      <w:r>
        <w:t>é</w:t>
      </w:r>
      <w:r>
        <w:t xml:space="preserve">s en </w:t>
      </w:r>
      <w:proofErr w:type="spellStart"/>
      <w:r>
        <w:t>subjectPublicKeyInfo</w:t>
      </w:r>
      <w:proofErr w:type="spellEnd"/>
      <w:r>
        <w:t>.</w:t>
      </w:r>
    </w:p>
    <w:p w14:paraId="2FFA58BD" w14:textId="5D05376E" w:rsidR="00F4647F" w:rsidRDefault="00F4647F" w:rsidP="00F4647F">
      <w:pPr>
        <w:jc w:val="both"/>
      </w:pPr>
    </w:p>
    <w:p w14:paraId="18A4D8CD" w14:textId="769AAD25" w:rsidR="00CF7E9A" w:rsidRDefault="00EA64C4" w:rsidP="00EA64C4">
      <w:pPr>
        <w:jc w:val="both"/>
      </w:pPr>
      <w:r>
        <w:t>6. ¿El servidor se autentica al cliente? ¿Y el cliente al servidor?</w:t>
      </w:r>
    </w:p>
    <w:p w14:paraId="7BCB325D" w14:textId="21C45DF0" w:rsidR="00EA64C4" w:rsidRPr="004771E9" w:rsidRDefault="00F4647F" w:rsidP="00EA64C4">
      <w:pPr>
        <w:jc w:val="both"/>
      </w:pPr>
      <w:r>
        <w:t>El servidor sí se autentica como hemos visto en la pregunta anterior pero en cliente no, ya que no le envía el certificado.</w:t>
      </w:r>
    </w:p>
    <w:sectPr w:rsidR="00EA64C4" w:rsidRPr="00477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43A1BC6"/>
    <w:multiLevelType w:val="hybridMultilevel"/>
    <w:tmpl w:val="8CBC8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  <w:num w:numId="5" w16cid:durableId="47437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F0"/>
    <w:rsid w:val="00036BAB"/>
    <w:rsid w:val="00166650"/>
    <w:rsid w:val="00247090"/>
    <w:rsid w:val="0046394C"/>
    <w:rsid w:val="004771E9"/>
    <w:rsid w:val="00B64213"/>
    <w:rsid w:val="00B806F0"/>
    <w:rsid w:val="00C85B74"/>
    <w:rsid w:val="00CC721E"/>
    <w:rsid w:val="00CF7E9A"/>
    <w:rsid w:val="00EA64C4"/>
    <w:rsid w:val="00F4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4643"/>
  <w15:chartTrackingRefBased/>
  <w15:docId w15:val="{C058AB41-0E6E-427E-AF98-28C065A6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E9A"/>
  </w:style>
  <w:style w:type="paragraph" w:styleId="Ttulo1">
    <w:name w:val="heading 1"/>
    <w:basedOn w:val="Normal"/>
    <w:next w:val="Normal"/>
    <w:link w:val="Ttulo1Car"/>
    <w:uiPriority w:val="9"/>
    <w:qFormat/>
    <w:rsid w:val="00B80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tabs>
        <w:tab w:val="clear" w:pos="227"/>
        <w:tab w:val="num" w:pos="360"/>
      </w:tabs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80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6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6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6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6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6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6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6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6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6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6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6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4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4</cp:revision>
  <dcterms:created xsi:type="dcterms:W3CDTF">2024-12-08T16:36:00Z</dcterms:created>
  <dcterms:modified xsi:type="dcterms:W3CDTF">2024-12-09T13:34:00Z</dcterms:modified>
</cp:coreProperties>
</file>