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Gastos · análisis global, verificación del soporte, corte, devengo, clasificación y partes relacionadas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al gasto (neto): -7075.80</w:t>
      </w:r>
    </w:p>
    <w:p>
      <w:r>
        <w:t>Problemas encontrados: 21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Gastos · análisis global, verificación del soporte, corte, devengo, clasificación y partes relacionadas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Costos y gastos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gastos_analisis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GAS-01</w:t>
            </w:r>
          </w:p>
        </w:tc>
        <w:tc>
          <w:tcPr>
            <w:tcW w:type="dxa" w:w="1749"/>
          </w:tcPr>
          <w:p>
            <w:r>
              <w:t>Integridad de la sumaria de gastos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la sumaria por cuenta con el estado de resultados y el mayor</w:t>
            </w:r>
          </w:p>
        </w:tc>
        <w:tc>
          <w:tcPr>
            <w:tcW w:type="dxa" w:w="1749"/>
          </w:tcPr>
          <w:p>
            <w:r>
              <w:t>Sumaria, balance de comprobación, mayor</w:t>
            </w:r>
          </w:p>
        </w:tc>
        <w:tc>
          <w:tcPr>
            <w:tcW w:type="dxa" w:w="1749"/>
          </w:tcPr>
          <w:p>
            <w:r>
              <w:t>Diferencia nula o explicada</w:t>
            </w:r>
          </w:p>
        </w:tc>
        <w:tc>
          <w:tcPr>
            <w:tcW w:type="dxa" w:w="1749"/>
          </w:tcPr>
          <w:p>
            <w:r>
              <w:t>NIA 500</w:t>
            </w:r>
          </w:p>
        </w:tc>
      </w:tr>
      <w:tr>
        <w:tc>
          <w:tcPr>
            <w:tcW w:type="dxa" w:w="1749"/>
          </w:tcPr>
          <w:p>
            <w:r>
              <w:t>GAS-02</w:t>
            </w:r>
          </w:p>
        </w:tc>
        <w:tc>
          <w:tcPr>
            <w:tcW w:type="dxa" w:w="1749"/>
          </w:tcPr>
          <w:p>
            <w:r>
              <w:t>Análisis global</w:t>
            </w:r>
          </w:p>
        </w:tc>
        <w:tc>
          <w:tcPr>
            <w:tcW w:type="dxa" w:w="1749"/>
          </w:tcPr>
          <w:p>
            <w:r>
              <w:t>Ocurrencia / Integridad</w:t>
            </w:r>
          </w:p>
        </w:tc>
        <w:tc>
          <w:tcPr>
            <w:tcW w:type="dxa" w:w="1749"/>
          </w:tcPr>
          <w:p>
            <w:r>
              <w:t>Comparar cada cuenta con el año anterior y el presupuesto, fijar el umbral e investigar las variaciones que lo exceden</w:t>
            </w:r>
          </w:p>
        </w:tc>
        <w:tc>
          <w:tcPr>
            <w:tcW w:type="dxa" w:w="1749"/>
          </w:tcPr>
          <w:p>
            <w:r>
              <w:t>Explicaciones de la gerencia corroboradas</w:t>
            </w:r>
          </w:p>
        </w:tc>
        <w:tc>
          <w:tcPr>
            <w:tcW w:type="dxa" w:w="1749"/>
          </w:tcPr>
          <w:p>
            <w:r>
              <w:t>Toda variación sobre el umbral explicada</w:t>
            </w:r>
          </w:p>
        </w:tc>
        <w:tc>
          <w:tcPr>
            <w:tcW w:type="dxa" w:w="1749"/>
          </w:tcPr>
          <w:p>
            <w:r>
              <w:t>NIA 520</w:t>
            </w:r>
          </w:p>
        </w:tc>
      </w:tr>
      <w:tr>
        <w:tc>
          <w:tcPr>
            <w:tcW w:type="dxa" w:w="1749"/>
          </w:tcPr>
          <w:p>
            <w:r>
              <w:t>GAS-03</w:t>
            </w:r>
          </w:p>
        </w:tc>
        <w:tc>
          <w:tcPr>
            <w:tcW w:type="dxa" w:w="1749"/>
          </w:tcPr>
          <w:p>
            <w:r>
              <w:t>Verificación del soporte documental</w:t>
            </w:r>
          </w:p>
        </w:tc>
        <w:tc>
          <w:tcPr>
            <w:tcW w:type="dxa" w:w="1749"/>
          </w:tcPr>
          <w:p>
            <w:r>
              <w:t>Ocurrencia / Exactitud</w:t>
            </w:r>
          </w:p>
        </w:tc>
        <w:tc>
          <w:tcPr>
            <w:tcW w:type="dxa" w:w="1749"/>
          </w:tcPr>
          <w:p>
            <w:r>
              <w:t>Cotejar la muestra con facturas, contratos, aprobaciones y pagos</w:t>
            </w:r>
          </w:p>
        </w:tc>
        <w:tc>
          <w:tcPr>
            <w:tcW w:type="dxa" w:w="1749"/>
          </w:tcPr>
          <w:p>
            <w:r>
              <w:t>Comprobantes de venta y de pago</w:t>
            </w:r>
          </w:p>
        </w:tc>
        <w:tc>
          <w:tcPr>
            <w:tcW w:type="dxa" w:w="1749"/>
          </w:tcPr>
          <w:p>
            <w:r>
              <w:t>Todo gasto de la muestra soportado</w:t>
            </w:r>
          </w:p>
        </w:tc>
        <w:tc>
          <w:tcPr>
            <w:tcW w:type="dxa" w:w="1749"/>
          </w:tcPr>
          <w:p>
            <w:r>
              <w:t>NIA 500 · NIA 330</w:t>
            </w:r>
          </w:p>
        </w:tc>
      </w:tr>
      <w:tr>
        <w:tc>
          <w:tcPr>
            <w:tcW w:type="dxa" w:w="1749"/>
          </w:tcPr>
          <w:p>
            <w:r>
              <w:t>GAS-04</w:t>
            </w:r>
          </w:p>
        </w:tc>
        <w:tc>
          <w:tcPr>
            <w:tcW w:type="dxa" w:w="1749"/>
          </w:tcPr>
          <w:p>
            <w:r>
              <w:t>Corte y devengo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fecha de documento, registro y período del servicio alrededor del cierre; buscar facturas posteriores con causa anterior</w:t>
            </w:r>
          </w:p>
        </w:tc>
        <w:tc>
          <w:tcPr>
            <w:tcW w:type="dxa" w:w="1749"/>
          </w:tcPr>
          <w:p>
            <w:r>
              <w:t>Facturas y pagos posteriores, contratos de servicios</w:t>
            </w:r>
          </w:p>
        </w:tc>
        <w:tc>
          <w:tcPr>
            <w:tcW w:type="dxa" w:w="1749"/>
          </w:tcPr>
          <w:p>
            <w:r>
              <w:t>Gasto en el período del devengo</w:t>
            </w:r>
          </w:p>
        </w:tc>
        <w:tc>
          <w:tcPr>
            <w:tcW w:type="dxa" w:w="1749"/>
          </w:tcPr>
          <w:p>
            <w:r>
              <w:t>NIC 1 párr. 27–28 · PYMES 2.36 · NIA 330</w:t>
            </w:r>
          </w:p>
        </w:tc>
      </w:tr>
      <w:tr>
        <w:tc>
          <w:tcPr>
            <w:tcW w:type="dxa" w:w="1749"/>
          </w:tcPr>
          <w:p>
            <w:r>
              <w:t>GAS-05</w:t>
            </w:r>
          </w:p>
        </w:tc>
        <w:tc>
          <w:tcPr>
            <w:tcW w:type="dxa" w:w="1749"/>
          </w:tcPr>
          <w:p>
            <w:r>
              <w:t>Clasificación y presentación</w:t>
            </w:r>
          </w:p>
        </w:tc>
        <w:tc>
          <w:tcPr>
            <w:tcW w:type="dxa" w:w="1749"/>
          </w:tcPr>
          <w:p>
            <w:r>
              <w:t>Clasificación / Presentación</w:t>
            </w:r>
          </w:p>
        </w:tc>
        <w:tc>
          <w:tcPr>
            <w:tcW w:type="dxa" w:w="1749"/>
          </w:tcPr>
          <w:p>
            <w:r>
              <w:t>Revisar la cuenta de cada gasto de la muestra y el desglose del estado de resultados</w:t>
            </w:r>
          </w:p>
        </w:tc>
        <w:tc>
          <w:tcPr>
            <w:tcW w:type="dxa" w:w="1749"/>
          </w:tcPr>
          <w:p>
            <w:r>
              <w:t>Plan de cuentas, estado de resultados</w:t>
            </w:r>
          </w:p>
        </w:tc>
        <w:tc>
          <w:tcPr>
            <w:tcW w:type="dxa" w:w="1749"/>
          </w:tcPr>
          <w:p>
            <w:r>
              <w:t>Desglose conforme; sin partidas extraordinarias</w:t>
            </w:r>
          </w:p>
        </w:tc>
        <w:tc>
          <w:tcPr>
            <w:tcW w:type="dxa" w:w="1749"/>
          </w:tcPr>
          <w:p>
            <w:r>
              <w:t>NIC 1 párr. 87, 97–105 · PYMES 5.10–5.11</w:t>
            </w:r>
          </w:p>
        </w:tc>
      </w:tr>
      <w:tr>
        <w:tc>
          <w:tcPr>
            <w:tcW w:type="dxa" w:w="1749"/>
          </w:tcPr>
          <w:p>
            <w:r>
              <w:t>GAS-06</w:t>
            </w:r>
          </w:p>
        </w:tc>
        <w:tc>
          <w:tcPr>
            <w:tcW w:type="dxa" w:w="1749"/>
          </w:tcPr>
          <w:p>
            <w:r>
              <w:t>Partes relacionadas: identificación, integridad de la población y revelación</w:t>
            </w:r>
          </w:p>
        </w:tc>
        <w:tc>
          <w:tcPr>
            <w:tcW w:type="dxa" w:w="1749"/>
          </w:tcPr>
          <w:p>
            <w:r>
              <w:t>Integridad / Presentación</w:t>
            </w:r>
          </w:p>
        </w:tc>
        <w:tc>
          <w:tcPr>
            <w:tcW w:type="dxa" w:w="1749"/>
          </w:tcPr>
          <w:p>
            <w:r>
              <w:t>Obtener el maestro COMPLETO de partes relacionadas (nombre, relación y período), preguntar a la dirección por la identidad de las partes relacionadas y sus cambios (NIA 550 párr. 13), cruzar los proveedores de la muestra con ese maestro, clasificar por categoría y comparar con la nota; obtener la manifestación escrita de la administración (NIA 550 párr. 26) antes de concluir sobre la integridad de la revelación</w:t>
            </w:r>
          </w:p>
        </w:tc>
        <w:tc>
          <w:tcPr>
            <w:tcW w:type="dxa" w:w="1749"/>
          </w:tcPr>
          <w:p>
            <w:r>
              <w:t>Maestro completo de partes relacionadas, manifestación escrita de la administración, nota de revelación</w:t>
            </w:r>
          </w:p>
        </w:tc>
        <w:tc>
          <w:tcPr>
            <w:tcW w:type="dxa" w:w="1749"/>
          </w:tcPr>
          <w:p>
            <w:r>
              <w:t>Población completa evidenciada y todo lo del período revelado por categoría; sin la manifestación escrita o el corte certificado del maestro, la integridad queda no concluida</w:t>
            </w:r>
          </w:p>
        </w:tc>
        <w:tc>
          <w:tcPr>
            <w:tcW w:type="dxa" w:w="1749"/>
          </w:tcPr>
          <w:p>
            <w:r>
              <w:t>NIC 24 párr. 18–19 · PYMES 33.9–33.10 · NIA 550 párr. 13, 25 y 26</w:t>
            </w:r>
          </w:p>
        </w:tc>
      </w:tr>
      <w:tr>
        <w:tc>
          <w:tcPr>
            <w:tcW w:type="dxa" w:w="1749"/>
          </w:tcPr>
          <w:p>
            <w:r>
              <w:t>GAS-07</w:t>
            </w:r>
          </w:p>
        </w:tc>
        <w:tc>
          <w:tcPr>
            <w:tcW w:type="dxa" w:w="1749"/>
          </w:tcPr>
          <w:p>
            <w:r>
              <w:t>Partidas inusuales y referencia tributaria</w:t>
            </w:r>
          </w:p>
        </w:tc>
        <w:tc>
          <w:tcPr>
            <w:tcW w:type="dxa" w:w="1749"/>
          </w:tcPr>
          <w:p>
            <w:r>
              <w:t>Presentación / Cumplimiento</w:t>
            </w:r>
          </w:p>
        </w:tc>
        <w:tc>
          <w:tcPr>
            <w:tcW w:type="dxa" w:w="1749"/>
          </w:tcPr>
          <w:p>
            <w:r>
              <w:t>Identificar partidas inusuales y verificar comprobante válido y bancarización</w:t>
            </w:r>
          </w:p>
        </w:tc>
        <w:tc>
          <w:tcPr>
            <w:tcW w:type="dxa" w:w="1749"/>
          </w:tcPr>
          <w:p>
            <w:r>
              <w:t>Comprobantes SRI, estados de cuenta bancarios</w:t>
            </w:r>
          </w:p>
        </w:tc>
        <w:tc>
          <w:tcPr>
            <w:tcW w:type="dxa" w:w="1749"/>
          </w:tcPr>
          <w:p>
            <w:r>
              <w:t>Revelación separada; no deducibles identificados</w:t>
            </w:r>
          </w:p>
        </w:tc>
        <w:tc>
          <w:tcPr>
            <w:tcW w:type="dxa" w:w="1749"/>
          </w:tcPr>
          <w:p>
            <w:r>
              <w:t>NIC 1 párr. 97 (partidas materiales por separado) · LRTI art. 10 num. 1 y Reglamento LRTI art. 27 (Ecuador)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520</w:t>
            </w:r>
          </w:p>
        </w:tc>
        <w:tc>
          <w:tcPr>
            <w:tcW w:type="dxa" w:w="2448"/>
          </w:tcPr>
          <w:p>
            <w:r>
              <w:t>Procedimientos analíticos sustantivos: expectativa y umbral de diferencia aceptable (párr. 5) e investigación de las diferencias (párr. 7).</w:t>
            </w:r>
          </w:p>
        </w:tc>
        <w:tc>
          <w:tcPr>
            <w:tcW w:type="dxa" w:w="2448"/>
          </w:tcPr>
          <w:p>
            <w:r>
              <w:t>párr. 5 y 7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Evidencia suficiente y adecuada (párr. 6); exactitud e integridad de la información producida por la entidad —la sumaria contra el mayor— (párr. 9).</w:t>
            </w:r>
          </w:p>
        </w:tc>
        <w:tc>
          <w:tcPr>
            <w:tcW w:type="dxa" w:w="2448"/>
          </w:tcPr>
          <w:p>
            <w:r>
              <w:t>párr. 6 y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550</w:t>
            </w:r>
          </w:p>
        </w:tc>
        <w:tc>
          <w:tcPr>
            <w:tcW w:type="dxa" w:w="2448"/>
          </w:tcPr>
          <w:p>
            <w:r>
              <w:t>Preguntar a la dirección la identidad de las partes relacionadas (y sus cambios), la naturaleza de cada relación y si hubo transacciones en el período.</w:t>
            </w:r>
          </w:p>
        </w:tc>
        <w:tc>
          <w:tcPr>
            <w:tcW w:type="dxa" w:w="2448"/>
          </w:tcPr>
          <w:p>
            <w:r>
              <w:t>párr. 13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550</w:t>
            </w:r>
          </w:p>
        </w:tc>
        <w:tc>
          <w:tcPr>
            <w:tcW w:type="dxa" w:w="2448"/>
          </w:tcPr>
          <w:p>
            <w:r>
              <w:t>Transacciones con partes relacionadas: evaluación de su contabilización y revelación.</w:t>
            </w:r>
          </w:p>
        </w:tc>
        <w:tc>
          <w:tcPr>
            <w:tcW w:type="dxa" w:w="2448"/>
          </w:tcPr>
          <w:p>
            <w:r>
              <w:t>párr. 25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550</w:t>
            </w:r>
          </w:p>
        </w:tc>
        <w:tc>
          <w:tcPr>
            <w:tcW w:type="dxa" w:w="2448"/>
          </w:tcPr>
          <w:p>
            <w:r>
              <w:t>Manifestaciones escritas de la administración de que reveló la identidad de todas las partes relacionadas y todas las transacciones de las que tiene conocimiento, y de que las contabilizó y reveló conforme al marco.</w:t>
            </w:r>
          </w:p>
        </w:tc>
        <w:tc>
          <w:tcPr>
            <w:tcW w:type="dxa" w:w="2448"/>
          </w:tcPr>
          <w:p>
            <w:r>
              <w:t>párr. 26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sobre transacciones materiales, incluido el corte.</w:t>
            </w:r>
          </w:p>
        </w:tc>
        <w:tc>
          <w:tcPr>
            <w:tcW w:type="dxa" w:w="2448"/>
          </w:tcPr>
          <w:p>
            <w:r>
              <w:t>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450</w:t>
            </w:r>
          </w:p>
        </w:tc>
        <w:tc>
          <w:tcPr>
            <w:tcW w:type="dxa" w:w="2448"/>
          </w:tcPr>
          <w:p>
            <w:r>
              <w:t>Acumular las incorrecciones identificadas, salvo las claramente triviales (gastos no soportados, corte, devengo).</w:t>
            </w:r>
          </w:p>
        </w:tc>
        <w:tc>
          <w:tcPr>
            <w:tcW w:type="dxa" w:w="2448"/>
          </w:tcPr>
          <w:p>
            <w:r>
              <w:t>párr. 5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Gastos según la sumaria (año actual)</w:t>
            </w:r>
          </w:p>
        </w:tc>
        <w:tc>
          <w:tcPr>
            <w:tcW w:type="dxa" w:w="6120"/>
          </w:tcPr>
          <w:p>
            <w:r>
              <w:t>1.008.000,00</w:t>
            </w:r>
          </w:p>
        </w:tc>
      </w:tr>
      <w:tr>
        <w:tc>
          <w:tcPr>
            <w:tcW w:type="dxa" w:w="6120"/>
          </w:tcPr>
          <w:p>
            <w:r>
              <w:t>Gastos año anterior</w:t>
            </w:r>
          </w:p>
        </w:tc>
        <w:tc>
          <w:tcPr>
            <w:tcW w:type="dxa" w:w="6120"/>
          </w:tcPr>
          <w:p>
            <w:r>
              <w:t>886.000,00</w:t>
            </w:r>
          </w:p>
        </w:tc>
      </w:tr>
      <w:tr>
        <w:tc>
          <w:tcPr>
            <w:tcW w:type="dxa" w:w="6120"/>
          </w:tcPr>
          <w:p>
            <w:r>
              <w:t>Gastos del ejercicio no registrados (corte)</w:t>
            </w:r>
          </w:p>
        </w:tc>
        <w:tc>
          <w:tcPr>
            <w:tcW w:type="dxa" w:w="6120"/>
          </w:tcPr>
          <w:p>
            <w:r>
              <w:t>4.500,00</w:t>
            </w:r>
          </w:p>
        </w:tc>
      </w:tr>
      <w:tr>
        <w:tc>
          <w:tcPr>
            <w:tcW w:type="dxa" w:w="6120"/>
          </w:tcPr>
          <w:p>
            <w:r>
              <w:t>Gastos devengados no registrados</w:t>
            </w:r>
          </w:p>
        </w:tc>
        <w:tc>
          <w:tcPr>
            <w:tcW w:type="dxa" w:w="6120"/>
          </w:tcPr>
          <w:p>
            <w:r>
              <w:t>3.000,00</w:t>
            </w:r>
          </w:p>
        </w:tc>
      </w:tr>
      <w:tr>
        <w:tc>
          <w:tcPr>
            <w:tcW w:type="dxa" w:w="6120"/>
          </w:tcPr>
          <w:p>
            <w:r>
              <w:t>Gastos de otro período registrados (corte)</w:t>
            </w:r>
          </w:p>
        </w:tc>
        <w:tc>
          <w:tcPr>
            <w:tcW w:type="dxa" w:w="6120"/>
          </w:tcPr>
          <w:p>
            <w:r>
              <w:t>3.000,00</w:t>
            </w:r>
          </w:p>
        </w:tc>
      </w:tr>
      <w:tr>
        <w:tc>
          <w:tcPr>
            <w:tcW w:type="dxa" w:w="6120"/>
          </w:tcPr>
          <w:p>
            <w:r>
              <w:t>Gastos anticipados llevados a resultados</w:t>
            </w:r>
          </w:p>
        </w:tc>
        <w:tc>
          <w:tcPr>
            <w:tcW w:type="dxa" w:w="6120"/>
          </w:tcPr>
          <w:p>
            <w:r>
              <w:t>11.575,80</w:t>
            </w:r>
          </w:p>
        </w:tc>
      </w:tr>
      <w:tr>
        <w:tc>
          <w:tcPr>
            <w:tcW w:type="dxa" w:w="6120"/>
          </w:tcPr>
          <w:p>
            <w:r>
              <w:t>Ajuste propuesto al gasto (neto)</w:t>
            </w:r>
          </w:p>
        </w:tc>
        <w:tc>
          <w:tcPr>
            <w:tcW w:type="dxa" w:w="6120"/>
          </w:tcPr>
          <w:p>
            <w:r>
              <w:t>-7.075,80</w:t>
            </w:r>
          </w:p>
        </w:tc>
      </w:tr>
      <w:tr>
        <w:tc>
          <w:tcPr>
            <w:tcW w:type="dxa" w:w="6120"/>
          </w:tcPr>
          <w:p>
            <w:r>
              <w:t>Gastos no soportados</w:t>
            </w:r>
          </w:p>
        </w:tc>
        <w:tc>
          <w:tcPr>
            <w:tcW w:type="dxa" w:w="6120"/>
          </w:tcPr>
          <w:p>
            <w:r>
              <w:t>18.000,00</w:t>
            </w:r>
          </w:p>
        </w:tc>
      </w:tr>
      <w:tr>
        <w:tc>
          <w:tcPr>
            <w:tcW w:type="dxa" w:w="6120"/>
          </w:tcPr>
          <w:p>
            <w:r>
              <w:t>Reclasificaciones entre cuentas</w:t>
            </w:r>
          </w:p>
        </w:tc>
        <w:tc>
          <w:tcPr>
            <w:tcW w:type="dxa" w:w="6120"/>
          </w:tcPr>
          <w:p>
            <w:r>
              <w:t>2.200,00</w:t>
            </w:r>
          </w:p>
        </w:tc>
      </w:tr>
      <w:tr>
        <w:tc>
          <w:tcPr>
            <w:tcW w:type="dxa" w:w="6120"/>
          </w:tcPr>
          <w:p>
            <w:r>
              <w:t>Transacciones con partes relacionadas</w:t>
            </w:r>
          </w:p>
        </w:tc>
        <w:tc>
          <w:tcPr>
            <w:tcW w:type="dxa" w:w="6120"/>
          </w:tcPr>
          <w:p>
            <w:r>
              <w:t>13.200,00</w:t>
            </w:r>
          </w:p>
        </w:tc>
      </w:tr>
      <w:tr>
        <w:tc>
          <w:tcPr>
            <w:tcW w:type="dxa" w:w="6120"/>
          </w:tcPr>
          <w:p>
            <w:r>
              <w:t>Partes relacionadas no reveladas</w:t>
            </w:r>
          </w:p>
        </w:tc>
        <w:tc>
          <w:tcPr>
            <w:tcW w:type="dxa" w:w="6120"/>
          </w:tcPr>
          <w:p>
            <w:r>
              <w:t>3.200,00</w:t>
            </w:r>
          </w:p>
        </w:tc>
      </w:tr>
      <w:tr>
        <w:tc>
          <w:tcPr>
            <w:tcW w:type="dxa" w:w="6120"/>
          </w:tcPr>
          <w:p>
            <w:r>
              <w:t>Partes relacionadas marcadas como no incluidas en la nota</w:t>
            </w:r>
          </w:p>
        </w:tc>
        <w:tc>
          <w:tcPr>
            <w:tcW w:type="dxa" w:w="6120"/>
          </w:tcPr>
          <w:p>
            <w:r>
              <w:t>1.200,00</w:t>
            </w:r>
          </w:p>
        </w:tc>
      </w:tr>
      <w:tr>
        <w:tc>
          <w:tcPr>
            <w:tcW w:type="dxa" w:w="6120"/>
          </w:tcPr>
          <w:p>
            <w:r>
              <w:t>Partidas inusuales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No deducible (referencia tributaria)</w:t>
            </w:r>
          </w:p>
        </w:tc>
        <w:tc>
          <w:tcPr>
            <w:tcW w:type="dxa" w:w="6120"/>
          </w:tcPr>
          <w:p>
            <w:r>
              <w:t>4.000,00</w:t>
            </w:r>
          </w:p>
        </w:tc>
      </w:tr>
      <w:tr>
        <w:tc>
          <w:tcPr>
            <w:tcW w:type="dxa" w:w="6120"/>
          </w:tcPr>
          <w:p>
            <w:r>
              <w:t>Diferencia sumaria vs estado de resultados</w:t>
            </w:r>
          </w:p>
        </w:tc>
        <w:tc>
          <w:tcPr>
            <w:tcW w:type="dxa" w:w="6120"/>
          </w:tcPr>
          <w:p>
            <w:r>
              <w:t>3.000,00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Ficha del encargo: enruta el requisito de desglose y las categorías de partes relacionadas</w:t>
            </w:r>
          </w:p>
        </w:tc>
      </w:tr>
      <w:tr>
        <w:tc>
          <w:tcPr>
            <w:tcW w:type="dxa" w:w="4080"/>
          </w:tcPr>
          <w:p>
            <w:r>
              <w:t>Método de desglose del estado de resultados</w:t>
            </w:r>
          </w:p>
        </w:tc>
        <w:tc>
          <w:tcPr>
            <w:tcW w:type="dxa" w:w="4080"/>
          </w:tcPr>
          <w:p>
            <w:r>
              <w:t>Función</w:t>
            </w:r>
          </w:p>
        </w:tc>
        <w:tc>
          <w:tcPr>
            <w:tcW w:type="dxa" w:w="4080"/>
          </w:tcPr>
          <w:p>
            <w:r>
              <w:t>NIC 1 párr. 99 / PYMES 5.11</w:t>
            </w:r>
          </w:p>
        </w:tc>
      </w:tr>
      <w:tr>
        <w:tc>
          <w:tcPr>
            <w:tcW w:type="dxa" w:w="4080"/>
          </w:tcPr>
          <w:p>
            <w:r>
              <w:t>Requisito de desglose que aplica</w:t>
            </w:r>
          </w:p>
        </w:tc>
        <w:tc>
          <w:tcPr>
            <w:tcW w:type="dxa" w:w="4080"/>
          </w:tcPr>
          <w:p>
            <w:r>
              <w:t>Revelar el costo de ventas por separado (NIC 1 párr. 103) e información por naturaleza: amortización y retribuciones a los empleados (NIC 1 párr. 104)</w:t>
            </w:r>
          </w:p>
        </w:tc>
        <w:tc>
          <w:tcPr>
            <w:tcW w:type="dxa" w:w="4080"/>
          </w:tcPr>
          <w:p>
            <w:r>
              <w:t>Enrutado por marco y método</w:t>
            </w:r>
          </w:p>
        </w:tc>
      </w:tr>
      <w:tr>
        <w:tc>
          <w:tcPr>
            <w:tcW w:type="dxa" w:w="4080"/>
          </w:tcPr>
          <w:p>
            <w:r>
              <w:t>Umbral de variación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NIA 520 párr. 5 d) y 7 — juicio del auditor</w:t>
            </w:r>
          </w:p>
        </w:tc>
      </w:tr>
      <w:tr>
        <w:tc>
          <w:tcPr>
            <w:tcW w:type="dxa" w:w="4080"/>
          </w:tcPr>
          <w:p>
            <w:r>
              <w:t>Umbral de variación (importe)</w:t>
            </w:r>
          </w:p>
        </w:tc>
        <w:tc>
          <w:tcPr>
            <w:tcW w:type="dxa" w:w="4080"/>
          </w:tcPr>
          <w:p>
            <w:r>
              <w:t>5.000,00</w:t>
            </w:r>
          </w:p>
        </w:tc>
        <w:tc>
          <w:tcPr>
            <w:tcW w:type="dxa" w:w="4080"/>
          </w:tcPr>
          <w:p>
            <w:r>
              <w:t>NIA 520 — vacío: se usa la materialidad de ejecución</w:t>
            </w:r>
          </w:p>
        </w:tc>
      </w:tr>
      <w:tr>
        <w:tc>
          <w:tcPr>
            <w:tcW w:type="dxa" w:w="4080"/>
          </w:tcPr>
          <w:p>
            <w:r>
              <w:t>Materialidad de ejecución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  <w:tc>
          <w:tcPr>
            <w:tcW w:type="dxa" w:w="4080"/>
          </w:tcPr>
          <w:p>
            <w:r>
              <w:t>NIA 320; revelación separada de partidas materiales: se usa la materialidad de ejecución como aproximación (NIC 1.97 se refiere a la importancia relativa)</w:t>
            </w:r>
          </w:p>
        </w:tc>
      </w:tr>
      <w:tr>
        <w:tc>
          <w:tcPr>
            <w:tcW w:type="dxa" w:w="4080"/>
          </w:tcPr>
          <w:p>
            <w:r>
              <w:t>Umbral absoluto aplicado</w:t>
            </w:r>
          </w:p>
        </w:tc>
        <w:tc>
          <w:tcPr>
            <w:tcW w:type="dxa" w:w="4080"/>
          </w:tcPr>
          <w:p>
            <w:r>
              <w:t>5.000,00</w:t>
            </w:r>
          </w:p>
        </w:tc>
        <w:tc>
          <w:tcPr>
            <w:tcW w:type="dxa" w:w="4080"/>
          </w:tcPr>
          <w:p>
            <w:r>
              <w:t>Umbral de variación o, si falta, materialidad de ejecución</w:t>
            </w:r>
          </w:p>
        </w:tc>
      </w:tr>
      <w:tr>
        <w:tc>
          <w:tcPr>
            <w:tcW w:type="dxa" w:w="4080"/>
          </w:tcPr>
          <w:p>
            <w:r>
              <w:t>Umbral de bancarización (USD)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  <w:tc>
          <w:tcPr>
            <w:tcW w:type="dxa" w:w="4080"/>
          </w:tcPr>
          <w:p>
            <w:r>
              <w:t>Por caso entendido (contrato), Reglamento LRTI art. 27 (reforma de 15-7-2025) — confirmar que sigue vigente al corte</w:t>
            </w:r>
          </w:p>
        </w:tc>
      </w:tr>
      <w:tr>
        <w:tc>
          <w:tcPr>
            <w:tcW w:type="dxa" w:w="4080"/>
          </w:tcPr>
          <w:p>
            <w:r>
              <w:t>Gastos según el estado de resultados / mayor</w:t>
            </w:r>
          </w:p>
        </w:tc>
        <w:tc>
          <w:tcPr>
            <w:tcW w:type="dxa" w:w="4080"/>
          </w:tcPr>
          <w:p>
            <w:r>
              <w:t>1.005.000,00</w:t>
            </w:r>
          </w:p>
        </w:tc>
        <w:tc>
          <w:tcPr>
            <w:tcW w:type="dxa" w:w="4080"/>
          </w:tcPr>
          <w:p>
            <w:r>
              <w:t>Estado de resultados o balance de comprobación</w:t>
            </w:r>
          </w:p>
        </w:tc>
      </w:tr>
      <w:tr>
        <w:tc>
          <w:tcPr>
            <w:tcW w:type="dxa" w:w="4080"/>
          </w:tcPr>
          <w:p>
            <w:r>
              <w:t>Partes relacionadas reveladas en notas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Nota de partes relacionadas (NIC 24 párr. 18 / PYMES 33.9)</w:t>
            </w:r>
          </w:p>
        </w:tc>
      </w:tr>
      <w:tr>
        <w:tc>
          <w:tcPr>
            <w:tcW w:type="dxa" w:w="4080"/>
          </w:tcPr>
          <w:p>
            <w:r>
              <w:t>Evidencia de integridad de la población de partes relacionadas</w:t>
            </w:r>
          </w:p>
        </w:tc>
        <w:tc>
          <w:tcPr>
            <w:tcW w:type="dxa" w:w="4080"/>
          </w:tcPr>
          <w:p>
            <w:r>
              <w:t>MR-05 manifestación escrita de la administración del 15-01-2026 (NIA 550 párr. 26) y maestro de partes relacionadas certificado al 31-12-2025</w:t>
            </w:r>
          </w:p>
        </w:tc>
        <w:tc>
          <w:tcPr>
            <w:tcW w:type="dxa" w:w="4080"/>
          </w:tcPr>
          <w:p>
            <w:r>
              <w:t>Manifestación escrita de la administración (NIA 550 párr. 26) o corte certificado del maestro. Vacío: la integridad no se concluye</w:t>
            </w:r>
          </w:p>
        </w:tc>
      </w:tr>
    </w:tbl>
    <w:p>
      <w:pPr>
        <w:pStyle w:val="Heading1"/>
      </w:pPr>
      <w:r>
        <w:t>Análisis global por cuenta (NIA 520)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68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6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680"/>
          </w:tcPr>
          <w:p>
            <w:r>
              <w:rPr>
                <w:b/>
              </w:rPr>
              <w:t>Línea del estado de resultados</w:t>
            </w:r>
          </w:p>
        </w:tc>
        <w:tc>
          <w:tcPr>
            <w:tcW w:type="dxa" w:w="680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680"/>
          </w:tcPr>
          <w:p>
            <w:r>
              <w:rPr>
                <w:b/>
              </w:rPr>
              <w:t>Saldo actual</w:t>
            </w:r>
          </w:p>
        </w:tc>
        <w:tc>
          <w:tcPr>
            <w:tcW w:type="dxa" w:w="680"/>
          </w:tcPr>
          <w:p>
            <w:r>
              <w:rPr>
                <w:b/>
              </w:rPr>
              <w:t>Saldo anterior</w:t>
            </w:r>
          </w:p>
        </w:tc>
        <w:tc>
          <w:tcPr>
            <w:tcW w:type="dxa" w:w="680"/>
          </w:tcPr>
          <w:p>
            <w:r>
              <w:rPr>
                <w:b/>
              </w:rPr>
              <w:t>Variación</w:t>
            </w:r>
          </w:p>
        </w:tc>
        <w:tc>
          <w:tcPr>
            <w:tcW w:type="dxa" w:w="680"/>
          </w:tcPr>
          <w:p>
            <w:r>
              <w:rPr>
                <w:b/>
              </w:rPr>
              <w:t>Variación %</w:t>
            </w:r>
          </w:p>
        </w:tc>
        <w:tc>
          <w:tcPr>
            <w:tcW w:type="dxa" w:w="680"/>
          </w:tcPr>
          <w:p>
            <w:r>
              <w:rPr>
                <w:b/>
              </w:rPr>
              <w:t>Excede umbral</w:t>
            </w:r>
          </w:p>
        </w:tc>
        <w:tc>
          <w:tcPr>
            <w:tcW w:type="dxa" w:w="680"/>
          </w:tcPr>
          <w:p>
            <w:r>
              <w:rPr>
                <w:b/>
              </w:rPr>
              <w:t>Presupuesto</w:t>
            </w:r>
          </w:p>
        </w:tc>
        <w:tc>
          <w:tcPr>
            <w:tcW w:type="dxa" w:w="680"/>
          </w:tcPr>
          <w:p>
            <w:r>
              <w:rPr>
                <w:b/>
              </w:rPr>
              <w:t>Variación vs presupuesto</w:t>
            </w:r>
          </w:p>
        </w:tc>
        <w:tc>
          <w:tcPr>
            <w:tcW w:type="dxa" w:w="680"/>
          </w:tcPr>
          <w:p>
            <w:r>
              <w:rPr>
                <w:b/>
              </w:rPr>
              <w:t>Variación vs presupuesto %</w:t>
            </w:r>
          </w:p>
        </w:tc>
        <w:tc>
          <w:tcPr>
            <w:tcW w:type="dxa" w:w="680"/>
          </w:tcPr>
          <w:p>
            <w:r>
              <w:rPr>
                <w:b/>
              </w:rPr>
              <w:t>Excede umbral (presupuesto)</w:t>
            </w:r>
          </w:p>
        </w:tc>
        <w:tc>
          <w:tcPr>
            <w:tcW w:type="dxa" w:w="680"/>
          </w:tcPr>
          <w:p>
            <w:r>
              <w:rPr>
                <w:b/>
              </w:rPr>
              <w:t>Explicación</w:t>
            </w:r>
          </w:p>
        </w:tc>
        <w:tc>
          <w:tcPr>
            <w:tcW w:type="dxa" w:w="680"/>
          </w:tcPr>
          <w:p>
            <w:r>
              <w:rPr>
                <w:b/>
              </w:rPr>
              <w:t>Variación sin explicar</w:t>
            </w:r>
          </w:p>
        </w:tc>
        <w:tc>
          <w:tcPr>
            <w:tcW w:type="dxa" w:w="680"/>
          </w:tcPr>
          <w:p>
            <w:r>
              <w:rPr>
                <w:b/>
              </w:rPr>
              <w:t>Muestra examinada</w:t>
            </w:r>
          </w:p>
        </w:tc>
        <w:tc>
          <w:tcPr>
            <w:tcW w:type="dxa" w:w="680"/>
          </w:tcPr>
          <w:p>
            <w:r>
              <w:rPr>
                <w:b/>
              </w:rPr>
              <w:t>Cobertura de la muestra</w:t>
            </w:r>
          </w:p>
        </w:tc>
        <w:tc>
          <w:tcPr>
            <w:tcW w:type="dxa" w:w="680"/>
          </w:tcPr>
          <w:p>
            <w:r>
              <w:rPr>
                <w:b/>
              </w:rPr>
              <w:t>Presentada como extraordinaria</w:t>
            </w:r>
          </w:p>
        </w:tc>
      </w:tr>
      <w:tr>
        <w:tc>
          <w:tcPr>
            <w:tcW w:type="dxa" w:w="680"/>
          </w:tcPr>
          <w:p>
            <w:r>
              <w:t>5101</w:t>
            </w:r>
          </w:p>
        </w:tc>
        <w:tc>
          <w:tcPr>
            <w:tcW w:type="dxa" w:w="680"/>
          </w:tcPr>
          <w:p>
            <w:r>
              <w:t>Costo de ventas</w:t>
            </w:r>
          </w:p>
        </w:tc>
        <w:tc>
          <w:tcPr>
            <w:tcW w:type="dxa" w:w="680"/>
          </w:tcPr>
          <w:p>
            <w:r>
              <w:t>Costo de ventas</w:t>
            </w:r>
          </w:p>
        </w:tc>
        <w:tc>
          <w:tcPr>
            <w:tcW w:type="dxa" w:w="680"/>
          </w:tcPr>
          <w:p>
            <w:r>
              <w:t>Consumo de inventarios</w:t>
            </w:r>
          </w:p>
        </w:tc>
        <w:tc>
          <w:tcPr>
            <w:tcW w:type="dxa" w:w="680"/>
          </w:tcPr>
          <w:p>
            <w:r>
              <w:t>600.000,00</w:t>
            </w:r>
          </w:p>
        </w:tc>
        <w:tc>
          <w:tcPr>
            <w:tcW w:type="dxa" w:w="680"/>
          </w:tcPr>
          <w:p>
            <w:r>
              <w:t>550.000,00</w:t>
            </w:r>
          </w:p>
        </w:tc>
        <w:tc>
          <w:tcPr>
            <w:tcW w:type="dxa" w:w="680"/>
          </w:tcPr>
          <w:p>
            <w:r>
              <w:t>50.000,00</w:t>
            </w:r>
          </w:p>
        </w:tc>
        <w:tc>
          <w:tcPr>
            <w:tcW w:type="dxa" w:w="680"/>
          </w:tcPr>
          <w:p>
            <w:r>
              <w:t>9,09 %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590.000,00</w:t>
            </w:r>
          </w:p>
        </w:tc>
        <w:tc>
          <w:tcPr>
            <w:tcW w:type="dxa" w:w="680"/>
          </w:tcPr>
          <w:p>
            <w:r>
              <w:t>10.000,00</w:t>
            </w:r>
          </w:p>
        </w:tc>
        <w:tc>
          <w:tcPr>
            <w:tcW w:type="dxa" w:w="680"/>
          </w:tcPr>
          <w:p>
            <w:r>
              <w:t>1,69 %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Mayor volumen de ventas (+9 %)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5201</w:t>
            </w:r>
          </w:p>
        </w:tc>
        <w:tc>
          <w:tcPr>
            <w:tcW w:type="dxa" w:w="680"/>
          </w:tcPr>
          <w:p>
            <w:r>
              <w:t>Sueldos y beneficios administración</w:t>
            </w:r>
          </w:p>
        </w:tc>
        <w:tc>
          <w:tcPr>
            <w:tcW w:type="dxa" w:w="680"/>
          </w:tcPr>
          <w:p>
            <w:r>
              <w:t>Gastos de administración</w:t>
            </w:r>
          </w:p>
        </w:tc>
        <w:tc>
          <w:tcPr>
            <w:tcW w:type="dxa" w:w="680"/>
          </w:tcPr>
          <w:p>
            <w:r>
              <w:t>Beneficios a empleados</w:t>
            </w:r>
          </w:p>
        </w:tc>
        <w:tc>
          <w:tcPr>
            <w:tcW w:type="dxa" w:w="680"/>
          </w:tcPr>
          <w:p>
            <w:r>
              <w:t>180.000,00</w:t>
            </w:r>
          </w:p>
        </w:tc>
        <w:tc>
          <w:tcPr>
            <w:tcW w:type="dxa" w:w="680"/>
          </w:tcPr>
          <w:p>
            <w:r>
              <w:t>150.000,00</w:t>
            </w:r>
          </w:p>
        </w:tc>
        <w:tc>
          <w:tcPr>
            <w:tcW w:type="dxa" w:w="680"/>
          </w:tcPr>
          <w:p>
            <w:r>
              <w:t>30.000,00</w:t>
            </w:r>
          </w:p>
        </w:tc>
        <w:tc>
          <w:tcPr>
            <w:tcW w:type="dxa" w:w="680"/>
          </w:tcPr>
          <w:p>
            <w:r>
              <w:t>20,00 %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175.000,00</w:t>
            </w:r>
          </w:p>
        </w:tc>
        <w:tc>
          <w:tcPr>
            <w:tcW w:type="dxa" w:w="680"/>
          </w:tcPr>
          <w:p>
            <w:r>
              <w:t>5.000,00</w:t>
            </w:r>
          </w:p>
        </w:tc>
        <w:tc>
          <w:tcPr>
            <w:tcW w:type="dxa" w:w="680"/>
          </w:tcPr>
          <w:p>
            <w:r>
              <w:t>2,86 %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5.200,00</w:t>
            </w:r>
          </w:p>
        </w:tc>
        <w:tc>
          <w:tcPr>
            <w:tcW w:type="dxa" w:w="680"/>
          </w:tcPr>
          <w:p>
            <w:r>
              <w:t>2,89 %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5202</w:t>
            </w:r>
          </w:p>
        </w:tc>
        <w:tc>
          <w:tcPr>
            <w:tcW w:type="dxa" w:w="680"/>
          </w:tcPr>
          <w:p>
            <w:r>
              <w:t>Honorarios profesionales</w:t>
            </w:r>
          </w:p>
        </w:tc>
        <w:tc>
          <w:tcPr>
            <w:tcW w:type="dxa" w:w="680"/>
          </w:tcPr>
          <w:p>
            <w:r>
              <w:t>Gastos de administración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45.000,00</w:t>
            </w:r>
          </w:p>
        </w:tc>
        <w:tc>
          <w:tcPr>
            <w:tcW w:type="dxa" w:w="680"/>
          </w:tcPr>
          <w:p>
            <w:r>
              <w:t>30.000,00</w:t>
            </w:r>
          </w:p>
        </w:tc>
        <w:tc>
          <w:tcPr>
            <w:tcW w:type="dxa" w:w="680"/>
          </w:tcPr>
          <w:p>
            <w:r>
              <w:t>15.000,00</w:t>
            </w:r>
          </w:p>
        </w:tc>
        <w:tc>
          <w:tcPr>
            <w:tcW w:type="dxa" w:w="680"/>
          </w:tcPr>
          <w:p>
            <w:r>
              <w:t>50,00 %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32.000,00</w:t>
            </w:r>
          </w:p>
        </w:tc>
        <w:tc>
          <w:tcPr>
            <w:tcW w:type="dxa" w:w="680"/>
          </w:tcPr>
          <w:p>
            <w:r>
              <w:t>13.000,00</w:t>
            </w:r>
          </w:p>
        </w:tc>
        <w:tc>
          <w:tcPr>
            <w:tcW w:type="dxa" w:w="680"/>
          </w:tcPr>
          <w:p>
            <w:r>
              <w:t>40,62 %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Asesoría legal por litigio laboral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44.500,00</w:t>
            </w:r>
          </w:p>
        </w:tc>
        <w:tc>
          <w:tcPr>
            <w:tcW w:type="dxa" w:w="680"/>
          </w:tcPr>
          <w:p>
            <w:r>
              <w:t>98,89 %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5203</w:t>
            </w:r>
          </w:p>
        </w:tc>
        <w:tc>
          <w:tcPr>
            <w:tcW w:type="dxa" w:w="680"/>
          </w:tcPr>
          <w:p>
            <w:r>
              <w:t>Arriendos</w:t>
            </w:r>
          </w:p>
        </w:tc>
        <w:tc>
          <w:tcPr>
            <w:tcW w:type="dxa" w:w="680"/>
          </w:tcPr>
          <w:p>
            <w:r>
              <w:t>Gastos de administración</w:t>
            </w:r>
          </w:p>
        </w:tc>
        <w:tc>
          <w:tcPr>
            <w:tcW w:type="dxa" w:w="680"/>
          </w:tcPr>
          <w:p>
            <w:r>
              <w:t>Arrendamientos</w:t>
            </w:r>
          </w:p>
        </w:tc>
        <w:tc>
          <w:tcPr>
            <w:tcW w:type="dxa" w:w="680"/>
          </w:tcPr>
          <w:p>
            <w:r>
              <w:t>36.000,00</w:t>
            </w:r>
          </w:p>
        </w:tc>
        <w:tc>
          <w:tcPr>
            <w:tcW w:type="dxa" w:w="680"/>
          </w:tcPr>
          <w:p>
            <w:r>
              <w:t>36.000,00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36.000,00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5204</w:t>
            </w:r>
          </w:p>
        </w:tc>
        <w:tc>
          <w:tcPr>
            <w:tcW w:type="dxa" w:w="680"/>
          </w:tcPr>
          <w:p>
            <w:r>
              <w:t>Depreciación</w:t>
            </w:r>
          </w:p>
        </w:tc>
        <w:tc>
          <w:tcPr>
            <w:tcW w:type="dxa" w:w="680"/>
          </w:tcPr>
          <w:p>
            <w:r>
              <w:t>Gastos de administración</w:t>
            </w:r>
          </w:p>
        </w:tc>
        <w:tc>
          <w:tcPr>
            <w:tcW w:type="dxa" w:w="680"/>
          </w:tcPr>
          <w:p>
            <w:r>
              <w:t>Depreciación</w:t>
            </w:r>
          </w:p>
        </w:tc>
        <w:tc>
          <w:tcPr>
            <w:tcW w:type="dxa" w:w="680"/>
          </w:tcPr>
          <w:p>
            <w:r>
              <w:t>24.000,00</w:t>
            </w:r>
          </w:p>
        </w:tc>
        <w:tc>
          <w:tcPr>
            <w:tcW w:type="dxa" w:w="680"/>
          </w:tcPr>
          <w:p>
            <w:r>
              <w:t>22.000,00</w:t>
            </w:r>
          </w:p>
        </w:tc>
        <w:tc>
          <w:tcPr>
            <w:tcW w:type="dxa" w:w="680"/>
          </w:tcPr>
          <w:p>
            <w:r>
              <w:t>2.000,00</w:t>
            </w:r>
          </w:p>
        </w:tc>
        <w:tc>
          <w:tcPr>
            <w:tcW w:type="dxa" w:w="680"/>
          </w:tcPr>
          <w:p>
            <w:r>
              <w:t>9,09 %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5301</w:t>
            </w:r>
          </w:p>
        </w:tc>
        <w:tc>
          <w:tcPr>
            <w:tcW w:type="dxa" w:w="680"/>
          </w:tcPr>
          <w:p>
            <w:r>
              <w:t>Publicidad</w:t>
            </w:r>
          </w:p>
        </w:tc>
        <w:tc>
          <w:tcPr>
            <w:tcW w:type="dxa" w:w="680"/>
          </w:tcPr>
          <w:p>
            <w:r>
              <w:t>Gastos de ventas</w:t>
            </w:r>
          </w:p>
        </w:tc>
        <w:tc>
          <w:tcPr>
            <w:tcW w:type="dxa" w:w="680"/>
          </w:tcPr>
          <w:p>
            <w:r>
              <w:t>Publicidad</w:t>
            </w:r>
          </w:p>
        </w:tc>
        <w:tc>
          <w:tcPr>
            <w:tcW w:type="dxa" w:w="680"/>
          </w:tcPr>
          <w:p>
            <w:r>
              <w:t>60.000,00</w:t>
            </w:r>
          </w:p>
        </w:tc>
        <w:tc>
          <w:tcPr>
            <w:tcW w:type="dxa" w:w="680"/>
          </w:tcPr>
          <w:p>
            <w:r>
              <w:t>40.000,00</w:t>
            </w:r>
          </w:p>
        </w:tc>
        <w:tc>
          <w:tcPr>
            <w:tcW w:type="dxa" w:w="680"/>
          </w:tcPr>
          <w:p>
            <w:r>
              <w:t>20.000,00</w:t>
            </w:r>
          </w:p>
        </w:tc>
        <w:tc>
          <w:tcPr>
            <w:tcW w:type="dxa" w:w="680"/>
          </w:tcPr>
          <w:p>
            <w:r>
              <w:t>50,00 %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45.000,00</w:t>
            </w:r>
          </w:p>
        </w:tc>
        <w:tc>
          <w:tcPr>
            <w:tcW w:type="dxa" w:w="680"/>
          </w:tcPr>
          <w:p>
            <w:r>
              <w:t>15.000,00</w:t>
            </w:r>
          </w:p>
        </w:tc>
        <w:tc>
          <w:tcPr>
            <w:tcW w:type="dxa" w:w="680"/>
          </w:tcPr>
          <w:p>
            <w:r>
              <w:t>33,33 %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>
              <w:t>32.500,00</w:t>
            </w:r>
          </w:p>
        </w:tc>
        <w:tc>
          <w:tcPr>
            <w:tcW w:type="dxa" w:w="680"/>
          </w:tcPr>
          <w:p>
            <w:r>
              <w:t>54,17 %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5302</w:t>
            </w:r>
          </w:p>
        </w:tc>
        <w:tc>
          <w:tcPr>
            <w:tcW w:type="dxa" w:w="680"/>
          </w:tcPr>
          <w:p>
            <w:r>
              <w:t>Comisiones y gastos de distribución</w:t>
            </w:r>
          </w:p>
        </w:tc>
        <w:tc>
          <w:tcPr>
            <w:tcW w:type="dxa" w:w="680"/>
          </w:tcPr>
          <w:p>
            <w:r>
              <w:t>Gastos de ventas</w:t>
            </w:r>
          </w:p>
        </w:tc>
        <w:tc>
          <w:tcPr>
            <w:tcW w:type="dxa" w:w="680"/>
          </w:tcPr>
          <w:p>
            <w:r>
              <w:t>Comisiones</w:t>
            </w:r>
          </w:p>
        </w:tc>
        <w:tc>
          <w:tcPr>
            <w:tcW w:type="dxa" w:w="680"/>
          </w:tcPr>
          <w:p>
            <w:r>
              <w:t>25.000,00</w:t>
            </w:r>
          </w:p>
        </w:tc>
        <w:tc>
          <w:tcPr>
            <w:tcW w:type="dxa" w:w="680"/>
          </w:tcPr>
          <w:p>
            <w:r>
              <w:t>27.000,00</w:t>
            </w:r>
          </w:p>
        </w:tc>
        <w:tc>
          <w:tcPr>
            <w:tcW w:type="dxa" w:w="680"/>
          </w:tcPr>
          <w:p>
            <w:r>
              <w:t>-2.000,00</w:t>
            </w:r>
          </w:p>
        </w:tc>
        <w:tc>
          <w:tcPr>
            <w:tcW w:type="dxa" w:w="680"/>
          </w:tcPr>
          <w:p>
            <w:r>
              <w:t>-7,41 %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26.000,00</w:t>
            </w:r>
          </w:p>
        </w:tc>
        <w:tc>
          <w:tcPr>
            <w:tcW w:type="dxa" w:w="680"/>
          </w:tcPr>
          <w:p>
            <w:r>
              <w:t>-1.000,00</w:t>
            </w:r>
          </w:p>
        </w:tc>
        <w:tc>
          <w:tcPr>
            <w:tcW w:type="dxa" w:w="680"/>
          </w:tcPr>
          <w:p>
            <w:r>
              <w:t>-3,85 %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3.000,00</w:t>
            </w:r>
          </w:p>
        </w:tc>
        <w:tc>
          <w:tcPr>
            <w:tcW w:type="dxa" w:w="680"/>
          </w:tcPr>
          <w:p>
            <w:r>
              <w:t>12,00 %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5401</w:t>
            </w:r>
          </w:p>
        </w:tc>
        <w:tc>
          <w:tcPr>
            <w:tcW w:type="dxa" w:w="680"/>
          </w:tcPr>
          <w:p>
            <w:r>
              <w:t>Seguros</w:t>
            </w:r>
          </w:p>
        </w:tc>
        <w:tc>
          <w:tcPr>
            <w:tcW w:type="dxa" w:w="680"/>
          </w:tcPr>
          <w:p>
            <w:r>
              <w:t>Gastos de administración</w:t>
            </w:r>
          </w:p>
        </w:tc>
        <w:tc>
          <w:tcPr>
            <w:tcW w:type="dxa" w:w="680"/>
          </w:tcPr>
          <w:p>
            <w:r>
              <w:t>Seguros</w:t>
            </w:r>
          </w:p>
        </w:tc>
        <w:tc>
          <w:tcPr>
            <w:tcW w:type="dxa" w:w="680"/>
          </w:tcPr>
          <w:p>
            <w:r>
              <w:t>12.000,00</w:t>
            </w:r>
          </w:p>
        </w:tc>
        <w:tc>
          <w:tcPr>
            <w:tcW w:type="dxa" w:w="680"/>
          </w:tcPr>
          <w:p>
            <w:r>
              <w:t>11.000,00</w:t>
            </w:r>
          </w:p>
        </w:tc>
        <w:tc>
          <w:tcPr>
            <w:tcW w:type="dxa" w:w="680"/>
          </w:tcPr>
          <w:p>
            <w:r>
              <w:t>1.000,00</w:t>
            </w:r>
          </w:p>
        </w:tc>
        <w:tc>
          <w:tcPr>
            <w:tcW w:type="dxa" w:w="680"/>
          </w:tcPr>
          <w:p>
            <w:r>
              <w:t>9,09 %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7.300,00</w:t>
            </w:r>
          </w:p>
        </w:tc>
        <w:tc>
          <w:tcPr>
            <w:tcW w:type="dxa" w:w="680"/>
          </w:tcPr>
          <w:p>
            <w:r>
              <w:t>60,83 %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5501</w:t>
            </w:r>
          </w:p>
        </w:tc>
        <w:tc>
          <w:tcPr>
            <w:tcW w:type="dxa" w:w="680"/>
          </w:tcPr>
          <w:p>
            <w:r>
              <w:t>Intereses bancarios</w:t>
            </w:r>
          </w:p>
        </w:tc>
        <w:tc>
          <w:tcPr>
            <w:tcW w:type="dxa" w:w="680"/>
          </w:tcPr>
          <w:p>
            <w:r>
              <w:t>Gastos financieros</w:t>
            </w:r>
          </w:p>
        </w:tc>
        <w:tc>
          <w:tcPr>
            <w:tcW w:type="dxa" w:w="680"/>
          </w:tcPr>
          <w:p>
            <w:r>
              <w:t>Intereses</w:t>
            </w:r>
          </w:p>
        </w:tc>
        <w:tc>
          <w:tcPr>
            <w:tcW w:type="dxa" w:w="680"/>
          </w:tcPr>
          <w:p>
            <w:r>
              <w:t>18.000,00</w:t>
            </w:r>
          </w:p>
        </w:tc>
        <w:tc>
          <w:tcPr>
            <w:tcW w:type="dxa" w:w="680"/>
          </w:tcPr>
          <w:p>
            <w:r>
              <w:t>20.000,00</w:t>
            </w:r>
          </w:p>
        </w:tc>
        <w:tc>
          <w:tcPr>
            <w:tcW w:type="dxa" w:w="680"/>
          </w:tcPr>
          <w:p>
            <w:r>
              <w:t>-2.000,00</w:t>
            </w:r>
          </w:p>
        </w:tc>
        <w:tc>
          <w:tcPr>
            <w:tcW w:type="dxa" w:w="680"/>
          </w:tcPr>
          <w:p>
            <w:r>
              <w:t>-10,00 %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1.200,00</w:t>
            </w:r>
          </w:p>
        </w:tc>
        <w:tc>
          <w:tcPr>
            <w:tcW w:type="dxa" w:w="680"/>
          </w:tcPr>
          <w:p>
            <w:r>
              <w:t>6,67 %</w:t>
            </w:r>
          </w:p>
        </w:tc>
        <w:tc>
          <w:tcPr>
            <w:tcW w:type="dxa" w:w="680"/>
          </w:tcPr>
          <w:p>
            <w:r>
              <w:t>No</w:t>
            </w:r>
          </w:p>
        </w:tc>
      </w:tr>
      <w:tr>
        <w:tc>
          <w:tcPr>
            <w:tcW w:type="dxa" w:w="680"/>
          </w:tcPr>
          <w:p>
            <w:r>
              <w:t>5601</w:t>
            </w:r>
          </w:p>
        </w:tc>
        <w:tc>
          <w:tcPr>
            <w:tcW w:type="dxa" w:w="680"/>
          </w:tcPr>
          <w:p>
            <w:r>
              <w:t>Pérdida por siniestro</w:t>
            </w:r>
          </w:p>
        </w:tc>
        <w:tc>
          <w:tcPr>
            <w:tcW w:type="dxa" w:w="680"/>
          </w:tcPr>
          <w:p>
            <w:r>
              <w:t>Gastos extraordinarios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8.000,00</w:t>
            </w:r>
          </w:p>
        </w:tc>
        <w:tc>
          <w:tcPr>
            <w:tcW w:type="dxa" w:w="680"/>
          </w:tcPr>
          <w:p>
            <w:r>
              <w:t>0,00</w:t>
            </w:r>
          </w:p>
        </w:tc>
        <w:tc>
          <w:tcPr>
            <w:tcW w:type="dxa" w:w="680"/>
          </w:tcPr>
          <w:p>
            <w:r>
              <w:t>8.000,00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Sí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>
              <w:t>Incendio en bodega</w:t>
            </w:r>
          </w:p>
        </w:tc>
        <w:tc>
          <w:tcPr>
            <w:tcW w:type="dxa" w:w="680"/>
          </w:tcPr>
          <w:p>
            <w:r>
              <w:t>No</w:t>
            </w:r>
          </w:p>
        </w:tc>
        <w:tc>
          <w:tcPr>
            <w:tcW w:type="dxa" w:w="680"/>
          </w:tcPr>
          <w:p>
            <w:r>
              <w:t>8.000,00</w:t>
            </w:r>
          </w:p>
        </w:tc>
        <w:tc>
          <w:tcPr>
            <w:tcW w:type="dxa" w:w="680"/>
          </w:tcPr>
          <w:p>
            <w:r>
              <w:t>100,00 %</w:t>
            </w:r>
          </w:p>
        </w:tc>
        <w:tc>
          <w:tcPr>
            <w:tcW w:type="dxa" w:w="680"/>
          </w:tcPr>
          <w:p>
            <w:r>
              <w:t>Sí</w:t>
            </w:r>
          </w:p>
        </w:tc>
      </w:tr>
      <w:tr>
        <w:tc>
          <w:tcPr>
            <w:tcW w:type="dxa" w:w="6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  <w:t>1.008.000,00</w:t>
            </w:r>
          </w:p>
        </w:tc>
        <w:tc>
          <w:tcPr>
            <w:tcW w:type="dxa" w:w="680"/>
          </w:tcPr>
          <w:p>
            <w:r>
              <w:rPr>
                <w:b/>
              </w:rPr>
              <w:t>886.000,00</w:t>
            </w:r>
          </w:p>
        </w:tc>
        <w:tc>
          <w:tcPr>
            <w:tcW w:type="dxa" w:w="680"/>
          </w:tcPr>
          <w:p>
            <w:r>
              <w:rPr>
                <w:b/>
              </w:rPr>
              <w:t>122.000,00</w:t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  <w:t>904.000,00</w:t>
            </w:r>
          </w:p>
        </w:tc>
        <w:tc>
          <w:tcPr>
            <w:tcW w:type="dxa" w:w="680"/>
          </w:tcPr>
          <w:p>
            <w:r>
              <w:rPr>
                <w:b/>
              </w:rPr>
              <w:t>42.000,00</w:t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  <w:tc>
          <w:tcPr>
            <w:tcW w:type="dxa" w:w="680"/>
          </w:tcPr>
          <w:p>
            <w:r>
              <w:rPr>
                <w:b/>
              </w:rPr>
              <w:t>101.700,00</w:t>
            </w:r>
          </w:p>
        </w:tc>
        <w:tc>
          <w:tcPr>
            <w:tcW w:type="dxa" w:w="680"/>
          </w:tcPr>
          <w:p>
            <w:r>
              <w:rPr>
                <w:b/>
              </w:rPr>
              <w:t>10,09 %</w:t>
            </w:r>
          </w:p>
        </w:tc>
        <w:tc>
          <w:tcPr>
            <w:tcW w:type="dxa" w:w="68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Presentación en el estado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Línea del estado de resultados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Cuentas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Año actual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Año anterior</w:t>
            </w:r>
          </w:p>
        </w:tc>
        <w:tc>
          <w:tcPr>
            <w:tcW w:type="dxa" w:w="1749"/>
          </w:tcPr>
          <w:p>
            <w:r>
              <w:rPr>
                <w:b/>
              </w:rPr>
              <w:t>Variación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% del gasto total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«Extraordinaria» (prohibido)</w:t>
            </w:r>
          </w:p>
        </w:tc>
      </w:tr>
      <w:tr>
        <w:tc>
          <w:tcPr>
            <w:tcW w:type="dxa" w:w="1749"/>
          </w:tcPr>
          <w:p>
            <w:r>
              <w:t>Costo de ventas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600.000,00</w:t>
            </w:r>
          </w:p>
        </w:tc>
        <w:tc>
          <w:tcPr>
            <w:tcW w:type="dxa" w:w="1749"/>
          </w:tcPr>
          <w:p>
            <w:r>
              <w:t>550.000,00</w:t>
            </w:r>
          </w:p>
        </w:tc>
        <w:tc>
          <w:tcPr>
            <w:tcW w:type="dxa" w:w="1749"/>
          </w:tcPr>
          <w:p>
            <w:r>
              <w:t>50.000,00</w:t>
            </w:r>
          </w:p>
        </w:tc>
        <w:tc>
          <w:tcPr>
            <w:tcW w:type="dxa" w:w="1749"/>
          </w:tcPr>
          <w:p>
            <w:r>
              <w:t>59,52 %</w:t>
            </w:r>
          </w:p>
        </w:tc>
        <w:tc>
          <w:tcPr>
            <w:tcW w:type="dxa" w:w="1749"/>
          </w:tcPr>
          <w:p>
            <w:r>
              <w:t>No</w:t>
            </w:r>
          </w:p>
        </w:tc>
      </w:tr>
      <w:tr>
        <w:tc>
          <w:tcPr>
            <w:tcW w:type="dxa" w:w="1749"/>
          </w:tcPr>
          <w:p>
            <w:r>
              <w:t>Gastos de administración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297.000,00</w:t>
            </w:r>
          </w:p>
        </w:tc>
        <w:tc>
          <w:tcPr>
            <w:tcW w:type="dxa" w:w="1749"/>
          </w:tcPr>
          <w:p>
            <w:r>
              <w:t>249.000,00</w:t>
            </w:r>
          </w:p>
        </w:tc>
        <w:tc>
          <w:tcPr>
            <w:tcW w:type="dxa" w:w="1749"/>
          </w:tcPr>
          <w:p>
            <w:r>
              <w:t>48.000,00</w:t>
            </w:r>
          </w:p>
        </w:tc>
        <w:tc>
          <w:tcPr>
            <w:tcW w:type="dxa" w:w="1749"/>
          </w:tcPr>
          <w:p>
            <w:r>
              <w:t>29,46 %</w:t>
            </w:r>
          </w:p>
        </w:tc>
        <w:tc>
          <w:tcPr>
            <w:tcW w:type="dxa" w:w="1749"/>
          </w:tcPr>
          <w:p>
            <w:r>
              <w:t>No</w:t>
            </w:r>
          </w:p>
        </w:tc>
      </w:tr>
      <w:tr>
        <w:tc>
          <w:tcPr>
            <w:tcW w:type="dxa" w:w="1749"/>
          </w:tcPr>
          <w:p>
            <w:r>
              <w:t>Gastos de ventas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85.000,00</w:t>
            </w:r>
          </w:p>
        </w:tc>
        <w:tc>
          <w:tcPr>
            <w:tcW w:type="dxa" w:w="1749"/>
          </w:tcPr>
          <w:p>
            <w:r>
              <w:t>67.000,00</w:t>
            </w:r>
          </w:p>
        </w:tc>
        <w:tc>
          <w:tcPr>
            <w:tcW w:type="dxa" w:w="1749"/>
          </w:tcPr>
          <w:p>
            <w:r>
              <w:t>18.000,00</w:t>
            </w:r>
          </w:p>
        </w:tc>
        <w:tc>
          <w:tcPr>
            <w:tcW w:type="dxa" w:w="1749"/>
          </w:tcPr>
          <w:p>
            <w:r>
              <w:t>8,43 %</w:t>
            </w:r>
          </w:p>
        </w:tc>
        <w:tc>
          <w:tcPr>
            <w:tcW w:type="dxa" w:w="1749"/>
          </w:tcPr>
          <w:p>
            <w:r>
              <w:t>No</w:t>
            </w:r>
          </w:p>
        </w:tc>
      </w:tr>
      <w:tr>
        <w:tc>
          <w:tcPr>
            <w:tcW w:type="dxa" w:w="1749"/>
          </w:tcPr>
          <w:p>
            <w:r>
              <w:t>Gastos financieros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18.000,00</w:t>
            </w:r>
          </w:p>
        </w:tc>
        <w:tc>
          <w:tcPr>
            <w:tcW w:type="dxa" w:w="1749"/>
          </w:tcPr>
          <w:p>
            <w:r>
              <w:t>20.000,00</w:t>
            </w:r>
          </w:p>
        </w:tc>
        <w:tc>
          <w:tcPr>
            <w:tcW w:type="dxa" w:w="1749"/>
          </w:tcPr>
          <w:p>
            <w:r>
              <w:t>-2.000,00</w:t>
            </w:r>
          </w:p>
        </w:tc>
        <w:tc>
          <w:tcPr>
            <w:tcW w:type="dxa" w:w="1749"/>
          </w:tcPr>
          <w:p>
            <w:r>
              <w:t>1,79 %</w:t>
            </w:r>
          </w:p>
        </w:tc>
        <w:tc>
          <w:tcPr>
            <w:tcW w:type="dxa" w:w="1749"/>
          </w:tcPr>
          <w:p>
            <w:r>
              <w:t>No</w:t>
            </w:r>
          </w:p>
        </w:tc>
      </w:tr>
      <w:tr>
        <w:tc>
          <w:tcPr>
            <w:tcW w:type="dxa" w:w="1749"/>
          </w:tcPr>
          <w:p>
            <w:r>
              <w:t>Gastos extraordinarios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8.000,00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8.000,00</w:t>
            </w:r>
          </w:p>
        </w:tc>
        <w:tc>
          <w:tcPr>
            <w:tcW w:type="dxa" w:w="1749"/>
          </w:tcPr>
          <w:p>
            <w:r>
              <w:t>0,79 %</w:t>
            </w:r>
          </w:p>
        </w:tc>
        <w:tc>
          <w:tcPr>
            <w:tcW w:type="dxa" w:w="1749"/>
          </w:tcPr>
          <w:p>
            <w:r>
              <w:t>Sí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1.008.000,00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886.000,00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122.000,00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Transacciones de la 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720"/>
          </w:tcPr>
          <w:p>
            <w:r>
              <w:rPr>
                <w:b/>
              </w:rPr>
              <w:t>Fecha documento</w:t>
            </w:r>
          </w:p>
        </w:tc>
        <w:tc>
          <w:tcPr>
            <w:tcW w:type="dxa" w:w="720"/>
          </w:tcPr>
          <w:p>
            <w:r>
              <w:rPr>
                <w:b/>
              </w:rPr>
              <w:t>Fecha registro</w:t>
            </w:r>
          </w:p>
        </w:tc>
        <w:tc>
          <w:tcPr>
            <w:tcW w:type="dxa" w:w="720"/>
          </w:tcPr>
          <w:p>
            <w:r>
              <w:rPr>
                <w:b/>
              </w:rPr>
              <w:t>Servicio desde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Servicio hasta</w:t>
            </w:r>
          </w:p>
        </w:tc>
        <w:tc>
          <w:tcPr>
            <w:tcW w:type="dxa" w:w="72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72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720"/>
          </w:tcPr>
          <w:p>
            <w:r>
              <w:rPr>
                <w:b/>
              </w:rPr>
              <w:t>Soporte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Comprobante válido SRI</w:t>
            </w:r>
          </w:p>
        </w:tc>
        <w:tc>
          <w:tcPr>
            <w:tcW w:type="dxa" w:w="720"/>
          </w:tcPr>
          <w:p>
            <w:r>
              <w:rPr>
                <w:b/>
              </w:rPr>
              <w:t>Pagado por banco</w:t>
            </w:r>
          </w:p>
        </w:tc>
        <w:tc>
          <w:tcPr>
            <w:tcW w:type="dxa" w:w="720"/>
          </w:tcPr>
          <w:p>
            <w:r>
              <w:rPr>
                <w:b/>
              </w:rPr>
              <w:t>Parte relacionada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Categoría parte relacionada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Cuenta sugerida</w:t>
            </w:r>
          </w:p>
        </w:tc>
        <w:tc>
          <w:tcPr>
            <w:tcW w:type="dxa" w:w="720"/>
          </w:tcPr>
          <w:p>
            <w:r>
              <w:rPr>
                <w:b/>
              </w:rPr>
              <w:t>Inusual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Registrado en el ejercicio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Con período de servicio</w:t>
            </w:r>
          </w:p>
        </w:tc>
      </w:tr>
      <w:tr>
        <w:tc>
          <w:tcPr>
            <w:tcW w:type="dxa" w:w="720"/>
          </w:tcPr>
          <w:p>
            <w:r>
              <w:t>FC-101</w:t>
            </w:r>
          </w:p>
        </w:tc>
        <w:tc>
          <w:tcPr>
            <w:tcW w:type="dxa" w:w="720"/>
          </w:tcPr>
          <w:p>
            <w:r>
              <w:t>2025-03-10</w:t>
            </w:r>
          </w:p>
        </w:tc>
        <w:tc>
          <w:tcPr>
            <w:tcW w:type="dxa" w:w="720"/>
          </w:tcPr>
          <w:p>
            <w:r>
              <w:t>2025-03-12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12.000,00</w:t>
            </w:r>
          </w:p>
        </w:tc>
        <w:tc>
          <w:tcPr>
            <w:tcW w:type="dxa" w:w="720"/>
          </w:tcPr>
          <w:p>
            <w:r>
              <w:t>5202</w:t>
            </w:r>
          </w:p>
        </w:tc>
        <w:tc>
          <w:tcPr>
            <w:tcW w:type="dxa" w:w="720"/>
          </w:tcPr>
          <w:p>
            <w:r>
              <w:t>Estudio Jurídico Andrade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FC-102</w:t>
            </w:r>
          </w:p>
        </w:tc>
        <w:tc>
          <w:tcPr>
            <w:tcW w:type="dxa" w:w="720"/>
          </w:tcPr>
          <w:p>
            <w:r>
              <w:t>2025-06-15</w:t>
            </w:r>
          </w:p>
        </w:tc>
        <w:tc>
          <w:tcPr>
            <w:tcW w:type="dxa" w:w="720"/>
          </w:tcPr>
          <w:p>
            <w:r>
              <w:t>2025-06-16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18.000,00</w:t>
            </w:r>
          </w:p>
        </w:tc>
        <w:tc>
          <w:tcPr>
            <w:tcW w:type="dxa" w:w="720"/>
          </w:tcPr>
          <w:p>
            <w:r>
              <w:t>5301</w:t>
            </w:r>
          </w:p>
        </w:tc>
        <w:tc>
          <w:tcPr>
            <w:tcW w:type="dxa" w:w="720"/>
          </w:tcPr>
          <w:p>
            <w:r>
              <w:t>Medios Creativos S.A.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FC-103</w:t>
            </w:r>
          </w:p>
        </w:tc>
        <w:tc>
          <w:tcPr>
            <w:tcW w:type="dxa" w:w="720"/>
          </w:tcPr>
          <w:p>
            <w:r>
              <w:t>2025-07-01</w:t>
            </w:r>
          </w:p>
        </w:tc>
        <w:tc>
          <w:tcPr>
            <w:tcW w:type="dxa" w:w="720"/>
          </w:tcPr>
          <w:p>
            <w:r>
              <w:t>2025-07-02</w:t>
            </w:r>
          </w:p>
        </w:tc>
        <w:tc>
          <w:tcPr>
            <w:tcW w:type="dxa" w:w="720"/>
          </w:tcPr>
          <w:p>
            <w:r>
              <w:t>2025-07-01</w:t>
            </w:r>
          </w:p>
        </w:tc>
        <w:tc>
          <w:tcPr>
            <w:tcW w:type="dxa" w:w="720"/>
          </w:tcPr>
          <w:p>
            <w:r>
              <w:t>2026-06-30</w:t>
            </w:r>
          </w:p>
        </w:tc>
        <w:tc>
          <w:tcPr>
            <w:tcW w:type="dxa" w:w="720"/>
          </w:tcPr>
          <w:p>
            <w:r>
              <w:t>7.300,00</w:t>
            </w:r>
          </w:p>
        </w:tc>
        <w:tc>
          <w:tcPr>
            <w:tcW w:type="dxa" w:w="720"/>
          </w:tcPr>
          <w:p>
            <w:r>
              <w:t>5401</w:t>
            </w:r>
          </w:p>
        </w:tc>
        <w:tc>
          <w:tcPr>
            <w:tcW w:type="dxa" w:w="720"/>
          </w:tcPr>
          <w:p>
            <w:r>
              <w:t>Aseguradora Sur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</w:tr>
      <w:tr>
        <w:tc>
          <w:tcPr>
            <w:tcW w:type="dxa" w:w="720"/>
          </w:tcPr>
          <w:p>
            <w:r>
              <w:t>FC-104</w:t>
            </w:r>
          </w:p>
        </w:tc>
        <w:tc>
          <w:tcPr>
            <w:tcW w:type="dxa" w:w="720"/>
          </w:tcPr>
          <w:p>
            <w:r>
              <w:t>2025-12-20</w:t>
            </w:r>
          </w:p>
        </w:tc>
        <w:tc>
          <w:tcPr>
            <w:tcW w:type="dxa" w:w="720"/>
          </w:tcPr>
          <w:p>
            <w:r>
              <w:t>2026-01-08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4.500,00</w:t>
            </w:r>
          </w:p>
        </w:tc>
        <w:tc>
          <w:tcPr>
            <w:tcW w:type="dxa" w:w="720"/>
          </w:tcPr>
          <w:p>
            <w:r>
              <w:t>5202</w:t>
            </w:r>
          </w:p>
        </w:tc>
        <w:tc>
          <w:tcPr>
            <w:tcW w:type="dxa" w:w="720"/>
          </w:tcPr>
          <w:p>
            <w:r>
              <w:t>Consultores Delta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FC-105</w:t>
            </w:r>
          </w:p>
        </w:tc>
        <w:tc>
          <w:tcPr>
            <w:tcW w:type="dxa" w:w="720"/>
          </w:tcPr>
          <w:p>
            <w:r>
              <w:t>2026-01-05</w:t>
            </w:r>
          </w:p>
        </w:tc>
        <w:tc>
          <w:tcPr>
            <w:tcW w:type="dxa" w:w="720"/>
          </w:tcPr>
          <w:p>
            <w:r>
              <w:t>2025-12-30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3.000,00</w:t>
            </w:r>
          </w:p>
        </w:tc>
        <w:tc>
          <w:tcPr>
            <w:tcW w:type="dxa" w:w="720"/>
          </w:tcPr>
          <w:p>
            <w:r>
              <w:t>5302</w:t>
            </w:r>
          </w:p>
        </w:tc>
        <w:tc>
          <w:tcPr>
            <w:tcW w:type="dxa" w:w="720"/>
          </w:tcPr>
          <w:p>
            <w:r>
              <w:t>Comisionistas Unidos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FC-106</w:t>
            </w:r>
          </w:p>
        </w:tc>
        <w:tc>
          <w:tcPr>
            <w:tcW w:type="dxa" w:w="720"/>
          </w:tcPr>
          <w:p>
            <w:r>
              <w:t>2026-01-15</w:t>
            </w:r>
          </w:p>
        </w:tc>
        <w:tc>
          <w:tcPr>
            <w:tcW w:type="dxa" w:w="720"/>
          </w:tcPr>
          <w:p>
            <w:r>
              <w:t>2026-01-16</w:t>
            </w:r>
          </w:p>
        </w:tc>
        <w:tc>
          <w:tcPr>
            <w:tcW w:type="dxa" w:w="720"/>
          </w:tcPr>
          <w:p>
            <w:r>
              <w:t>2025-12-01</w:t>
            </w:r>
          </w:p>
        </w:tc>
        <w:tc>
          <w:tcPr>
            <w:tcW w:type="dxa" w:w="720"/>
          </w:tcPr>
          <w:p>
            <w:r>
              <w:t>2025-12-31</w:t>
            </w:r>
          </w:p>
        </w:tc>
        <w:tc>
          <w:tcPr>
            <w:tcW w:type="dxa" w:w="720"/>
          </w:tcPr>
          <w:p>
            <w:r>
              <w:t>3.000,00</w:t>
            </w:r>
          </w:p>
        </w:tc>
        <w:tc>
          <w:tcPr>
            <w:tcW w:type="dxa" w:w="720"/>
          </w:tcPr>
          <w:p>
            <w:r>
              <w:t>5203</w:t>
            </w:r>
          </w:p>
        </w:tc>
        <w:tc>
          <w:tcPr>
            <w:tcW w:type="dxa" w:w="720"/>
          </w:tcPr>
          <w:p>
            <w:r>
              <w:t>Inmobiliaria Norte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Otra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</w:tr>
      <w:tr>
        <w:tc>
          <w:tcPr>
            <w:tcW w:type="dxa" w:w="720"/>
          </w:tcPr>
          <w:p>
            <w:r>
              <w:t>FC-107</w:t>
            </w:r>
          </w:p>
        </w:tc>
        <w:tc>
          <w:tcPr>
            <w:tcW w:type="dxa" w:w="720"/>
          </w:tcPr>
          <w:p>
            <w:r>
              <w:t>2025-11-01</w:t>
            </w:r>
          </w:p>
        </w:tc>
        <w:tc>
          <w:tcPr>
            <w:tcW w:type="dxa" w:w="720"/>
          </w:tcPr>
          <w:p>
            <w:r>
              <w:t>2025-11-03</w:t>
            </w:r>
          </w:p>
        </w:tc>
        <w:tc>
          <w:tcPr>
            <w:tcW w:type="dxa" w:w="720"/>
          </w:tcPr>
          <w:p>
            <w:r>
              <w:t>2025-11-01</w:t>
            </w:r>
          </w:p>
        </w:tc>
        <w:tc>
          <w:tcPr>
            <w:tcW w:type="dxa" w:w="720"/>
          </w:tcPr>
          <w:p>
            <w:r>
              <w:t>2026-04-30</w:t>
            </w:r>
          </w:p>
        </w:tc>
        <w:tc>
          <w:tcPr>
            <w:tcW w:type="dxa" w:w="720"/>
          </w:tcPr>
          <w:p>
            <w:r>
              <w:t>12.000,00</w:t>
            </w:r>
          </w:p>
        </w:tc>
        <w:tc>
          <w:tcPr>
            <w:tcW w:type="dxa" w:w="720"/>
          </w:tcPr>
          <w:p>
            <w:r>
              <w:t>5301</w:t>
            </w:r>
          </w:p>
        </w:tc>
        <w:tc>
          <w:tcPr>
            <w:tcW w:type="dxa" w:w="720"/>
          </w:tcPr>
          <w:p>
            <w:r>
              <w:t>Radio Andina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</w:tr>
      <w:tr>
        <w:tc>
          <w:tcPr>
            <w:tcW w:type="dxa" w:w="720"/>
          </w:tcPr>
          <w:p>
            <w:r>
              <w:t>FC-108</w:t>
            </w:r>
          </w:p>
        </w:tc>
        <w:tc>
          <w:tcPr>
            <w:tcW w:type="dxa" w:w="720"/>
          </w:tcPr>
          <w:p>
            <w:r>
              <w:t>2025-09-10</w:t>
            </w:r>
          </w:p>
        </w:tc>
        <w:tc>
          <w:tcPr>
            <w:tcW w:type="dxa" w:w="720"/>
          </w:tcPr>
          <w:p>
            <w:r>
              <w:t>2025-09-12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1.500,00</w:t>
            </w:r>
          </w:p>
        </w:tc>
        <w:tc>
          <w:tcPr>
            <w:tcW w:type="dxa" w:w="720"/>
          </w:tcPr>
          <w:p>
            <w:r>
              <w:t>5202</w:t>
            </w:r>
          </w:p>
        </w:tc>
        <w:tc>
          <w:tcPr>
            <w:tcW w:type="dxa" w:w="720"/>
          </w:tcPr>
          <w:p>
            <w:r>
              <w:t>Juan Pérez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FC-109</w:t>
            </w:r>
          </w:p>
        </w:tc>
        <w:tc>
          <w:tcPr>
            <w:tcW w:type="dxa" w:w="720"/>
          </w:tcPr>
          <w:p>
            <w:r>
              <w:t>2025-10-05</w:t>
            </w:r>
          </w:p>
        </w:tc>
        <w:tc>
          <w:tcPr>
            <w:tcW w:type="dxa" w:w="720"/>
          </w:tcPr>
          <w:p>
            <w:r>
              <w:t>2025-10-06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2.500,00</w:t>
            </w:r>
          </w:p>
        </w:tc>
        <w:tc>
          <w:tcPr>
            <w:tcW w:type="dxa" w:w="720"/>
          </w:tcPr>
          <w:p>
            <w:r>
              <w:t>5301</w:t>
            </w:r>
          </w:p>
        </w:tc>
        <w:tc>
          <w:tcPr>
            <w:tcW w:type="dxa" w:w="720"/>
          </w:tcPr>
          <w:p>
            <w:r>
              <w:t>Publicistas XYZ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FC-110</w:t>
            </w:r>
          </w:p>
        </w:tc>
        <w:tc>
          <w:tcPr>
            <w:tcW w:type="dxa" w:w="720"/>
          </w:tcPr>
          <w:p>
            <w:r>
              <w:t>2025-08-20</w:t>
            </w:r>
          </w:p>
        </w:tc>
        <w:tc>
          <w:tcPr>
            <w:tcW w:type="dxa" w:w="720"/>
          </w:tcPr>
          <w:p>
            <w:r>
              <w:t>2025-08-21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2.200,00</w:t>
            </w:r>
          </w:p>
        </w:tc>
        <w:tc>
          <w:tcPr>
            <w:tcW w:type="dxa" w:w="720"/>
          </w:tcPr>
          <w:p>
            <w:r>
              <w:t>5201</w:t>
            </w:r>
          </w:p>
        </w:tc>
        <w:tc>
          <w:tcPr>
            <w:tcW w:type="dxa" w:w="720"/>
          </w:tcPr>
          <w:p>
            <w:r>
              <w:t>Taller Mecánico Ruta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5302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FC-111</w:t>
            </w:r>
          </w:p>
        </w:tc>
        <w:tc>
          <w:tcPr>
            <w:tcW w:type="dxa" w:w="720"/>
          </w:tcPr>
          <w:p>
            <w:r>
              <w:t>2025-05-10</w:t>
            </w:r>
          </w:p>
        </w:tc>
        <w:tc>
          <w:tcPr>
            <w:tcW w:type="dxa" w:w="720"/>
          </w:tcPr>
          <w:p>
            <w:r>
              <w:t>2025-05-11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9.000,00</w:t>
            </w:r>
          </w:p>
        </w:tc>
        <w:tc>
          <w:tcPr>
            <w:tcW w:type="dxa" w:w="720"/>
          </w:tcPr>
          <w:p>
            <w:r>
              <w:t>5202</w:t>
            </w:r>
          </w:p>
        </w:tc>
        <w:tc>
          <w:tcPr>
            <w:tcW w:type="dxa" w:w="720"/>
          </w:tcPr>
          <w:p>
            <w:r>
              <w:t>Holding Andes S.A.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Dominante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FC-112</w:t>
            </w:r>
          </w:p>
        </w:tc>
        <w:tc>
          <w:tcPr>
            <w:tcW w:type="dxa" w:w="720"/>
          </w:tcPr>
          <w:p>
            <w:r>
              <w:t>2025-04-02</w:t>
            </w:r>
          </w:p>
        </w:tc>
        <w:tc>
          <w:tcPr>
            <w:tcW w:type="dxa" w:w="720"/>
          </w:tcPr>
          <w:p>
            <w:r>
              <w:t>2025-04-03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8.000,00</w:t>
            </w:r>
          </w:p>
        </w:tc>
        <w:tc>
          <w:tcPr>
            <w:tcW w:type="dxa" w:w="720"/>
          </w:tcPr>
          <w:p>
            <w:r>
              <w:t>5601</w:t>
            </w:r>
          </w:p>
        </w:tc>
        <w:tc>
          <w:tcPr>
            <w:tcW w:type="dxa" w:w="720"/>
          </w:tcPr>
          <w:p>
            <w:r>
              <w:t>Constructora Rápida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FC-113</w:t>
            </w:r>
          </w:p>
        </w:tc>
        <w:tc>
          <w:tcPr>
            <w:tcW w:type="dxa" w:w="720"/>
          </w:tcPr>
          <w:p>
            <w:r>
              <w:t>2025-11-20</w:t>
            </w:r>
          </w:p>
        </w:tc>
        <w:tc>
          <w:tcPr>
            <w:tcW w:type="dxa" w:w="720"/>
          </w:tcPr>
          <w:p>
            <w:r>
              <w:t>2025-11-21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22.000,00</w:t>
            </w:r>
          </w:p>
        </w:tc>
        <w:tc>
          <w:tcPr>
            <w:tcW w:type="dxa" w:w="720"/>
          </w:tcPr>
          <w:p>
            <w:r>
              <w:t>5202</w:t>
            </w:r>
          </w:p>
        </w:tc>
        <w:tc>
          <w:tcPr>
            <w:tcW w:type="dxa" w:w="720"/>
          </w:tcPr>
          <w:p>
            <w:r>
              <w:t>Acuerdo judicial ex trabajador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FC-114</w:t>
            </w:r>
          </w:p>
        </w:tc>
        <w:tc>
          <w:tcPr>
            <w:tcW w:type="dxa" w:w="720"/>
          </w:tcPr>
          <w:p>
            <w:r>
              <w:t>2025-02-01</w:t>
            </w:r>
          </w:p>
        </w:tc>
        <w:tc>
          <w:tcPr>
            <w:tcW w:type="dxa" w:w="720"/>
          </w:tcPr>
          <w:p>
            <w:r>
              <w:t>2025-02-02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3.000,00</w:t>
            </w:r>
          </w:p>
        </w:tc>
        <w:tc>
          <w:tcPr>
            <w:tcW w:type="dxa" w:w="720"/>
          </w:tcPr>
          <w:p>
            <w:r>
              <w:t>5201</w:t>
            </w:r>
          </w:p>
        </w:tc>
        <w:tc>
          <w:tcPr>
            <w:tcW w:type="dxa" w:w="720"/>
          </w:tcPr>
          <w:p>
            <w:r>
              <w:t>Gerente General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Personal clave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t>FC-115</w:t>
            </w:r>
          </w:p>
        </w:tc>
        <w:tc>
          <w:tcPr>
            <w:tcW w:type="dxa" w:w="720"/>
          </w:tcPr>
          <w:p>
            <w:r>
              <w:t>2025-06-30</w:t>
            </w:r>
          </w:p>
        </w:tc>
        <w:tc>
          <w:tcPr>
            <w:tcW w:type="dxa" w:w="720"/>
          </w:tcPr>
          <w:p>
            <w:r>
              <w:t>2025-07-01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1.200,00</w:t>
            </w:r>
          </w:p>
        </w:tc>
        <w:tc>
          <w:tcPr>
            <w:tcW w:type="dxa" w:w="720"/>
          </w:tcPr>
          <w:p>
            <w:r>
              <w:t>5501</w:t>
            </w:r>
          </w:p>
        </w:tc>
        <w:tc>
          <w:tcPr>
            <w:tcW w:type="dxa" w:w="720"/>
          </w:tcPr>
          <w:p>
            <w:r>
              <w:t>Banco Relacionado S.A.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Sí</w:t>
            </w:r>
          </w:p>
        </w:tc>
        <w:tc>
          <w:tcPr>
            <w:tcW w:type="dxa" w:w="720"/>
          </w:tcPr>
          <w:p>
            <w: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109.200,00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Verificación del soporte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documento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Tiene soporte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Gasto no soportado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530"/>
          </w:tcPr>
          <w:p>
            <w:r>
              <w:t>FC-101</w:t>
            </w:r>
          </w:p>
        </w:tc>
        <w:tc>
          <w:tcPr>
            <w:tcW w:type="dxa" w:w="1530"/>
          </w:tcPr>
          <w:p>
            <w:r>
              <w:t>2025-03-10</w:t>
            </w:r>
          </w:p>
        </w:tc>
        <w:tc>
          <w:tcPr>
            <w:tcW w:type="dxa" w:w="1530"/>
          </w:tcPr>
          <w:p>
            <w:r>
              <w:t>5202</w:t>
            </w:r>
          </w:p>
        </w:tc>
        <w:tc>
          <w:tcPr>
            <w:tcW w:type="dxa" w:w="1530"/>
          </w:tcPr>
          <w:p>
            <w:r>
              <w:t>Estudio Jurídico Andrade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FC-102</w:t>
            </w:r>
          </w:p>
        </w:tc>
        <w:tc>
          <w:tcPr>
            <w:tcW w:type="dxa" w:w="1530"/>
          </w:tcPr>
          <w:p>
            <w:r>
              <w:t>2025-06-15</w:t>
            </w:r>
          </w:p>
        </w:tc>
        <w:tc>
          <w:tcPr>
            <w:tcW w:type="dxa" w:w="1530"/>
          </w:tcPr>
          <w:p>
            <w:r>
              <w:t>5301</w:t>
            </w:r>
          </w:p>
        </w:tc>
        <w:tc>
          <w:tcPr>
            <w:tcW w:type="dxa" w:w="1530"/>
          </w:tcPr>
          <w:p>
            <w:r>
              <w:t>Medios Creativos S.A.</w:t>
            </w:r>
          </w:p>
        </w:tc>
        <w:tc>
          <w:tcPr>
            <w:tcW w:type="dxa" w:w="1530"/>
          </w:tcPr>
          <w:p>
            <w:r>
              <w:t>18.000,00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18.000,00</w:t>
            </w:r>
          </w:p>
        </w:tc>
        <w:tc>
          <w:tcPr>
            <w:tcW w:type="dxa" w:w="1530"/>
          </w:tcPr>
          <w:p>
            <w:r>
              <w:t>No soportado</w:t>
            </w:r>
          </w:p>
        </w:tc>
      </w:tr>
      <w:tr>
        <w:tc>
          <w:tcPr>
            <w:tcW w:type="dxa" w:w="1530"/>
          </w:tcPr>
          <w:p>
            <w:r>
              <w:t>FC-103</w:t>
            </w:r>
          </w:p>
        </w:tc>
        <w:tc>
          <w:tcPr>
            <w:tcW w:type="dxa" w:w="1530"/>
          </w:tcPr>
          <w:p>
            <w:r>
              <w:t>2025-07-01</w:t>
            </w:r>
          </w:p>
        </w:tc>
        <w:tc>
          <w:tcPr>
            <w:tcW w:type="dxa" w:w="1530"/>
          </w:tcPr>
          <w:p>
            <w:r>
              <w:t>5401</w:t>
            </w:r>
          </w:p>
        </w:tc>
        <w:tc>
          <w:tcPr>
            <w:tcW w:type="dxa" w:w="1530"/>
          </w:tcPr>
          <w:p>
            <w:r>
              <w:t>Aseguradora Sur</w:t>
            </w:r>
          </w:p>
        </w:tc>
        <w:tc>
          <w:tcPr>
            <w:tcW w:type="dxa" w:w="1530"/>
          </w:tcPr>
          <w:p>
            <w:r>
              <w:t>7.300,00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FC-105</w:t>
            </w:r>
          </w:p>
        </w:tc>
        <w:tc>
          <w:tcPr>
            <w:tcW w:type="dxa" w:w="1530"/>
          </w:tcPr>
          <w:p>
            <w:r>
              <w:t>2026-01-05</w:t>
            </w:r>
          </w:p>
        </w:tc>
        <w:tc>
          <w:tcPr>
            <w:tcW w:type="dxa" w:w="1530"/>
          </w:tcPr>
          <w:p>
            <w:r>
              <w:t>5302</w:t>
            </w:r>
          </w:p>
        </w:tc>
        <w:tc>
          <w:tcPr>
            <w:tcW w:type="dxa" w:w="1530"/>
          </w:tcPr>
          <w:p>
            <w:r>
              <w:t>Comisionistas Unidos</w:t>
            </w:r>
          </w:p>
        </w:tc>
        <w:tc>
          <w:tcPr>
            <w:tcW w:type="dxa" w:w="1530"/>
          </w:tcPr>
          <w:p>
            <w:r>
              <w:t>3.000,00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FC-107</w:t>
            </w:r>
          </w:p>
        </w:tc>
        <w:tc>
          <w:tcPr>
            <w:tcW w:type="dxa" w:w="1530"/>
          </w:tcPr>
          <w:p>
            <w:r>
              <w:t>2025-11-01</w:t>
            </w:r>
          </w:p>
        </w:tc>
        <w:tc>
          <w:tcPr>
            <w:tcW w:type="dxa" w:w="1530"/>
          </w:tcPr>
          <w:p>
            <w:r>
              <w:t>5301</w:t>
            </w:r>
          </w:p>
        </w:tc>
        <w:tc>
          <w:tcPr>
            <w:tcW w:type="dxa" w:w="1530"/>
          </w:tcPr>
          <w:p>
            <w:r>
              <w:t>Radio Andina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FC-108</w:t>
            </w:r>
          </w:p>
        </w:tc>
        <w:tc>
          <w:tcPr>
            <w:tcW w:type="dxa" w:w="1530"/>
          </w:tcPr>
          <w:p>
            <w:r>
              <w:t>2025-09-10</w:t>
            </w:r>
          </w:p>
        </w:tc>
        <w:tc>
          <w:tcPr>
            <w:tcW w:type="dxa" w:w="1530"/>
          </w:tcPr>
          <w:p>
            <w:r>
              <w:t>5202</w:t>
            </w:r>
          </w:p>
        </w:tc>
        <w:tc>
          <w:tcPr>
            <w:tcW w:type="dxa" w:w="1530"/>
          </w:tcPr>
          <w:p>
            <w:r>
              <w:t>Juan Pérez</w:t>
            </w:r>
          </w:p>
        </w:tc>
        <w:tc>
          <w:tcPr>
            <w:tcW w:type="dxa" w:w="1530"/>
          </w:tcPr>
          <w:p>
            <w:r>
              <w:t>1.500,00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FC-109</w:t>
            </w:r>
          </w:p>
        </w:tc>
        <w:tc>
          <w:tcPr>
            <w:tcW w:type="dxa" w:w="1530"/>
          </w:tcPr>
          <w:p>
            <w:r>
              <w:t>2025-10-05</w:t>
            </w:r>
          </w:p>
        </w:tc>
        <w:tc>
          <w:tcPr>
            <w:tcW w:type="dxa" w:w="1530"/>
          </w:tcPr>
          <w:p>
            <w:r>
              <w:t>5301</w:t>
            </w:r>
          </w:p>
        </w:tc>
        <w:tc>
          <w:tcPr>
            <w:tcW w:type="dxa" w:w="1530"/>
          </w:tcPr>
          <w:p>
            <w:r>
              <w:t>Publicistas XYZ</w:t>
            </w:r>
          </w:p>
        </w:tc>
        <w:tc>
          <w:tcPr>
            <w:tcW w:type="dxa" w:w="1530"/>
          </w:tcPr>
          <w:p>
            <w:r>
              <w:t>2.500,00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FC-110</w:t>
            </w:r>
          </w:p>
        </w:tc>
        <w:tc>
          <w:tcPr>
            <w:tcW w:type="dxa" w:w="1530"/>
          </w:tcPr>
          <w:p>
            <w:r>
              <w:t>2025-08-20</w:t>
            </w:r>
          </w:p>
        </w:tc>
        <w:tc>
          <w:tcPr>
            <w:tcW w:type="dxa" w:w="1530"/>
          </w:tcPr>
          <w:p>
            <w:r>
              <w:t>5201</w:t>
            </w:r>
          </w:p>
        </w:tc>
        <w:tc>
          <w:tcPr>
            <w:tcW w:type="dxa" w:w="1530"/>
          </w:tcPr>
          <w:p>
            <w:r>
              <w:t>Taller Mecánico Ruta</w:t>
            </w:r>
          </w:p>
        </w:tc>
        <w:tc>
          <w:tcPr>
            <w:tcW w:type="dxa" w:w="1530"/>
          </w:tcPr>
          <w:p>
            <w:r>
              <w:t>2.200,00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FC-111</w:t>
            </w:r>
          </w:p>
        </w:tc>
        <w:tc>
          <w:tcPr>
            <w:tcW w:type="dxa" w:w="1530"/>
          </w:tcPr>
          <w:p>
            <w:r>
              <w:t>2025-05-10</w:t>
            </w:r>
          </w:p>
        </w:tc>
        <w:tc>
          <w:tcPr>
            <w:tcW w:type="dxa" w:w="1530"/>
          </w:tcPr>
          <w:p>
            <w:r>
              <w:t>5202</w:t>
            </w:r>
          </w:p>
        </w:tc>
        <w:tc>
          <w:tcPr>
            <w:tcW w:type="dxa" w:w="1530"/>
          </w:tcPr>
          <w:p>
            <w:r>
              <w:t>Holding Andes S.A.</w:t>
            </w:r>
          </w:p>
        </w:tc>
        <w:tc>
          <w:tcPr>
            <w:tcW w:type="dxa" w:w="1530"/>
          </w:tcPr>
          <w:p>
            <w:r>
              <w:t>9.000,00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FC-112</w:t>
            </w:r>
          </w:p>
        </w:tc>
        <w:tc>
          <w:tcPr>
            <w:tcW w:type="dxa" w:w="1530"/>
          </w:tcPr>
          <w:p>
            <w:r>
              <w:t>2025-04-02</w:t>
            </w:r>
          </w:p>
        </w:tc>
        <w:tc>
          <w:tcPr>
            <w:tcW w:type="dxa" w:w="1530"/>
          </w:tcPr>
          <w:p>
            <w:r>
              <w:t>5601</w:t>
            </w:r>
          </w:p>
        </w:tc>
        <w:tc>
          <w:tcPr>
            <w:tcW w:type="dxa" w:w="1530"/>
          </w:tcPr>
          <w:p>
            <w:r>
              <w:t>Constructora Rápida</w:t>
            </w:r>
          </w:p>
        </w:tc>
        <w:tc>
          <w:tcPr>
            <w:tcW w:type="dxa" w:w="1530"/>
          </w:tcPr>
          <w:p>
            <w:r>
              <w:t>8.000,00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FC-113</w:t>
            </w:r>
          </w:p>
        </w:tc>
        <w:tc>
          <w:tcPr>
            <w:tcW w:type="dxa" w:w="1530"/>
          </w:tcPr>
          <w:p>
            <w:r>
              <w:t>2025-11-20</w:t>
            </w:r>
          </w:p>
        </w:tc>
        <w:tc>
          <w:tcPr>
            <w:tcW w:type="dxa" w:w="1530"/>
          </w:tcPr>
          <w:p>
            <w:r>
              <w:t>5202</w:t>
            </w:r>
          </w:p>
        </w:tc>
        <w:tc>
          <w:tcPr>
            <w:tcW w:type="dxa" w:w="1530"/>
          </w:tcPr>
          <w:p>
            <w:r>
              <w:t>Acuerdo judicial ex trabajador</w:t>
            </w:r>
          </w:p>
        </w:tc>
        <w:tc>
          <w:tcPr>
            <w:tcW w:type="dxa" w:w="1530"/>
          </w:tcPr>
          <w:p>
            <w:r>
              <w:t>22.000,00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t>FC-114</w:t>
            </w:r>
          </w:p>
        </w:tc>
        <w:tc>
          <w:tcPr>
            <w:tcW w:type="dxa" w:w="1530"/>
          </w:tcPr>
          <w:p>
            <w:r>
              <w:t>2025-02-01</w:t>
            </w:r>
          </w:p>
        </w:tc>
        <w:tc>
          <w:tcPr>
            <w:tcW w:type="dxa" w:w="1530"/>
          </w:tcPr>
          <w:p>
            <w:r>
              <w:t>5201</w:t>
            </w:r>
          </w:p>
        </w:tc>
        <w:tc>
          <w:tcPr>
            <w:tcW w:type="dxa" w:w="1530"/>
          </w:tcPr>
          <w:p>
            <w:r>
              <w:t>Gerente General</w:t>
            </w:r>
          </w:p>
        </w:tc>
        <w:tc>
          <w:tcPr>
            <w:tcW w:type="dxa" w:w="1530"/>
          </w:tcPr>
          <w:p>
            <w:r>
              <w:t>3.000,00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Sin resultado informado</w:t>
            </w:r>
          </w:p>
        </w:tc>
      </w:tr>
      <w:tr>
        <w:tc>
          <w:tcPr>
            <w:tcW w:type="dxa" w:w="1530"/>
          </w:tcPr>
          <w:p>
            <w:r>
              <w:t>FC-115</w:t>
            </w:r>
          </w:p>
        </w:tc>
        <w:tc>
          <w:tcPr>
            <w:tcW w:type="dxa" w:w="1530"/>
          </w:tcPr>
          <w:p>
            <w:r>
              <w:t>2025-06-30</w:t>
            </w:r>
          </w:p>
        </w:tc>
        <w:tc>
          <w:tcPr>
            <w:tcW w:type="dxa" w:w="1530"/>
          </w:tcPr>
          <w:p>
            <w:r>
              <w:t>5501</w:t>
            </w:r>
          </w:p>
        </w:tc>
        <w:tc>
          <w:tcPr>
            <w:tcW w:type="dxa" w:w="1530"/>
          </w:tcPr>
          <w:p>
            <w:r>
              <w:t>Banco Relacionado S.A.</w:t>
            </w:r>
          </w:p>
        </w:tc>
        <w:tc>
          <w:tcPr>
            <w:tcW w:type="dxa" w:w="1530"/>
          </w:tcPr>
          <w:p>
            <w:r>
              <w:t>1.200,00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Soportado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101.700,00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18.000,00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Corte de gastos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Fecha documento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Fecha registro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Documento del ejercicio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Registrado en el ejercicio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Gasto de otro período registrado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Gasto del ejercicio no registrado</w:t>
            </w:r>
          </w:p>
        </w:tc>
      </w:tr>
      <w:tr>
        <w:tc>
          <w:tcPr>
            <w:tcW w:type="dxa" w:w="1224"/>
          </w:tcPr>
          <w:p>
            <w:r>
              <w:t>FC-101</w:t>
            </w:r>
          </w:p>
        </w:tc>
        <w:tc>
          <w:tcPr>
            <w:tcW w:type="dxa" w:w="1224"/>
          </w:tcPr>
          <w:p>
            <w:r>
              <w:t>Estudio Jurídico Andrade</w:t>
            </w:r>
          </w:p>
        </w:tc>
        <w:tc>
          <w:tcPr>
            <w:tcW w:type="dxa" w:w="1224"/>
          </w:tcPr>
          <w:p>
            <w:r>
              <w:t>5202</w:t>
            </w:r>
          </w:p>
        </w:tc>
        <w:tc>
          <w:tcPr>
            <w:tcW w:type="dxa" w:w="1224"/>
          </w:tcPr>
          <w:p>
            <w:r>
              <w:t>2025-03-10</w:t>
            </w:r>
          </w:p>
        </w:tc>
        <w:tc>
          <w:tcPr>
            <w:tcW w:type="dxa" w:w="1224"/>
          </w:tcPr>
          <w:p>
            <w:r>
              <w:t>2025-03-12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FC-102</w:t>
            </w:r>
          </w:p>
        </w:tc>
        <w:tc>
          <w:tcPr>
            <w:tcW w:type="dxa" w:w="1224"/>
          </w:tcPr>
          <w:p>
            <w:r>
              <w:t>Medios Creativos S.A.</w:t>
            </w:r>
          </w:p>
        </w:tc>
        <w:tc>
          <w:tcPr>
            <w:tcW w:type="dxa" w:w="1224"/>
          </w:tcPr>
          <w:p>
            <w:r>
              <w:t>5301</w:t>
            </w:r>
          </w:p>
        </w:tc>
        <w:tc>
          <w:tcPr>
            <w:tcW w:type="dxa" w:w="1224"/>
          </w:tcPr>
          <w:p>
            <w:r>
              <w:t>2025-06-15</w:t>
            </w:r>
          </w:p>
        </w:tc>
        <w:tc>
          <w:tcPr>
            <w:tcW w:type="dxa" w:w="1224"/>
          </w:tcPr>
          <w:p>
            <w:r>
              <w:t>2025-06-16</w:t>
            </w:r>
          </w:p>
        </w:tc>
        <w:tc>
          <w:tcPr>
            <w:tcW w:type="dxa" w:w="1224"/>
          </w:tcPr>
          <w:p>
            <w:r>
              <w:t>18.000,00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FC-104</w:t>
            </w:r>
          </w:p>
        </w:tc>
        <w:tc>
          <w:tcPr>
            <w:tcW w:type="dxa" w:w="1224"/>
          </w:tcPr>
          <w:p>
            <w:r>
              <w:t>Consultores Delta</w:t>
            </w:r>
          </w:p>
        </w:tc>
        <w:tc>
          <w:tcPr>
            <w:tcW w:type="dxa" w:w="1224"/>
          </w:tcPr>
          <w:p>
            <w:r>
              <w:t>5202</w:t>
            </w:r>
          </w:p>
        </w:tc>
        <w:tc>
          <w:tcPr>
            <w:tcW w:type="dxa" w:w="1224"/>
          </w:tcPr>
          <w:p>
            <w:r>
              <w:t>2025-12-20</w:t>
            </w:r>
          </w:p>
        </w:tc>
        <w:tc>
          <w:tcPr>
            <w:tcW w:type="dxa" w:w="1224"/>
          </w:tcPr>
          <w:p>
            <w:r>
              <w:t>2026-01-08</w:t>
            </w:r>
          </w:p>
        </w:tc>
        <w:tc>
          <w:tcPr>
            <w:tcW w:type="dxa" w:w="1224"/>
          </w:tcPr>
          <w:p>
            <w:r>
              <w:t>4.500,00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4.500,00</w:t>
            </w:r>
          </w:p>
        </w:tc>
      </w:tr>
      <w:tr>
        <w:tc>
          <w:tcPr>
            <w:tcW w:type="dxa" w:w="1224"/>
          </w:tcPr>
          <w:p>
            <w:r>
              <w:t>FC-105</w:t>
            </w:r>
          </w:p>
        </w:tc>
        <w:tc>
          <w:tcPr>
            <w:tcW w:type="dxa" w:w="1224"/>
          </w:tcPr>
          <w:p>
            <w:r>
              <w:t>Comisionistas Unidos</w:t>
            </w:r>
          </w:p>
        </w:tc>
        <w:tc>
          <w:tcPr>
            <w:tcW w:type="dxa" w:w="1224"/>
          </w:tcPr>
          <w:p>
            <w:r>
              <w:t>5302</w:t>
            </w:r>
          </w:p>
        </w:tc>
        <w:tc>
          <w:tcPr>
            <w:tcW w:type="dxa" w:w="1224"/>
          </w:tcPr>
          <w:p>
            <w:r>
              <w:t>2026-01-05</w:t>
            </w:r>
          </w:p>
        </w:tc>
        <w:tc>
          <w:tcPr>
            <w:tcW w:type="dxa" w:w="1224"/>
          </w:tcPr>
          <w:p>
            <w:r>
              <w:t>2025-12-30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FC-108</w:t>
            </w:r>
          </w:p>
        </w:tc>
        <w:tc>
          <w:tcPr>
            <w:tcW w:type="dxa" w:w="1224"/>
          </w:tcPr>
          <w:p>
            <w:r>
              <w:t>Juan Pérez</w:t>
            </w:r>
          </w:p>
        </w:tc>
        <w:tc>
          <w:tcPr>
            <w:tcW w:type="dxa" w:w="1224"/>
          </w:tcPr>
          <w:p>
            <w:r>
              <w:t>5202</w:t>
            </w:r>
          </w:p>
        </w:tc>
        <w:tc>
          <w:tcPr>
            <w:tcW w:type="dxa" w:w="1224"/>
          </w:tcPr>
          <w:p>
            <w:r>
              <w:t>2025-09-10</w:t>
            </w:r>
          </w:p>
        </w:tc>
        <w:tc>
          <w:tcPr>
            <w:tcW w:type="dxa" w:w="1224"/>
          </w:tcPr>
          <w:p>
            <w:r>
              <w:t>2025-09-12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FC-109</w:t>
            </w:r>
          </w:p>
        </w:tc>
        <w:tc>
          <w:tcPr>
            <w:tcW w:type="dxa" w:w="1224"/>
          </w:tcPr>
          <w:p>
            <w:r>
              <w:t>Publicistas XYZ</w:t>
            </w:r>
          </w:p>
        </w:tc>
        <w:tc>
          <w:tcPr>
            <w:tcW w:type="dxa" w:w="1224"/>
          </w:tcPr>
          <w:p>
            <w:r>
              <w:t>5301</w:t>
            </w:r>
          </w:p>
        </w:tc>
        <w:tc>
          <w:tcPr>
            <w:tcW w:type="dxa" w:w="1224"/>
          </w:tcPr>
          <w:p>
            <w:r>
              <w:t>2025-10-05</w:t>
            </w:r>
          </w:p>
        </w:tc>
        <w:tc>
          <w:tcPr>
            <w:tcW w:type="dxa" w:w="1224"/>
          </w:tcPr>
          <w:p>
            <w:r>
              <w:t>2025-10-06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FC-110</w:t>
            </w:r>
          </w:p>
        </w:tc>
        <w:tc>
          <w:tcPr>
            <w:tcW w:type="dxa" w:w="1224"/>
          </w:tcPr>
          <w:p>
            <w:r>
              <w:t>Taller Mecánico Ruta</w:t>
            </w:r>
          </w:p>
        </w:tc>
        <w:tc>
          <w:tcPr>
            <w:tcW w:type="dxa" w:w="1224"/>
          </w:tcPr>
          <w:p>
            <w:r>
              <w:t>5201</w:t>
            </w:r>
          </w:p>
        </w:tc>
        <w:tc>
          <w:tcPr>
            <w:tcW w:type="dxa" w:w="1224"/>
          </w:tcPr>
          <w:p>
            <w:r>
              <w:t>2025-08-20</w:t>
            </w:r>
          </w:p>
        </w:tc>
        <w:tc>
          <w:tcPr>
            <w:tcW w:type="dxa" w:w="1224"/>
          </w:tcPr>
          <w:p>
            <w:r>
              <w:t>2025-08-21</w:t>
            </w:r>
          </w:p>
        </w:tc>
        <w:tc>
          <w:tcPr>
            <w:tcW w:type="dxa" w:w="1224"/>
          </w:tcPr>
          <w:p>
            <w:r>
              <w:t>2.200,00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FC-111</w:t>
            </w:r>
          </w:p>
        </w:tc>
        <w:tc>
          <w:tcPr>
            <w:tcW w:type="dxa" w:w="1224"/>
          </w:tcPr>
          <w:p>
            <w:r>
              <w:t>Holding Andes S.A.</w:t>
            </w:r>
          </w:p>
        </w:tc>
        <w:tc>
          <w:tcPr>
            <w:tcW w:type="dxa" w:w="1224"/>
          </w:tcPr>
          <w:p>
            <w:r>
              <w:t>5202</w:t>
            </w:r>
          </w:p>
        </w:tc>
        <w:tc>
          <w:tcPr>
            <w:tcW w:type="dxa" w:w="1224"/>
          </w:tcPr>
          <w:p>
            <w:r>
              <w:t>2025-05-10</w:t>
            </w:r>
          </w:p>
        </w:tc>
        <w:tc>
          <w:tcPr>
            <w:tcW w:type="dxa" w:w="1224"/>
          </w:tcPr>
          <w:p>
            <w:r>
              <w:t>2025-05-11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FC-112</w:t>
            </w:r>
          </w:p>
        </w:tc>
        <w:tc>
          <w:tcPr>
            <w:tcW w:type="dxa" w:w="1224"/>
          </w:tcPr>
          <w:p>
            <w:r>
              <w:t>Constructora Rápida</w:t>
            </w:r>
          </w:p>
        </w:tc>
        <w:tc>
          <w:tcPr>
            <w:tcW w:type="dxa" w:w="1224"/>
          </w:tcPr>
          <w:p>
            <w:r>
              <w:t>5601</w:t>
            </w:r>
          </w:p>
        </w:tc>
        <w:tc>
          <w:tcPr>
            <w:tcW w:type="dxa" w:w="1224"/>
          </w:tcPr>
          <w:p>
            <w:r>
              <w:t>2025-04-02</w:t>
            </w:r>
          </w:p>
        </w:tc>
        <w:tc>
          <w:tcPr>
            <w:tcW w:type="dxa" w:w="1224"/>
          </w:tcPr>
          <w:p>
            <w:r>
              <w:t>2025-04-03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FC-113</w:t>
            </w:r>
          </w:p>
        </w:tc>
        <w:tc>
          <w:tcPr>
            <w:tcW w:type="dxa" w:w="1224"/>
          </w:tcPr>
          <w:p>
            <w:r>
              <w:t>Acuerdo judicial ex trabajador</w:t>
            </w:r>
          </w:p>
        </w:tc>
        <w:tc>
          <w:tcPr>
            <w:tcW w:type="dxa" w:w="1224"/>
          </w:tcPr>
          <w:p>
            <w:r>
              <w:t>5202</w:t>
            </w:r>
          </w:p>
        </w:tc>
        <w:tc>
          <w:tcPr>
            <w:tcW w:type="dxa" w:w="1224"/>
          </w:tcPr>
          <w:p>
            <w:r>
              <w:t>2025-11-20</w:t>
            </w:r>
          </w:p>
        </w:tc>
        <w:tc>
          <w:tcPr>
            <w:tcW w:type="dxa" w:w="1224"/>
          </w:tcPr>
          <w:p>
            <w:r>
              <w:t>2025-11-21</w:t>
            </w:r>
          </w:p>
        </w:tc>
        <w:tc>
          <w:tcPr>
            <w:tcW w:type="dxa" w:w="1224"/>
          </w:tcPr>
          <w:p>
            <w:r>
              <w:t>22.000,00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FC-114</w:t>
            </w:r>
          </w:p>
        </w:tc>
        <w:tc>
          <w:tcPr>
            <w:tcW w:type="dxa" w:w="1224"/>
          </w:tcPr>
          <w:p>
            <w:r>
              <w:t>Gerente General</w:t>
            </w:r>
          </w:p>
        </w:tc>
        <w:tc>
          <w:tcPr>
            <w:tcW w:type="dxa" w:w="1224"/>
          </w:tcPr>
          <w:p>
            <w:r>
              <w:t>5201</w:t>
            </w:r>
          </w:p>
        </w:tc>
        <w:tc>
          <w:tcPr>
            <w:tcW w:type="dxa" w:w="1224"/>
          </w:tcPr>
          <w:p>
            <w:r>
              <w:t>2025-02-01</w:t>
            </w:r>
          </w:p>
        </w:tc>
        <w:tc>
          <w:tcPr>
            <w:tcW w:type="dxa" w:w="1224"/>
          </w:tcPr>
          <w:p>
            <w:r>
              <w:t>2025-02-02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FC-115</w:t>
            </w:r>
          </w:p>
        </w:tc>
        <w:tc>
          <w:tcPr>
            <w:tcW w:type="dxa" w:w="1224"/>
          </w:tcPr>
          <w:p>
            <w:r>
              <w:t>Banco Relacionado S.A.</w:t>
            </w:r>
          </w:p>
        </w:tc>
        <w:tc>
          <w:tcPr>
            <w:tcW w:type="dxa" w:w="1224"/>
          </w:tcPr>
          <w:p>
            <w:r>
              <w:t>5501</w:t>
            </w:r>
          </w:p>
        </w:tc>
        <w:tc>
          <w:tcPr>
            <w:tcW w:type="dxa" w:w="1224"/>
          </w:tcPr>
          <w:p>
            <w:r>
              <w:t>2025-06-30</w:t>
            </w:r>
          </w:p>
        </w:tc>
        <w:tc>
          <w:tcPr>
            <w:tcW w:type="dxa" w:w="1224"/>
          </w:tcPr>
          <w:p>
            <w:r>
              <w:t>2025-07-01</w:t>
            </w:r>
          </w:p>
        </w:tc>
        <w:tc>
          <w:tcPr>
            <w:tcW w:type="dxa" w:w="1224"/>
          </w:tcPr>
          <w:p>
            <w:r>
              <w:t>1.200,00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86.900,00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3.000,00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4.500,00</w:t>
            </w:r>
          </w:p>
        </w:tc>
      </w:tr>
    </w:tbl>
    <w:p>
      <w:pPr>
        <w:pStyle w:val="Heading1"/>
      </w:pPr>
      <w:r>
        <w:t>Devengo y gastos anticipados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874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874"/>
          </w:tcPr>
          <w:p>
            <w:r>
              <w:rPr>
                <w:b/>
              </w:rPr>
              <w:t>Fecha registro</w:t>
            </w:r>
          </w:p>
        </w:tc>
        <w:tc>
          <w:tcPr>
            <w:tcW w:type="dxa" w:w="874"/>
          </w:tcPr>
          <w:p>
            <w:r>
              <w:rPr>
                <w:b/>
              </w:rPr>
              <w:t>Servicio desde</w:t>
            </w:r>
          </w:p>
        </w:tc>
        <w:tc>
          <w:tcPr>
            <w:tcW w:type="dxa" w:w="874"/>
          </w:tcPr>
          <w:p>
            <w:r>
              <w:rPr>
                <w:b/>
              </w:rPr>
              <w:t>Servicio hasta</w:t>
            </w:r>
          </w:p>
        </w:tc>
        <w:tc>
          <w:tcPr>
            <w:tcW w:type="dxa" w:w="874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Días del servicio</w:t>
            </w:r>
          </w:p>
        </w:tc>
        <w:tc>
          <w:tcPr>
            <w:tcW w:type="dxa" w:w="874"/>
          </w:tcPr>
          <w:p>
            <w:r>
              <w:rPr>
                <w:b/>
              </w:rPr>
              <w:t>Días hasta el corte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Días posteriores</w:t>
            </w:r>
          </w:p>
        </w:tc>
        <w:tc>
          <w:tcPr>
            <w:tcW w:type="dxa" w:w="874"/>
          </w:tcPr>
          <w:p>
            <w:r>
              <w:rPr>
                <w:b/>
              </w:rPr>
              <w:t>Gasto del período</w:t>
            </w:r>
          </w:p>
        </w:tc>
        <w:tc>
          <w:tcPr>
            <w:tcW w:type="dxa" w:w="874"/>
          </w:tcPr>
          <w:p>
            <w:r>
              <w:rPr>
                <w:b/>
              </w:rPr>
              <w:t>Registrado en el ejercicio</w:t>
            </w:r>
          </w:p>
        </w:tc>
        <w:tc>
          <w:tcPr>
            <w:tcW w:type="dxa" w:w="874"/>
          </w:tcPr>
          <w:p>
            <w:r>
              <w:rPr>
                <w:b/>
              </w:rPr>
              <w:t>Anticipado llevado a resultados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Devengado no registrado</w:t>
            </w:r>
          </w:p>
        </w:tc>
      </w:tr>
      <w:tr>
        <w:tc>
          <w:tcPr>
            <w:tcW w:type="dxa" w:w="874"/>
          </w:tcPr>
          <w:p>
            <w:r>
              <w:t>FC-103</w:t>
            </w:r>
          </w:p>
        </w:tc>
        <w:tc>
          <w:tcPr>
            <w:tcW w:type="dxa" w:w="874"/>
          </w:tcPr>
          <w:p>
            <w:r>
              <w:t>Aseguradora Sur</w:t>
            </w:r>
          </w:p>
        </w:tc>
        <w:tc>
          <w:tcPr>
            <w:tcW w:type="dxa" w:w="874"/>
          </w:tcPr>
          <w:p>
            <w:r>
              <w:t>5401</w:t>
            </w:r>
          </w:p>
        </w:tc>
        <w:tc>
          <w:tcPr>
            <w:tcW w:type="dxa" w:w="874"/>
          </w:tcPr>
          <w:p>
            <w:r>
              <w:t>2025-07-02</w:t>
            </w:r>
          </w:p>
        </w:tc>
        <w:tc>
          <w:tcPr>
            <w:tcW w:type="dxa" w:w="874"/>
          </w:tcPr>
          <w:p>
            <w:r>
              <w:t>2025-07-01</w:t>
            </w:r>
          </w:p>
        </w:tc>
        <w:tc>
          <w:tcPr>
            <w:tcW w:type="dxa" w:w="874"/>
          </w:tcPr>
          <w:p>
            <w:r>
              <w:t>2026-06-30</w:t>
            </w:r>
          </w:p>
        </w:tc>
        <w:tc>
          <w:tcPr>
            <w:tcW w:type="dxa" w:w="874"/>
          </w:tcPr>
          <w:p>
            <w:r>
              <w:t>7.300,00</w:t>
            </w:r>
          </w:p>
        </w:tc>
        <w:tc>
          <w:tcPr>
            <w:tcW w:type="dxa" w:w="874"/>
          </w:tcPr>
          <w:p>
            <w:r>
              <w:t>365</w:t>
            </w:r>
          </w:p>
        </w:tc>
        <w:tc>
          <w:tcPr>
            <w:tcW w:type="dxa" w:w="874"/>
          </w:tcPr>
          <w:p>
            <w:r>
              <w:t>184</w:t>
            </w:r>
          </w:p>
        </w:tc>
        <w:tc>
          <w:tcPr>
            <w:tcW w:type="dxa" w:w="874"/>
          </w:tcPr>
          <w:p>
            <w:r>
              <w:t>181</w:t>
            </w:r>
          </w:p>
        </w:tc>
        <w:tc>
          <w:tcPr>
            <w:tcW w:type="dxa" w:w="874"/>
          </w:tcPr>
          <w:p>
            <w:r>
              <w:t>3.680,00</w:t>
            </w:r>
          </w:p>
        </w:tc>
        <w:tc>
          <w:tcPr>
            <w:tcW w:type="dxa" w:w="874"/>
          </w:tcPr>
          <w:p>
            <w:r>
              <w:t>Sí</w:t>
            </w:r>
          </w:p>
        </w:tc>
        <w:tc>
          <w:tcPr>
            <w:tcW w:type="dxa" w:w="874"/>
          </w:tcPr>
          <w:p>
            <w:r>
              <w:t>3.620,00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</w:tr>
      <w:tr>
        <w:tc>
          <w:tcPr>
            <w:tcW w:type="dxa" w:w="874"/>
          </w:tcPr>
          <w:p>
            <w:r>
              <w:t>FC-106</w:t>
            </w:r>
          </w:p>
        </w:tc>
        <w:tc>
          <w:tcPr>
            <w:tcW w:type="dxa" w:w="874"/>
          </w:tcPr>
          <w:p>
            <w:r>
              <w:t>Inmobiliaria Norte</w:t>
            </w:r>
          </w:p>
        </w:tc>
        <w:tc>
          <w:tcPr>
            <w:tcW w:type="dxa" w:w="874"/>
          </w:tcPr>
          <w:p>
            <w:r>
              <w:t>5203</w:t>
            </w:r>
          </w:p>
        </w:tc>
        <w:tc>
          <w:tcPr>
            <w:tcW w:type="dxa" w:w="874"/>
          </w:tcPr>
          <w:p>
            <w:r>
              <w:t>2026-01-16</w:t>
            </w:r>
          </w:p>
        </w:tc>
        <w:tc>
          <w:tcPr>
            <w:tcW w:type="dxa" w:w="874"/>
          </w:tcPr>
          <w:p>
            <w:r>
              <w:t>2025-12-01</w:t>
            </w:r>
          </w:p>
        </w:tc>
        <w:tc>
          <w:tcPr>
            <w:tcW w:type="dxa" w:w="874"/>
          </w:tcPr>
          <w:p>
            <w:r>
              <w:t>2025-12-31</w:t>
            </w:r>
          </w:p>
        </w:tc>
        <w:tc>
          <w:tcPr>
            <w:tcW w:type="dxa" w:w="874"/>
          </w:tcPr>
          <w:p>
            <w:r>
              <w:t>3.000,00</w:t>
            </w:r>
          </w:p>
        </w:tc>
        <w:tc>
          <w:tcPr>
            <w:tcW w:type="dxa" w:w="874"/>
          </w:tcPr>
          <w:p>
            <w:r>
              <w:t>31</w:t>
            </w:r>
          </w:p>
        </w:tc>
        <w:tc>
          <w:tcPr>
            <w:tcW w:type="dxa" w:w="874"/>
          </w:tcPr>
          <w:p>
            <w:r>
              <w:t>31</w:t>
            </w:r>
          </w:p>
        </w:tc>
        <w:tc>
          <w:tcPr>
            <w:tcW w:type="dxa" w:w="874"/>
          </w:tcPr>
          <w:p>
            <w:r>
              <w:t>0</w:t>
            </w:r>
          </w:p>
        </w:tc>
        <w:tc>
          <w:tcPr>
            <w:tcW w:type="dxa" w:w="874"/>
          </w:tcPr>
          <w:p>
            <w:r>
              <w:t>3.000,00</w:t>
            </w:r>
          </w:p>
        </w:tc>
        <w:tc>
          <w:tcPr>
            <w:tcW w:type="dxa" w:w="874"/>
          </w:tcPr>
          <w:p>
            <w:r>
              <w:t>No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3.000,00</w:t>
            </w:r>
          </w:p>
        </w:tc>
      </w:tr>
      <w:tr>
        <w:tc>
          <w:tcPr>
            <w:tcW w:type="dxa" w:w="874"/>
          </w:tcPr>
          <w:p>
            <w:r>
              <w:t>FC-107</w:t>
            </w:r>
          </w:p>
        </w:tc>
        <w:tc>
          <w:tcPr>
            <w:tcW w:type="dxa" w:w="874"/>
          </w:tcPr>
          <w:p>
            <w:r>
              <w:t>Radio Andina</w:t>
            </w:r>
          </w:p>
        </w:tc>
        <w:tc>
          <w:tcPr>
            <w:tcW w:type="dxa" w:w="874"/>
          </w:tcPr>
          <w:p>
            <w:r>
              <w:t>5301</w:t>
            </w:r>
          </w:p>
        </w:tc>
        <w:tc>
          <w:tcPr>
            <w:tcW w:type="dxa" w:w="874"/>
          </w:tcPr>
          <w:p>
            <w:r>
              <w:t>2025-11-03</w:t>
            </w:r>
          </w:p>
        </w:tc>
        <w:tc>
          <w:tcPr>
            <w:tcW w:type="dxa" w:w="874"/>
          </w:tcPr>
          <w:p>
            <w:r>
              <w:t>2025-11-01</w:t>
            </w:r>
          </w:p>
        </w:tc>
        <w:tc>
          <w:tcPr>
            <w:tcW w:type="dxa" w:w="874"/>
          </w:tcPr>
          <w:p>
            <w:r>
              <w:t>2026-04-30</w:t>
            </w:r>
          </w:p>
        </w:tc>
        <w:tc>
          <w:tcPr>
            <w:tcW w:type="dxa" w:w="874"/>
          </w:tcPr>
          <w:p>
            <w:r>
              <w:t>12.000,00</w:t>
            </w:r>
          </w:p>
        </w:tc>
        <w:tc>
          <w:tcPr>
            <w:tcW w:type="dxa" w:w="874"/>
          </w:tcPr>
          <w:p>
            <w:r>
              <w:t>181</w:t>
            </w:r>
          </w:p>
        </w:tc>
        <w:tc>
          <w:tcPr>
            <w:tcW w:type="dxa" w:w="874"/>
          </w:tcPr>
          <w:p>
            <w:r>
              <w:t>61</w:t>
            </w:r>
          </w:p>
        </w:tc>
        <w:tc>
          <w:tcPr>
            <w:tcW w:type="dxa" w:w="874"/>
          </w:tcPr>
          <w:p>
            <w:r>
              <w:t>120</w:t>
            </w:r>
          </w:p>
        </w:tc>
        <w:tc>
          <w:tcPr>
            <w:tcW w:type="dxa" w:w="874"/>
          </w:tcPr>
          <w:p>
            <w:r>
              <w:t>4.044,20</w:t>
            </w:r>
          </w:p>
        </w:tc>
        <w:tc>
          <w:tcPr>
            <w:tcW w:type="dxa" w:w="874"/>
          </w:tcPr>
          <w:p>
            <w:r>
              <w:t>Sí</w:t>
            </w:r>
          </w:p>
        </w:tc>
        <w:tc>
          <w:tcPr>
            <w:tcW w:type="dxa" w:w="874"/>
          </w:tcPr>
          <w:p>
            <w:r>
              <w:t>7.955,80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</w:tr>
      <w:tr>
        <w:tc>
          <w:tcPr>
            <w:tcW w:type="dxa" w:w="87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22.300,00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10.724,20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11.575,80</w:t>
            </w:r>
          </w:p>
        </w:tc>
        <w:tc>
          <w:tcPr>
            <w:tcW w:type="dxa" w:w="874"/>
          </w:tcPr>
          <w:p>
            <w:r>
              <w:rPr>
                <w:b/>
              </w:rPr>
              <w:t>3.000,00</w:t>
            </w:r>
          </w:p>
        </w:tc>
      </w:tr>
    </w:tbl>
    <w:p>
      <w:pPr>
        <w:pStyle w:val="Heading1"/>
      </w:pPr>
      <w:r>
        <w:t>Reclasificaciones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Cuenta registrada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Cuenta correcta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Línea registrada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Línea correcta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Cambia la línea del estado de resultados</w:t>
            </w:r>
          </w:p>
        </w:tc>
      </w:tr>
      <w:tr>
        <w:tc>
          <w:tcPr>
            <w:tcW w:type="dxa" w:w="1530"/>
          </w:tcPr>
          <w:p>
            <w:r>
              <w:t>FC-110</w:t>
            </w:r>
          </w:p>
        </w:tc>
        <w:tc>
          <w:tcPr>
            <w:tcW w:type="dxa" w:w="1530"/>
          </w:tcPr>
          <w:p>
            <w:r>
              <w:t>Taller Mecánico Ruta</w:t>
            </w:r>
          </w:p>
        </w:tc>
        <w:tc>
          <w:tcPr>
            <w:tcW w:type="dxa" w:w="1530"/>
          </w:tcPr>
          <w:p>
            <w:r>
              <w:t>5201</w:t>
            </w:r>
          </w:p>
        </w:tc>
        <w:tc>
          <w:tcPr>
            <w:tcW w:type="dxa" w:w="1530"/>
          </w:tcPr>
          <w:p>
            <w:r>
              <w:t>5302</w:t>
            </w:r>
          </w:p>
        </w:tc>
        <w:tc>
          <w:tcPr>
            <w:tcW w:type="dxa" w:w="1530"/>
          </w:tcPr>
          <w:p>
            <w:r>
              <w:t>2.200,00</w:t>
            </w:r>
          </w:p>
        </w:tc>
        <w:tc>
          <w:tcPr>
            <w:tcW w:type="dxa" w:w="1530"/>
          </w:tcPr>
          <w:p>
            <w:r>
              <w:t>Gastos de administración</w:t>
            </w:r>
          </w:p>
        </w:tc>
        <w:tc>
          <w:tcPr>
            <w:tcW w:type="dxa" w:w="1530"/>
          </w:tcPr>
          <w:p>
            <w:r>
              <w:t>Gastos de ventas</w:t>
            </w:r>
          </w:p>
        </w:tc>
        <w:tc>
          <w:tcPr>
            <w:tcW w:type="dxa" w:w="1530"/>
          </w:tcPr>
          <w:p>
            <w:r>
              <w:t>Sí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2.200,00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Partes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Transacciones</w:t>
            </w:r>
          </w:p>
        </w:tc>
        <w:tc>
          <w:tcPr>
            <w:tcW w:type="dxa" w:w="3060"/>
          </w:tcPr>
          <w:p>
            <w:r>
              <w:rPr>
                <w:b/>
              </w:rPr>
              <w:t>Importe del período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3060"/>
          </w:tcPr>
          <w:p>
            <w:r>
              <w:t>Dominante</w:t>
            </w:r>
          </w:p>
        </w:tc>
        <w:tc>
          <w:tcPr>
            <w:tcW w:type="dxa" w:w="3060"/>
          </w:tcPr>
          <w:p>
            <w:r>
              <w:t>1</w:t>
            </w:r>
          </w:p>
        </w:tc>
        <w:tc>
          <w:tcPr>
            <w:tcW w:type="dxa" w:w="3060"/>
          </w:tcPr>
          <w:p>
            <w:r>
              <w:t>9.000,00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Control conjunto o influencia significativa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Dependiente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Asociada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Negocio conjunto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Personal clave</w:t>
            </w:r>
          </w:p>
        </w:tc>
        <w:tc>
          <w:tcPr>
            <w:tcW w:type="dxa" w:w="3060"/>
          </w:tcPr>
          <w:p>
            <w:r>
              <w:t>1</w:t>
            </w:r>
          </w:p>
        </w:tc>
        <w:tc>
          <w:tcPr>
            <w:tcW w:type="dxa" w:w="3060"/>
          </w:tcPr>
          <w:p>
            <w:r>
              <w:t>3.000,00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Otra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NIC 24 párr. 19</w:t>
            </w:r>
          </w:p>
        </w:tc>
      </w:tr>
      <w:tr>
        <w:tc>
          <w:tcPr>
            <w:tcW w:type="dxa" w:w="3060"/>
          </w:tcPr>
          <w:p>
            <w:r>
              <w:t>Sin categoría válida</w:t>
            </w:r>
          </w:p>
        </w:tc>
        <w:tc>
          <w:tcPr>
            <w:tcW w:type="dxa" w:w="3060"/>
          </w:tcPr>
          <w:p>
            <w:r>
              <w:t>1</w:t>
            </w:r>
          </w:p>
        </w:tc>
        <w:tc>
          <w:tcPr>
            <w:tcW w:type="dxa" w:w="3060"/>
          </w:tcPr>
          <w:p>
            <w:r>
              <w:t>1.200,00</w:t>
            </w:r>
          </w:p>
        </w:tc>
        <w:tc>
          <w:tcPr>
            <w:tcW w:type="dxa" w:w="3060"/>
          </w:tcPr>
          <w:p>
            <w:r>
              <w:t>Categoría vacía o no prevista para el marco</w:t>
            </w:r>
          </w:p>
        </w:tc>
      </w:tr>
      <w:tr>
        <w:tc>
          <w:tcPr>
            <w:tcW w:type="dxa" w:w="30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060"/>
          </w:tcPr>
          <w:p>
            <w:r>
              <w:rPr>
                <w:b/>
              </w:rPr>
              <w:t>3</w:t>
            </w:r>
          </w:p>
        </w:tc>
        <w:tc>
          <w:tcPr>
            <w:tcW w:type="dxa" w:w="3060"/>
          </w:tcPr>
          <w:p>
            <w:r>
              <w:rPr>
                <w:b/>
              </w:rPr>
              <w:t>13.200,00</w:t>
            </w:r>
          </w:p>
        </w:tc>
        <w:tc>
          <w:tcPr>
            <w:tcW w:type="dxa" w:w="306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Integridad de la revelación de partes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Categoría informada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Categoría válida para el marco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Incluida en la nota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 no revelado (marca)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Conclusión de integridad de la revelación</w:t>
            </w:r>
          </w:p>
        </w:tc>
      </w:tr>
      <w:tr>
        <w:tc>
          <w:tcPr>
            <w:tcW w:type="dxa" w:w="1360"/>
          </w:tcPr>
          <w:p>
            <w:r>
              <w:t>FC-111</w:t>
            </w:r>
          </w:p>
        </w:tc>
        <w:tc>
          <w:tcPr>
            <w:tcW w:type="dxa" w:w="1360"/>
          </w:tcPr>
          <w:p>
            <w:r>
              <w:t>Holding Andes S.A.</w:t>
            </w:r>
          </w:p>
        </w:tc>
        <w:tc>
          <w:tcPr>
            <w:tcW w:type="dxa" w:w="1360"/>
          </w:tcPr>
          <w:p>
            <w:r>
              <w:t>5202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Dominante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FC-114</w:t>
            </w:r>
          </w:p>
        </w:tc>
        <w:tc>
          <w:tcPr>
            <w:tcW w:type="dxa" w:w="1360"/>
          </w:tcPr>
          <w:p>
            <w:r>
              <w:t>Gerente General</w:t>
            </w:r>
          </w:p>
        </w:tc>
        <w:tc>
          <w:tcPr>
            <w:tcW w:type="dxa" w:w="1360"/>
          </w:tcPr>
          <w:p>
            <w:r>
              <w:t>5201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Personal clave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FC-115</w:t>
            </w:r>
          </w:p>
        </w:tc>
        <w:tc>
          <w:tcPr>
            <w:tcW w:type="dxa" w:w="1360"/>
          </w:tcPr>
          <w:p>
            <w:r>
              <w:t>Banco Relacionado S.A.</w:t>
            </w:r>
          </w:p>
        </w:tc>
        <w:tc>
          <w:tcPr>
            <w:tcW w:type="dxa" w:w="1360"/>
          </w:tcPr>
          <w:p>
            <w:r>
              <w:t>5501</w:t>
            </w:r>
          </w:p>
        </w:tc>
        <w:tc>
          <w:tcPr>
            <w:tcW w:type="dxa" w:w="1360"/>
          </w:tcPr>
          <w:p>
            <w:r>
              <w:t>1.200,00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1.200,00</w:t>
            </w:r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13.200,00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1.200,00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Revelación incompleta: hay transacciones sin revelar</w:t>
            </w:r>
          </w:p>
        </w:tc>
      </w:tr>
    </w:tbl>
    <w:p>
      <w:pPr>
        <w:pStyle w:val="Heading1"/>
      </w:pPr>
      <w:r>
        <w:t>Partidas inusuales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Fecha documento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Revelar por separado (≥ materialidad)</w:t>
            </w:r>
          </w:p>
        </w:tc>
      </w:tr>
      <w:tr>
        <w:tc>
          <w:tcPr>
            <w:tcW w:type="dxa" w:w="2040"/>
          </w:tcPr>
          <w:p>
            <w:r>
              <w:t>FC-112</w:t>
            </w:r>
          </w:p>
        </w:tc>
        <w:tc>
          <w:tcPr>
            <w:tcW w:type="dxa" w:w="2040"/>
          </w:tcPr>
          <w:p>
            <w:r>
              <w:t>2025-04-02</w:t>
            </w:r>
          </w:p>
        </w:tc>
        <w:tc>
          <w:tcPr>
            <w:tcW w:type="dxa" w:w="2040"/>
          </w:tcPr>
          <w:p>
            <w:r>
              <w:t>5601</w:t>
            </w:r>
          </w:p>
        </w:tc>
        <w:tc>
          <w:tcPr>
            <w:tcW w:type="dxa" w:w="2040"/>
          </w:tcPr>
          <w:p>
            <w:r>
              <w:t>Constructora Rápida</w:t>
            </w:r>
          </w:p>
        </w:tc>
        <w:tc>
          <w:tcPr>
            <w:tcW w:type="dxa" w:w="2040"/>
          </w:tcPr>
          <w:p>
            <w:r>
              <w:t>8.000,00</w:t>
            </w:r>
          </w:p>
        </w:tc>
        <w:tc>
          <w:tcPr>
            <w:tcW w:type="dxa" w:w="2040"/>
          </w:tcPr>
          <w:p>
            <w:r>
              <w:t>No</w:t>
            </w:r>
          </w:p>
        </w:tc>
      </w:tr>
      <w:tr>
        <w:tc>
          <w:tcPr>
            <w:tcW w:type="dxa" w:w="2040"/>
          </w:tcPr>
          <w:p>
            <w:r>
              <w:t>FC-113</w:t>
            </w:r>
          </w:p>
        </w:tc>
        <w:tc>
          <w:tcPr>
            <w:tcW w:type="dxa" w:w="2040"/>
          </w:tcPr>
          <w:p>
            <w:r>
              <w:t>2025-11-20</w:t>
            </w:r>
          </w:p>
        </w:tc>
        <w:tc>
          <w:tcPr>
            <w:tcW w:type="dxa" w:w="2040"/>
          </w:tcPr>
          <w:p>
            <w:r>
              <w:t>5202</w:t>
            </w:r>
          </w:p>
        </w:tc>
        <w:tc>
          <w:tcPr>
            <w:tcW w:type="dxa" w:w="2040"/>
          </w:tcPr>
          <w:p>
            <w:r>
              <w:t>Acuerdo judicial ex trabajador</w:t>
            </w:r>
          </w:p>
        </w:tc>
        <w:tc>
          <w:tcPr>
            <w:tcW w:type="dxa" w:w="2040"/>
          </w:tcPr>
          <w:p>
            <w:r>
              <w:t>22.000,00</w:t>
            </w:r>
          </w:p>
        </w:tc>
        <w:tc>
          <w:tcPr>
            <w:tcW w:type="dxa" w:w="2040"/>
          </w:tcPr>
          <w:p>
            <w:r>
              <w:t>Sí</w:t>
            </w:r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Referencia tributaria (Ecuador)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Comprobante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Comprobante válido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Pagado por banco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Supera el umbral de bancarización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No deducible: comprobante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No deducible: bancarización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No deducible total</w:t>
            </w:r>
          </w:p>
        </w:tc>
      </w:tr>
      <w:tr>
        <w:tc>
          <w:tcPr>
            <w:tcW w:type="dxa" w:w="1360"/>
          </w:tcPr>
          <w:p>
            <w:r>
              <w:t>FC-101</w:t>
            </w:r>
          </w:p>
        </w:tc>
        <w:tc>
          <w:tcPr>
            <w:tcW w:type="dxa" w:w="1360"/>
          </w:tcPr>
          <w:p>
            <w:r>
              <w:t>Estudio Jurídico Andrade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FC-102</w:t>
            </w:r>
          </w:p>
        </w:tc>
        <w:tc>
          <w:tcPr>
            <w:tcW w:type="dxa" w:w="1360"/>
          </w:tcPr>
          <w:p>
            <w:r>
              <w:t>Medios Creativos S.A.</w:t>
            </w:r>
          </w:p>
        </w:tc>
        <w:tc>
          <w:tcPr>
            <w:tcW w:type="dxa" w:w="1360"/>
          </w:tcPr>
          <w:p>
            <w:r>
              <w:t>18.000,00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FC-103</w:t>
            </w:r>
          </w:p>
        </w:tc>
        <w:tc>
          <w:tcPr>
            <w:tcW w:type="dxa" w:w="1360"/>
          </w:tcPr>
          <w:p>
            <w:r>
              <w:t>Aseguradora Sur</w:t>
            </w:r>
          </w:p>
        </w:tc>
        <w:tc>
          <w:tcPr>
            <w:tcW w:type="dxa" w:w="1360"/>
          </w:tcPr>
          <w:p>
            <w:r>
              <w:t>7.300,00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FC-105</w:t>
            </w:r>
          </w:p>
        </w:tc>
        <w:tc>
          <w:tcPr>
            <w:tcW w:type="dxa" w:w="1360"/>
          </w:tcPr>
          <w:p>
            <w:r>
              <w:t>Comisionistas Unidos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FC-107</w:t>
            </w:r>
          </w:p>
        </w:tc>
        <w:tc>
          <w:tcPr>
            <w:tcW w:type="dxa" w:w="1360"/>
          </w:tcPr>
          <w:p>
            <w:r>
              <w:t>Radio Andina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FC-108</w:t>
            </w:r>
          </w:p>
        </w:tc>
        <w:tc>
          <w:tcPr>
            <w:tcW w:type="dxa" w:w="1360"/>
          </w:tcPr>
          <w:p>
            <w:r>
              <w:t>Juan Pérez</w:t>
            </w:r>
          </w:p>
        </w:tc>
        <w:tc>
          <w:tcPr>
            <w:tcW w:type="dxa" w:w="1360"/>
          </w:tcPr>
          <w:p>
            <w:r>
              <w:t>1.500,00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1.500,00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1.500,00</w:t>
            </w:r>
          </w:p>
        </w:tc>
      </w:tr>
      <w:tr>
        <w:tc>
          <w:tcPr>
            <w:tcW w:type="dxa" w:w="1360"/>
          </w:tcPr>
          <w:p>
            <w:r>
              <w:t>FC-109</w:t>
            </w:r>
          </w:p>
        </w:tc>
        <w:tc>
          <w:tcPr>
            <w:tcW w:type="dxa" w:w="1360"/>
          </w:tcPr>
          <w:p>
            <w:r>
              <w:t>Publicistas XYZ</w:t>
            </w:r>
          </w:p>
        </w:tc>
        <w:tc>
          <w:tcPr>
            <w:tcW w:type="dxa" w:w="1360"/>
          </w:tcPr>
          <w:p>
            <w:r>
              <w:t>2.500,00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2.500,00</w:t>
            </w:r>
          </w:p>
        </w:tc>
        <w:tc>
          <w:tcPr>
            <w:tcW w:type="dxa" w:w="1360"/>
          </w:tcPr>
          <w:p>
            <w:r>
              <w:t>2.500,00</w:t>
            </w:r>
          </w:p>
        </w:tc>
      </w:tr>
      <w:tr>
        <w:tc>
          <w:tcPr>
            <w:tcW w:type="dxa" w:w="1360"/>
          </w:tcPr>
          <w:p>
            <w:r>
              <w:t>FC-110</w:t>
            </w:r>
          </w:p>
        </w:tc>
        <w:tc>
          <w:tcPr>
            <w:tcW w:type="dxa" w:w="1360"/>
          </w:tcPr>
          <w:p>
            <w:r>
              <w:t>Taller Mecánico Ruta</w:t>
            </w:r>
          </w:p>
        </w:tc>
        <w:tc>
          <w:tcPr>
            <w:tcW w:type="dxa" w:w="1360"/>
          </w:tcPr>
          <w:p>
            <w:r>
              <w:t>2.200,00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FC-111</w:t>
            </w:r>
          </w:p>
        </w:tc>
        <w:tc>
          <w:tcPr>
            <w:tcW w:type="dxa" w:w="1360"/>
          </w:tcPr>
          <w:p>
            <w:r>
              <w:t>Holding Andes S.A.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FC-112</w:t>
            </w:r>
          </w:p>
        </w:tc>
        <w:tc>
          <w:tcPr>
            <w:tcW w:type="dxa" w:w="1360"/>
          </w:tcPr>
          <w:p>
            <w:r>
              <w:t>Constructora Rápida</w:t>
            </w:r>
          </w:p>
        </w:tc>
        <w:tc>
          <w:tcPr>
            <w:tcW w:type="dxa" w:w="1360"/>
          </w:tcPr>
          <w:p>
            <w:r>
              <w:t>8.000,00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FC-113</w:t>
            </w:r>
          </w:p>
        </w:tc>
        <w:tc>
          <w:tcPr>
            <w:tcW w:type="dxa" w:w="1360"/>
          </w:tcPr>
          <w:p>
            <w:r>
              <w:t>Acuerdo judicial ex trabajador</w:t>
            </w:r>
          </w:p>
        </w:tc>
        <w:tc>
          <w:tcPr>
            <w:tcW w:type="dxa" w:w="1360"/>
          </w:tcPr>
          <w:p>
            <w:r>
              <w:t>22.000,00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FC-114</w:t>
            </w:r>
          </w:p>
        </w:tc>
        <w:tc>
          <w:tcPr>
            <w:tcW w:type="dxa" w:w="1360"/>
          </w:tcPr>
          <w:p>
            <w:r>
              <w:t>Gerente General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FC-115</w:t>
            </w:r>
          </w:p>
        </w:tc>
        <w:tc>
          <w:tcPr>
            <w:tcW w:type="dxa" w:w="1360"/>
          </w:tcPr>
          <w:p>
            <w:r>
              <w:t>Banco Relacionado S.A.</w:t>
            </w:r>
          </w:p>
        </w:tc>
        <w:tc>
          <w:tcPr>
            <w:tcW w:type="dxa" w:w="1360"/>
          </w:tcPr>
          <w:p>
            <w:r>
              <w:t>1.200,00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101.700,00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2.500,00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4.000,00</w:t>
            </w:r>
          </w:p>
        </w:tc>
      </w:tr>
    </w:tbl>
    <w:p>
      <w:pPr>
        <w:pStyle w:val="Heading1"/>
      </w:pPr>
      <w:r>
        <w:t>Ajustes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Gastos del ejercicio no registrados (corte)</w:t>
            </w:r>
          </w:p>
        </w:tc>
        <w:tc>
          <w:tcPr>
            <w:tcW w:type="dxa" w:w="4080"/>
          </w:tcPr>
          <w:p>
            <w:r>
              <w:t>4.500,00</w:t>
            </w:r>
          </w:p>
        </w:tc>
        <w:tc>
          <w:tcPr>
            <w:tcW w:type="dxa" w:w="4080"/>
          </w:tcPr>
          <w:p>
            <w:r>
              <w:t>07_Corte</w:t>
            </w:r>
          </w:p>
        </w:tc>
      </w:tr>
      <w:tr>
        <w:tc>
          <w:tcPr>
            <w:tcW w:type="dxa" w:w="4080"/>
          </w:tcPr>
          <w:p>
            <w:r>
              <w:t>Gastos devengados no registrados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  <w:tc>
          <w:tcPr>
            <w:tcW w:type="dxa" w:w="4080"/>
          </w:tcPr>
          <w:p>
            <w:r>
              <w:t>08_Devengo</w:t>
            </w:r>
          </w:p>
        </w:tc>
      </w:tr>
      <w:tr>
        <w:tc>
          <w:tcPr>
            <w:tcW w:type="dxa" w:w="4080"/>
          </w:tcPr>
          <w:p>
            <w:r>
              <w:t>Gastos de otro período registrados (corte)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  <w:tc>
          <w:tcPr>
            <w:tcW w:type="dxa" w:w="4080"/>
          </w:tcPr>
          <w:p>
            <w:r>
              <w:t>07_Corte</w:t>
            </w:r>
          </w:p>
        </w:tc>
      </w:tr>
      <w:tr>
        <w:tc>
          <w:tcPr>
            <w:tcW w:type="dxa" w:w="4080"/>
          </w:tcPr>
          <w:p>
            <w:r>
              <w:t>Gastos anticipados llevados a resultados</w:t>
            </w:r>
          </w:p>
        </w:tc>
        <w:tc>
          <w:tcPr>
            <w:tcW w:type="dxa" w:w="4080"/>
          </w:tcPr>
          <w:p>
            <w:r>
              <w:t>11.575,80</w:t>
            </w:r>
          </w:p>
        </w:tc>
        <w:tc>
          <w:tcPr>
            <w:tcW w:type="dxa" w:w="4080"/>
          </w:tcPr>
          <w:p>
            <w:r>
              <w:t>08_Devengo</w:t>
            </w:r>
          </w:p>
        </w:tc>
      </w:tr>
      <w:tr>
        <w:tc>
          <w:tcPr>
            <w:tcW w:type="dxa" w:w="4080"/>
          </w:tcPr>
          <w:p>
            <w:r>
              <w:t>Ajuste propuesto al gasto (neto)</w:t>
            </w:r>
          </w:p>
        </w:tc>
        <w:tc>
          <w:tcPr>
            <w:tcW w:type="dxa" w:w="4080"/>
          </w:tcPr>
          <w:p>
            <w:r>
              <w:t>-7.075,80</w:t>
            </w:r>
          </w:p>
        </w:tc>
        <w:tc>
          <w:tcPr>
            <w:tcW w:type="dxa" w:w="4080"/>
          </w:tcPr>
          <w:p>
            <w:r>
              <w:t>Positivo: falta gasto; negativo: exceso de gasto</w:t>
            </w:r>
          </w:p>
        </w:tc>
      </w:tr>
      <w:tr>
        <w:tc>
          <w:tcPr>
            <w:tcW w:type="dxa" w:w="4080"/>
          </w:tcPr>
          <w:p>
            <w:r>
              <w:t>Gastos no soportados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06_Vouching — posible incorrección (NIA 450)</w:t>
            </w:r>
          </w:p>
        </w:tc>
      </w:tr>
      <w:tr>
        <w:tc>
          <w:tcPr>
            <w:tcW w:type="dxa" w:w="4080"/>
          </w:tcPr>
          <w:p>
            <w:r>
              <w:t>Reclasificaciones entre cuentas</w:t>
            </w:r>
          </w:p>
        </w:tc>
        <w:tc>
          <w:tcPr>
            <w:tcW w:type="dxa" w:w="4080"/>
          </w:tcPr>
          <w:p>
            <w:r>
              <w:t>2.200,00</w:t>
            </w:r>
          </w:p>
        </w:tc>
        <w:tc>
          <w:tcPr>
            <w:tcW w:type="dxa" w:w="4080"/>
          </w:tcPr>
          <w:p>
            <w:r>
              <w:t>09_Reclasificaciones</w:t>
            </w:r>
          </w:p>
        </w:tc>
      </w:tr>
      <w:tr>
        <w:tc>
          <w:tcPr>
            <w:tcW w:type="dxa" w:w="4080"/>
          </w:tcPr>
          <w:p>
            <w:r>
              <w:t>Transacciones con partes relacionadas</w:t>
            </w:r>
          </w:p>
        </w:tc>
        <w:tc>
          <w:tcPr>
            <w:tcW w:type="dxa" w:w="4080"/>
          </w:tcPr>
          <w:p>
            <w:r>
              <w:t>13.200,00</w:t>
            </w:r>
          </w:p>
        </w:tc>
        <w:tc>
          <w:tcPr>
            <w:tcW w:type="dxa" w:w="4080"/>
          </w:tcPr>
          <w:p>
            <w:r>
              <w:t>10_Partes_relacionadas</w:t>
            </w:r>
          </w:p>
        </w:tc>
      </w:tr>
      <w:tr>
        <w:tc>
          <w:tcPr>
            <w:tcW w:type="dxa" w:w="4080"/>
          </w:tcPr>
          <w:p>
            <w:r>
              <w:t>Partes relacionadas reveladas en notas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Partes relacionadas no reveladas</w:t>
            </w:r>
          </w:p>
        </w:tc>
        <w:tc>
          <w:tcPr>
            <w:tcW w:type="dxa" w:w="4080"/>
          </w:tcPr>
          <w:p>
            <w:r>
              <w:t>3.200,00</w:t>
            </w:r>
          </w:p>
        </w:tc>
        <w:tc>
          <w:tcPr>
            <w:tcW w:type="dxa" w:w="4080"/>
          </w:tcPr>
          <w:p>
            <w:r>
              <w:t>NIC 24 párr. 18 / PYMES 33.9</w:t>
            </w:r>
          </w:p>
        </w:tc>
      </w:tr>
      <w:tr>
        <w:tc>
          <w:tcPr>
            <w:tcW w:type="dxa" w:w="4080"/>
          </w:tcPr>
          <w:p>
            <w:r>
              <w:t>Gastos según la sumaria</w:t>
            </w:r>
          </w:p>
        </w:tc>
        <w:tc>
          <w:tcPr>
            <w:tcW w:type="dxa" w:w="4080"/>
          </w:tcPr>
          <w:p>
            <w:r>
              <w:t>1.008.000,00</w:t>
            </w:r>
          </w:p>
        </w:tc>
        <w:tc>
          <w:tcPr>
            <w:tcW w:type="dxa" w:w="4080"/>
          </w:tcPr>
          <w:p>
            <w:r>
              <w:t>03_Analisis_global</w:t>
            </w:r>
          </w:p>
        </w:tc>
      </w:tr>
      <w:tr>
        <w:tc>
          <w:tcPr>
            <w:tcW w:type="dxa" w:w="4080"/>
          </w:tcPr>
          <w:p>
            <w:r>
              <w:t>Gastos según el estado de resultados / mayor</w:t>
            </w:r>
          </w:p>
        </w:tc>
        <w:tc>
          <w:tcPr>
            <w:tcW w:type="dxa" w:w="4080"/>
          </w:tcPr>
          <w:p>
            <w:r>
              <w:t>1.005.000,00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Diferencia sumaria vs estado de resultados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  <w:tc>
          <w:tcPr>
            <w:tcW w:type="dxa" w:w="4080"/>
          </w:tcPr>
          <w:p>
            <w:r>
              <w:t>Conciliación (NIA 500)</w:t>
            </w:r>
          </w:p>
        </w:tc>
      </w:tr>
      <w:tr>
        <w:tc>
          <w:tcPr>
            <w:tcW w:type="dxa" w:w="4080"/>
          </w:tcPr>
          <w:p>
            <w:r>
              <w:t>No deducible (referencia tributaria)</w:t>
            </w:r>
          </w:p>
        </w:tc>
        <w:tc>
          <w:tcPr>
            <w:tcW w:type="dxa" w:w="4080"/>
          </w:tcPr>
          <w:p>
            <w:r>
              <w:t>4.000,00</w:t>
            </w:r>
          </w:p>
        </w:tc>
        <w:tc>
          <w:tcPr>
            <w:tcW w:type="dxa" w:w="4080"/>
          </w:tcPr>
          <w:p>
            <w:r>
              <w:t>13_Tributario</w:t>
            </w:r>
          </w:p>
        </w:tc>
      </w:tr>
      <w:tr>
        <w:tc>
          <w:tcPr>
            <w:tcW w:type="dxa" w:w="4080"/>
          </w:tcPr>
          <w:p>
            <w:r>
              <w:t>Partidas inusuales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  <w:tc>
          <w:tcPr>
            <w:tcW w:type="dxa" w:w="4080"/>
          </w:tcPr>
          <w:p>
            <w:r>
              <w:t>12_Inusuales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Gastos del período no registrados</w:t>
            </w:r>
          </w:p>
        </w:tc>
        <w:tc>
          <w:tcPr>
            <w:tcW w:type="dxa" w:w="3060"/>
          </w:tcPr>
          <w:p>
            <w:r>
              <w:t>Gasto (cuentas de la muestra)</w:t>
            </w:r>
          </w:p>
        </w:tc>
        <w:tc>
          <w:tcPr>
            <w:tcW w:type="dxa" w:w="3060"/>
          </w:tcPr>
          <w:p>
            <w:r>
              <w:t>7.500,00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Gastos acumulados por pagar (pasivo)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7.500,00</w:t>
            </w:r>
          </w:p>
        </w:tc>
      </w:tr>
      <w:tr>
        <w:tc>
          <w:tcPr>
            <w:tcW w:type="dxa" w:w="3060"/>
          </w:tcPr>
          <w:p>
            <w:r>
              <w:t>2 · Gastos pagados por anticipado</w:t>
            </w:r>
          </w:p>
        </w:tc>
        <w:tc>
          <w:tcPr>
            <w:tcW w:type="dxa" w:w="3060"/>
          </w:tcPr>
          <w:p>
            <w:r>
              <w:t>Gastos pagados por anticipado (activo)</w:t>
            </w:r>
          </w:p>
        </w:tc>
        <w:tc>
          <w:tcPr>
            <w:tcW w:type="dxa" w:w="3060"/>
          </w:tcPr>
          <w:p>
            <w:r>
              <w:t>11.575,80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Gasto (cuentas de la muestra)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11.575,80</w:t>
            </w:r>
          </w:p>
        </w:tc>
      </w:tr>
      <w:tr>
        <w:tc>
          <w:tcPr>
            <w:tcW w:type="dxa" w:w="3060"/>
          </w:tcPr>
          <w:p>
            <w:r>
              <w:t>3 · Gastos de otro período</w:t>
            </w:r>
          </w:p>
        </w:tc>
        <w:tc>
          <w:tcPr>
            <w:tcW w:type="dxa" w:w="3060"/>
          </w:tcPr>
          <w:p>
            <w:r>
              <w:t>Cuentas por pagar / anticipos (según el caso)</w:t>
            </w:r>
          </w:p>
        </w:tc>
        <w:tc>
          <w:tcPr>
            <w:tcW w:type="dxa" w:w="3060"/>
          </w:tcPr>
          <w:p>
            <w:r>
              <w:t>3.000,00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Gasto (cuentas de la muestra)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3.000,00</w:t>
            </w:r>
          </w:p>
        </w:tc>
      </w:tr>
      <w:tr>
        <w:tc>
          <w:tcPr>
            <w:tcW w:type="dxa" w:w="3060"/>
          </w:tcPr>
          <w:p>
            <w:r>
              <w:t>4 · Reclasificación FC-110</w:t>
            </w:r>
          </w:p>
        </w:tc>
        <w:tc>
          <w:tcPr>
            <w:tcW w:type="dxa" w:w="3060"/>
          </w:tcPr>
          <w:p>
            <w:r>
              <w:t>5302 (Gastos de ventas)</w:t>
            </w:r>
          </w:p>
        </w:tc>
        <w:tc>
          <w:tcPr>
            <w:tcW w:type="dxa" w:w="3060"/>
          </w:tcPr>
          <w:p>
            <w:r>
              <w:t>2.200,00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5201 (Gastos de administración)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2.200,00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VARIACION_SIN_EXPLICAR</w:t>
            </w:r>
          </w:p>
        </w:tc>
        <w:tc>
          <w:tcPr>
            <w:tcW w:type="dxa" w:w="4080"/>
          </w:tcPr>
          <w:p>
            <w:r>
              <w:t>5201 Sueldos y beneficios administración: variación sobre el umbral sin explicación (30.000,00). Obtenga y corrobore la explicación (NIA 520 párr. 7).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</w:tr>
      <w:tr>
        <w:tc>
          <w:tcPr>
            <w:tcW w:type="dxa" w:w="4080"/>
          </w:tcPr>
          <w:p>
            <w:r>
              <w:t>VARIACION_SIN_EXPLICAR</w:t>
            </w:r>
          </w:p>
        </w:tc>
        <w:tc>
          <w:tcPr>
            <w:tcW w:type="dxa" w:w="4080"/>
          </w:tcPr>
          <w:p>
            <w:r>
              <w:t>5301 Publicidad: variación sobre el umbral sin explicación (20.000,00). Obtenga y corrobore la explicación (NIA 520 párr. 7).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</w:tr>
      <w:tr>
        <w:tc>
          <w:tcPr>
            <w:tcW w:type="dxa" w:w="4080"/>
          </w:tcPr>
          <w:p>
            <w:r>
              <w:t>PARTIDA_EXTRAORDINARIA</w:t>
            </w:r>
          </w:p>
        </w:tc>
        <w:tc>
          <w:tcPr>
            <w:tcW w:type="dxa" w:w="4080"/>
          </w:tcPr>
          <w:p>
            <w:r>
              <w:t>5601 Pérdida por siniestro (Gastos extraordinarios): presentada como «extraordinaria»; prohibido por la NIC 1 párr. 87. Presente la partida por su naturaleza o función y, si es material, revélela por separado.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</w:tr>
      <w:tr>
        <w:tc>
          <w:tcPr>
            <w:tcW w:type="dxa" w:w="4080"/>
          </w:tcPr>
          <w:p>
            <w:r>
              <w:t>NATURALEZA_NO_REVELADA</w:t>
            </w:r>
          </w:p>
        </w:tc>
        <w:tc>
          <w:tcPr>
            <w:tcW w:type="dxa" w:w="4080"/>
          </w:tcPr>
          <w:p>
            <w:r>
              <w:t>2 cuentas sin naturaleza del gasto: 5202, 5601. Con el método por función la NIC 1 párr. 104 exige información por naturaleza (incluidas amortización y retribuciones a los empleados).</w:t>
            </w:r>
          </w:p>
        </w:tc>
        <w:tc>
          <w:tcPr>
            <w:tcW w:type="dxa" w:w="4080"/>
          </w:tcPr>
          <w:p>
            <w:r>
              <w:t>53.000,00</w:t>
            </w:r>
          </w:p>
        </w:tc>
      </w:tr>
      <w:tr>
        <w:tc>
          <w:tcPr>
            <w:tcW w:type="dxa" w:w="4080"/>
          </w:tcPr>
          <w:p>
            <w:r>
              <w:t>DIF_CONCILIACION</w:t>
            </w:r>
          </w:p>
        </w:tc>
        <w:tc>
          <w:tcPr>
            <w:tcW w:type="dxa" w:w="4080"/>
          </w:tcPr>
          <w:p>
            <w:r>
              <w:t>La sumaria (1.008.000,00) no concilia con el estado de resultados (1.005.000,00): diferencia 3.000,00.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GASTO_NO_SOPORTADO</w:t>
            </w:r>
          </w:p>
        </w:tc>
        <w:tc>
          <w:tcPr>
            <w:tcW w:type="dxa" w:w="4080"/>
          </w:tcPr>
          <w:p>
            <w:r>
              <w:t>FC-102 Medios Creativos S.A.: gasto registrado sin soporte (NIA 500).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</w:tr>
      <w:tr>
        <w:tc>
          <w:tcPr>
            <w:tcW w:type="dxa" w:w="4080"/>
          </w:tcPr>
          <w:p>
            <w:r>
              <w:t>DATO_VOUCHING_FALTANTE</w:t>
            </w:r>
          </w:p>
        </w:tc>
        <w:tc>
          <w:tcPr>
            <w:tcW w:type="dxa" w:w="4080"/>
          </w:tcPr>
          <w:p>
            <w:r>
              <w:t>1 transacción(es) sin resultado de la verificación del soporte: FC-114. Complete la columna «Tiene soporte».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CORTE_NO_REGISTRADO</w:t>
            </w:r>
          </w:p>
        </w:tc>
        <w:tc>
          <w:tcPr>
            <w:tcW w:type="dxa" w:w="4080"/>
          </w:tcPr>
          <w:p>
            <w:r>
              <w:t>FC-104 Consultores Delta: documento del ejercicio registrado después del corte (gasto y pasivo no registrados).</w:t>
            </w:r>
          </w:p>
        </w:tc>
        <w:tc>
          <w:tcPr>
            <w:tcW w:type="dxa" w:w="4080"/>
          </w:tcPr>
          <w:p>
            <w:r>
              <w:t>4.500,00</w:t>
            </w:r>
          </w:p>
        </w:tc>
      </w:tr>
      <w:tr>
        <w:tc>
          <w:tcPr>
            <w:tcW w:type="dxa" w:w="4080"/>
          </w:tcPr>
          <w:p>
            <w:r>
              <w:t>CORTE_OTRO_PERIODO</w:t>
            </w:r>
          </w:p>
        </w:tc>
        <w:tc>
          <w:tcPr>
            <w:tcW w:type="dxa" w:w="4080"/>
          </w:tcPr>
          <w:p>
            <w:r>
              <w:t>FC-105 Comisionistas Unidos: documento posterior al corte registrado en el ejercicio (gasto de otro período; NIC 1 párr. 27–28).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GASTO_ANTICIPADO_EN_RESULTADOS</w:t>
            </w:r>
          </w:p>
        </w:tc>
        <w:tc>
          <w:tcPr>
            <w:tcW w:type="dxa" w:w="4080"/>
          </w:tcPr>
          <w:p>
            <w:r>
              <w:t>FC-103 Aseguradora Sur: 181 de 365 días del servicio son posteriores al corte; 3.620,00 es gasto pagado por anticipado, no gasto del período (NIC 1 párr. 27–28).</w:t>
            </w:r>
          </w:p>
        </w:tc>
        <w:tc>
          <w:tcPr>
            <w:tcW w:type="dxa" w:w="4080"/>
          </w:tcPr>
          <w:p>
            <w:r>
              <w:t>3.620,00</w:t>
            </w:r>
          </w:p>
        </w:tc>
      </w:tr>
      <w:tr>
        <w:tc>
          <w:tcPr>
            <w:tcW w:type="dxa" w:w="4080"/>
          </w:tcPr>
          <w:p>
            <w:r>
              <w:t>DEVENGADO_NO_REGISTRADO</w:t>
            </w:r>
          </w:p>
        </w:tc>
        <w:tc>
          <w:tcPr>
            <w:tcW w:type="dxa" w:w="4080"/>
          </w:tcPr>
          <w:p>
            <w:r>
              <w:t>FC-106 Inmobiliaria Norte: servicio del período (31 de 31 días) registrado después del corte; 3.000,00 de gasto por devengar no registrado.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GASTO_ANTICIPADO_EN_RESULTADOS</w:t>
            </w:r>
          </w:p>
        </w:tc>
        <w:tc>
          <w:tcPr>
            <w:tcW w:type="dxa" w:w="4080"/>
          </w:tcPr>
          <w:p>
            <w:r>
              <w:t>FC-107 Radio Andina: 120 de 181 días del servicio son posteriores al corte; 7.955,80 es gasto pagado por anticipado, no gasto del período (NIC 1 párr. 27–28).</w:t>
            </w:r>
          </w:p>
        </w:tc>
        <w:tc>
          <w:tcPr>
            <w:tcW w:type="dxa" w:w="4080"/>
          </w:tcPr>
          <w:p>
            <w:r>
              <w:t>7.955,80</w:t>
            </w:r>
          </w:p>
        </w:tc>
      </w:tr>
      <w:tr>
        <w:tc>
          <w:tcPr>
            <w:tcW w:type="dxa" w:w="4080"/>
          </w:tcPr>
          <w:p>
            <w:r>
              <w:t>CLASIFICACION_INCORRECTA</w:t>
            </w:r>
          </w:p>
        </w:tc>
        <w:tc>
          <w:tcPr>
            <w:tcW w:type="dxa" w:w="4080"/>
          </w:tcPr>
          <w:p>
            <w:r>
              <w:t>FC-110 Taller Mecánico Ruta: registrado en 5201 (Gastos de administración); corresponde a 5302 (Gastos de ventas).</w:t>
            </w:r>
          </w:p>
        </w:tc>
        <w:tc>
          <w:tcPr>
            <w:tcW w:type="dxa" w:w="4080"/>
          </w:tcPr>
          <w:p>
            <w:r>
              <w:t>2.200,00</w:t>
            </w:r>
          </w:p>
        </w:tc>
      </w:tr>
      <w:tr>
        <w:tc>
          <w:tcPr>
            <w:tcW w:type="dxa" w:w="4080"/>
          </w:tcPr>
          <w:p>
            <w:r>
              <w:t>RP_NO_REVELADAS</w:t>
            </w:r>
          </w:p>
        </w:tc>
        <w:tc>
          <w:tcPr>
            <w:tcW w:type="dxa" w:w="4080"/>
          </w:tcPr>
          <w:p>
            <w:r>
              <w:t>Transacciones con partes relacionadas 13.200,00 frente a 10.000,00 reveladas: 3.200,00 sin revelar (NIC 24 párr. 18–19).</w:t>
            </w:r>
          </w:p>
        </w:tc>
        <w:tc>
          <w:tcPr>
            <w:tcW w:type="dxa" w:w="4080"/>
          </w:tcPr>
          <w:p>
            <w:r>
              <w:t>3.200,00</w:t>
            </w:r>
          </w:p>
        </w:tc>
      </w:tr>
      <w:tr>
        <w:tc>
          <w:tcPr>
            <w:tcW w:type="dxa" w:w="4080"/>
          </w:tcPr>
          <w:p>
            <w:r>
              <w:t>RP_SIN_CATEGORIA</w:t>
            </w:r>
          </w:p>
        </w:tc>
        <w:tc>
          <w:tcPr>
            <w:tcW w:type="dxa" w:w="4080"/>
          </w:tcPr>
          <w:p>
            <w:r>
              <w:t>1 transacción(es) con partes relacionadas sin categoría válida para NIIF completas (NIC 24 párr. 19): FC-115. Use: Dominante; Control conjunto o influencia significativa; Dependiente; Asociada; Negocio conjunto; Personal clave; Otra.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</w:tr>
      <w:tr>
        <w:tc>
          <w:tcPr>
            <w:tcW w:type="dxa" w:w="4080"/>
          </w:tcPr>
          <w:p>
            <w:r>
              <w:t>RP_TRANSACCION_NO_REVELADA</w:t>
            </w:r>
          </w:p>
        </w:tc>
        <w:tc>
          <w:tcPr>
            <w:tcW w:type="dxa" w:w="4080"/>
          </w:tcPr>
          <w:p>
            <w:r>
              <w:t>FC-115 Banco Relacionado S.A.: transacción con parte relacionada marcada como no incluida en la nota; revélela con la naturaleza de la relación y el importe (NIC 24 párr. 18–19).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</w:tr>
      <w:tr>
        <w:tc>
          <w:tcPr>
            <w:tcW w:type="dxa" w:w="4080"/>
          </w:tcPr>
          <w:p>
            <w:r>
              <w:t>DATO_RP_REVELADA_FALTANTE</w:t>
            </w:r>
          </w:p>
        </w:tc>
        <w:tc>
          <w:tcPr>
            <w:tcW w:type="dxa" w:w="4080"/>
          </w:tcPr>
          <w:p>
            <w:r>
              <w:t>1 transacción(es) con partes relacionadas sin indicar si están en la nota: FC-114. Complete la columna «Incluida en la nota de partes relacionadas».</w:t>
            </w:r>
          </w:p>
        </w:tc>
        <w:tc>
          <w:tcPr>
            <w:tcW w:type="dxa" w:w="4080"/>
          </w:tcPr>
          <w:p>
            <w:r>
              <w:t>3.000,00</w:t>
            </w:r>
          </w:p>
        </w:tc>
      </w:tr>
      <w:tr>
        <w:tc>
          <w:tcPr>
            <w:tcW w:type="dxa" w:w="4080"/>
          </w:tcPr>
          <w:p>
            <w:r>
              <w:t>PARTIDA_INUSUAL</w:t>
            </w:r>
          </w:p>
        </w:tc>
        <w:tc>
          <w:tcPr>
            <w:tcW w:type="dxa" w:w="4080"/>
          </w:tcPr>
          <w:p>
            <w:r>
              <w:t>FC-112 Constructora Rápida: partida inusual; evalúe su naturaleza y si requiere revelación separada.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</w:tr>
      <w:tr>
        <w:tc>
          <w:tcPr>
            <w:tcW w:type="dxa" w:w="4080"/>
          </w:tcPr>
          <w:p>
            <w:r>
              <w:t>PARTIDA_INUSUAL</w:t>
            </w:r>
          </w:p>
        </w:tc>
        <w:tc>
          <w:tcPr>
            <w:tcW w:type="dxa" w:w="4080"/>
          </w:tcPr>
          <w:p>
            <w:r>
              <w:t>FC-113 Acuerdo judicial ex trabajador: partida inusual; iguala o supera la materialidad: revele su naturaleza e importe por separado (NIC 1 párr. 97; se usa la materialidad de ejecución como aproximación (NIC 1.97 se refiere a la importancia relativa)).</w:t>
            </w:r>
          </w:p>
        </w:tc>
        <w:tc>
          <w:tcPr>
            <w:tcW w:type="dxa" w:w="4080"/>
          </w:tcPr>
          <w:p>
            <w:r>
              <w:t>22.000,00</w:t>
            </w:r>
          </w:p>
        </w:tc>
      </w:tr>
      <w:tr>
        <w:tc>
          <w:tcPr>
            <w:tcW w:type="dxa" w:w="4080"/>
          </w:tcPr>
          <w:p>
            <w:r>
              <w:t>SIN_COMPROBANTE_VALIDO</w:t>
            </w:r>
          </w:p>
        </w:tc>
        <w:tc>
          <w:tcPr>
            <w:tcW w:type="dxa" w:w="4080"/>
          </w:tcPr>
          <w:p>
            <w:r>
              <w:t>FC-108 Juan Pérez: sin comprobante de venta válido; no deducible (LRTI art. 10 num. 1, texto oficial del SRI vigente hasta el 2-7-2021: confirmar reformas posteriores).</w:t>
            </w:r>
          </w:p>
        </w:tc>
        <w:tc>
          <w:tcPr>
            <w:tcW w:type="dxa" w:w="4080"/>
          </w:tcPr>
          <w:p>
            <w:r>
              <w:t>1.500,00</w:t>
            </w:r>
          </w:p>
        </w:tc>
      </w:tr>
      <w:tr>
        <w:tc>
          <w:tcPr>
            <w:tcW w:type="dxa" w:w="4080"/>
          </w:tcPr>
          <w:p>
            <w:r>
              <w:t>SIN_BANCARIZACION</w:t>
            </w:r>
          </w:p>
        </w:tc>
        <w:tc>
          <w:tcPr>
            <w:tcW w:type="dxa" w:w="4080"/>
          </w:tcPr>
          <w:p>
            <w:r>
              <w:t>FC-109 Publicistas XYZ: pago mayor a 500,00 sin bancarización; no deducible (Reglamento LRTI art. 27, por caso entendido; confirmar que el umbral sigue vigente al corte).</w:t>
            </w:r>
          </w:p>
        </w:tc>
        <w:tc>
          <w:tcPr>
            <w:tcW w:type="dxa" w:w="4080"/>
          </w:tcPr>
          <w:p>
            <w:r>
              <w:t>2.500,00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='14_Ajustes'!B15</w:t>
            </w:r>
          </w:p>
        </w:tc>
        <w:tc>
          <w:tcPr>
            <w:tcW w:type="dxa" w:w="2448"/>
          </w:tcPr>
          <w:p>
            <w:r>
              <w:t>Trae cada importe de la hoja 14 (Ajustes y conciliación), concepto por concepto; los gastos del año anterior suman la columna «Saldo anterior» de la hoja 03 (Análisis global) y las partes relacionadas marcadas como no incluidas salen del total de la hoja 11 (Integridad de la revelación).</w:t>
            </w:r>
          </w:p>
        </w:tc>
        <w:tc>
          <w:tcPr>
            <w:tcW w:type="dxa" w:w="2448"/>
          </w:tcPr>
          <w:p>
            <w:r>
              <w:t>Fila 1: 1.008.000,00 → 1.008.000,00</w:t>
            </w:r>
          </w:p>
        </w:tc>
        <w:tc>
          <w:tcPr>
            <w:tcW w:type="dxa" w:w="2448"/>
          </w:tcPr>
          <w:p>
            <w:r>
              <w:t>hoja «Ajustes y conciliación»</w:t>
            </w:r>
          </w:p>
        </w:tc>
      </w:tr>
    </w:tbl>
    <w:p>
      <w:pPr>
        <w:pStyle w:val="Heading2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=IF(B10&lt;&gt;"",B10,B11)</w:t>
            </w:r>
          </w:p>
        </w:tc>
        <w:tc>
          <w:tcPr>
            <w:tcW w:type="dxa" w:w="2448"/>
          </w:tcPr>
          <w:p>
            <w:r>
              <w:t>Solo el «Umbral absoluto aplicado» se calcula: usa el umbral de variación en importe y, si está vacío, la materialidad de ejecución; los demás valores son datos de la ficha del encargo y del auditor.</w:t>
            </w:r>
          </w:p>
        </w:tc>
        <w:tc>
          <w:tcPr>
            <w:tcW w:type="dxa" w:w="2448"/>
          </w:tcPr>
          <w:p>
            <w:r>
              <w:t>Fila 8: IF(5.000,00&lt;&gt;""; 5.000,00; 20.000,00) → 5.000,00</w:t>
            </w:r>
          </w:p>
        </w:tc>
        <w:tc>
          <w:tcPr>
            <w:tcW w:type="dxa" w:w="2448"/>
          </w:tcPr>
          <w:p>
            <w:r>
              <w:t>«Valor» (esta hoja)</w:t>
            </w:r>
          </w:p>
        </w:tc>
      </w:tr>
    </w:tbl>
    <w:p>
      <w:pPr>
        <w:pStyle w:val="Heading2"/>
      </w:pPr>
      <w:r>
        <w:t>Análisis global por cuenta (NIA 520)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Variación</w:t>
            </w:r>
          </w:p>
        </w:tc>
        <w:tc>
          <w:tcPr>
            <w:tcW w:type="dxa" w:w="2448"/>
          </w:tcPr>
          <w:p>
            <w:r>
              <w:t>=IF(F5="","",E5-F5)</w:t>
            </w:r>
          </w:p>
        </w:tc>
        <w:tc>
          <w:tcPr>
            <w:tcW w:type="dxa" w:w="2448"/>
          </w:tcPr>
          <w:p>
            <w:r>
              <w:t>Resta el saldo del año anterior al saldo actual de la cuenta; si no hay saldo anterior, queda en blanco.</w:t>
            </w:r>
          </w:p>
        </w:tc>
        <w:tc>
          <w:tcPr>
            <w:tcW w:type="dxa" w:w="2448"/>
          </w:tcPr>
          <w:p>
            <w:r>
              <w:t>Fila 1: IF(550.000,00=""; ""; 600.000,00-550.000,00) → 50.000,00</w:t>
            </w:r>
          </w:p>
        </w:tc>
        <w:tc>
          <w:tcPr>
            <w:tcW w:type="dxa" w:w="2448"/>
          </w:tcPr>
          <w:p>
            <w:r>
              <w:t>«Saldo anterior» (esta hoja), «Saldo actual» (esta hoja)</w:t>
            </w:r>
          </w:p>
        </w:tc>
      </w:tr>
      <w:tr>
        <w:tc>
          <w:tcPr>
            <w:tcW w:type="dxa" w:w="2448"/>
          </w:tcPr>
          <w:p>
            <w:r>
              <w:t>Variación %</w:t>
            </w:r>
          </w:p>
        </w:tc>
        <w:tc>
          <w:tcPr>
            <w:tcW w:type="dxa" w:w="2448"/>
          </w:tcPr>
          <w:p>
            <w:r>
              <w:t>=IF(F5="","",IF(F5=0,"",G5/F5))</w:t>
            </w:r>
          </w:p>
        </w:tc>
        <w:tc>
          <w:tcPr>
            <w:tcW w:type="dxa" w:w="2448"/>
          </w:tcPr>
          <w:p>
            <w:r>
              <w:t>Divide la variación para el saldo del año anterior; queda en blanco si no hay saldo anterior o si ese saldo es cero.</w:t>
            </w:r>
          </w:p>
        </w:tc>
        <w:tc>
          <w:tcPr>
            <w:tcW w:type="dxa" w:w="2448"/>
          </w:tcPr>
          <w:p>
            <w:r>
              <w:t>Fila 1: IF(550.000,00=""; ""; IF(550.000,00=0; ""; 50.000,00/550.000,00)) → 9,09 %</w:t>
            </w:r>
          </w:p>
        </w:tc>
        <w:tc>
          <w:tcPr>
            <w:tcW w:type="dxa" w:w="2448"/>
          </w:tcPr>
          <w:p>
            <w:r>
              <w:t>«Saldo anterior» (esta hoja), «Variación» (esta hoja)</w:t>
            </w:r>
          </w:p>
        </w:tc>
      </w:tr>
      <w:tr>
        <w:tc>
          <w:tcPr>
            <w:tcW w:type="dxa" w:w="2448"/>
          </w:tcPr>
          <w:p>
            <w:r>
              <w:t>Excede umbral</w:t>
            </w:r>
          </w:p>
        </w:tc>
        <w:tc>
          <w:tcPr>
            <w:tcW w:type="dxa" w:w="2448"/>
          </w:tcPr>
          <w:p>
            <w:r>
              <w:t>=IF(G5="","",IF(ABS(G5)&lt;='02_Parametros'!$B$12,"No",IF(F5=0,"Sí",IF(ABS(H5)&gt;'02_Parametros'!$B$9/100,"Sí","No"))))</w:t>
            </w:r>
          </w:p>
        </w:tc>
        <w:tc>
          <w:tcPr>
            <w:tcW w:type="dxa" w:w="2448"/>
          </w:tcPr>
          <w:p>
            <w:r>
              <w:t>Compara la variación con los umbrales de la hoja 02 (Parámetros): si en valor absoluto no pasa el umbral absoluto aplicado es «No»; si lo pasa, es «Sí» cuando el saldo anterior es cero o la variación % supera el umbral en %.</w:t>
            </w:r>
          </w:p>
        </w:tc>
        <w:tc>
          <w:tcPr>
            <w:tcW w:type="dxa" w:w="2448"/>
          </w:tcPr>
          <w:p>
            <w:r>
              <w:t>Fila 1: IF(50.000,00=""; ""; IF(ABS(50.000,00)&lt;=5.000,00; "No"; IF(550.000,00=0; "Sí"; IF(ABS(9,09 %)&gt;10,00/100; "Sí"; "No")))) → No</w:t>
            </w:r>
          </w:p>
        </w:tc>
        <w:tc>
          <w:tcPr>
            <w:tcW w:type="dxa" w:w="2448"/>
          </w:tcPr>
          <w:p>
            <w:r>
              <w:t>«Variación» (esta hoja), «Saldo anterior» (esta hoja), «Variación %» (esta hoja), hoja «Parámetros»</w:t>
            </w:r>
          </w:p>
        </w:tc>
      </w:tr>
      <w:tr>
        <w:tc>
          <w:tcPr>
            <w:tcW w:type="dxa" w:w="2448"/>
          </w:tcPr>
          <w:p>
            <w:r>
              <w:t>Variación vs presupuesto</w:t>
            </w:r>
          </w:p>
        </w:tc>
        <w:tc>
          <w:tcPr>
            <w:tcW w:type="dxa" w:w="2448"/>
          </w:tcPr>
          <w:p>
            <w:r>
              <w:t>=IF(J5="","",E5-J5)</w:t>
            </w:r>
          </w:p>
        </w:tc>
        <w:tc>
          <w:tcPr>
            <w:tcW w:type="dxa" w:w="2448"/>
          </w:tcPr>
          <w:p>
            <w:r>
              <w:t>Resta el presupuesto de la cuenta a su saldo actual; si la cuenta no tiene presupuesto, queda en blanco.</w:t>
            </w:r>
          </w:p>
        </w:tc>
        <w:tc>
          <w:tcPr>
            <w:tcW w:type="dxa" w:w="2448"/>
          </w:tcPr>
          <w:p>
            <w:r>
              <w:t>Fila 1: IF(590.000,00=""; ""; 600.000,00-590.000,00) → 10.000,00</w:t>
            </w:r>
          </w:p>
        </w:tc>
        <w:tc>
          <w:tcPr>
            <w:tcW w:type="dxa" w:w="2448"/>
          </w:tcPr>
          <w:p>
            <w:r>
              <w:t>«Presupuesto» (esta hoja), «Saldo actual» (esta hoja)</w:t>
            </w:r>
          </w:p>
        </w:tc>
      </w:tr>
      <w:tr>
        <w:tc>
          <w:tcPr>
            <w:tcW w:type="dxa" w:w="2448"/>
          </w:tcPr>
          <w:p>
            <w:r>
              <w:t>Variación vs presupuesto %</w:t>
            </w:r>
          </w:p>
        </w:tc>
        <w:tc>
          <w:tcPr>
            <w:tcW w:type="dxa" w:w="2448"/>
          </w:tcPr>
          <w:p>
            <w:r>
              <w:t>=IF(J5="","",IF(J5=0,"",K5/J5))</w:t>
            </w:r>
          </w:p>
        </w:tc>
        <w:tc>
          <w:tcPr>
            <w:tcW w:type="dxa" w:w="2448"/>
          </w:tcPr>
          <w:p>
            <w:r>
              <w:t>Divide la variación contra el presupuesto para el presupuesto; queda en blanco si no hay presupuesto o si es cero.</w:t>
            </w:r>
          </w:p>
        </w:tc>
        <w:tc>
          <w:tcPr>
            <w:tcW w:type="dxa" w:w="2448"/>
          </w:tcPr>
          <w:p>
            <w:r>
              <w:t>Fila 1: IF(590.000,00=""; ""; IF(590.000,00=0; ""; 10.000,00/590.000,00)) → 1,69 %</w:t>
            </w:r>
          </w:p>
        </w:tc>
        <w:tc>
          <w:tcPr>
            <w:tcW w:type="dxa" w:w="2448"/>
          </w:tcPr>
          <w:p>
            <w:r>
              <w:t>«Presupuesto» (esta hoja), «Variación vs presupuesto» (esta hoja)</w:t>
            </w:r>
          </w:p>
        </w:tc>
      </w:tr>
      <w:tr>
        <w:tc>
          <w:tcPr>
            <w:tcW w:type="dxa" w:w="2448"/>
          </w:tcPr>
          <w:p>
            <w:r>
              <w:t>Excede umbral (presupuesto)</w:t>
            </w:r>
          </w:p>
        </w:tc>
        <w:tc>
          <w:tcPr>
            <w:tcW w:type="dxa" w:w="2448"/>
          </w:tcPr>
          <w:p>
            <w:r>
              <w:t>=IF(K5="","",IF(ABS(K5)&lt;='02_Parametros'!$B$12,"No",IF(J5=0,"Sí",IF(ABS(L5)&gt;'02_Parametros'!$B$9/100,"Sí","No"))))</w:t>
            </w:r>
          </w:p>
        </w:tc>
        <w:tc>
          <w:tcPr>
            <w:tcW w:type="dxa" w:w="2448"/>
          </w:tcPr>
          <w:p>
            <w:r>
              <w:t>Aplica la misma prueba de umbrales de la hoja 02 (Parámetros) a la variación contra el presupuesto: «Sí» solo si supera el umbral absoluto y, además, el presupuesto es cero o la variación % supera el umbral en %.</w:t>
            </w:r>
          </w:p>
        </w:tc>
        <w:tc>
          <w:tcPr>
            <w:tcW w:type="dxa" w:w="2448"/>
          </w:tcPr>
          <w:p>
            <w:r>
              <w:t>Fila 1: IF(10.000,00=""; ""; IF(ABS(10.000,00)&lt;=5.000,00; "No"; IF(590.000,00=0; "Sí"; IF(ABS(1,69 %)&gt;10,00/100; "Sí"; "No")))) → No</w:t>
            </w:r>
          </w:p>
        </w:tc>
        <w:tc>
          <w:tcPr>
            <w:tcW w:type="dxa" w:w="2448"/>
          </w:tcPr>
          <w:p>
            <w:r>
              <w:t>«Variación vs presupuesto» (esta hoja), «Presupuesto» (esta hoja), «Variación vs presupuesto %» (esta hoja), hoja «Parámetros»</w:t>
            </w:r>
          </w:p>
        </w:tc>
      </w:tr>
      <w:tr>
        <w:tc>
          <w:tcPr>
            <w:tcW w:type="dxa" w:w="2448"/>
          </w:tcPr>
          <w:p>
            <w:r>
              <w:t>Variación sin explicar</w:t>
            </w:r>
          </w:p>
        </w:tc>
        <w:tc>
          <w:tcPr>
            <w:tcW w:type="dxa" w:w="2448"/>
          </w:tcPr>
          <w:p>
            <w:r>
              <w:t>=IF(AND(OR(I5="Sí",M5="Sí"),N5=""),"Sí","No")</w:t>
            </w:r>
          </w:p>
        </w:tc>
        <w:tc>
          <w:tcPr>
            <w:tcW w:type="dxa" w:w="2448"/>
          </w:tcPr>
          <w:p>
            <w:r>
              <w:t>Marca «Sí» cuando la cuenta excede el umbral (contra el año anterior o contra el presupuesto) y la columna «Explicación» está vacía; en otro caso, «No».</w:t>
            </w:r>
          </w:p>
        </w:tc>
        <w:tc>
          <w:tcPr>
            <w:tcW w:type="dxa" w:w="2448"/>
          </w:tcPr>
          <w:p>
            <w:r>
              <w:t>Fila 1: IF(AND(OR(«No»="Sí"; «No»="Sí"); «Mayor volumen de ventas (+9 %)»=""); "Sí"; "No") → No</w:t>
            </w:r>
          </w:p>
        </w:tc>
        <w:tc>
          <w:tcPr>
            <w:tcW w:type="dxa" w:w="2448"/>
          </w:tcPr>
          <w:p>
            <w:r>
              <w:t>«Excede umbral» (esta hoja), «Excede umbral (presupuesto)» (esta hoja), «Explicación» (esta hoja)</w:t>
            </w:r>
          </w:p>
        </w:tc>
      </w:tr>
      <w:tr>
        <w:tc>
          <w:tcPr>
            <w:tcW w:type="dxa" w:w="2448"/>
          </w:tcPr>
          <w:p>
            <w:r>
              <w:t>Muestra examinada</w:t>
            </w:r>
          </w:p>
        </w:tc>
        <w:tc>
          <w:tcPr>
            <w:tcW w:type="dxa" w:w="2448"/>
          </w:tcPr>
          <w:p>
            <w:r>
              <w:t>=SUMIFS('05_Transacciones'!$F$5:$F$19,'05_Transacciones'!$G$5:$G$19,A5,'05_Transacciones'!$P$5:$P$19,"Sí")</w:t>
            </w:r>
          </w:p>
        </w:tc>
        <w:tc>
          <w:tcPr>
            <w:tcW w:type="dxa" w:w="2448"/>
          </w:tcPr>
          <w:p>
            <w:r>
              <w:t>Suma los importes de las transacciones de la hoja 05 (Transacciones de la muestra) registradas en esta cuenta y dentro del ejercicio.</w:t>
            </w:r>
          </w:p>
        </w:tc>
        <w:tc>
          <w:tcPr>
            <w:tcW w:type="dxa" w:w="2448"/>
          </w:tcPr>
          <w:p>
            <w:r>
              <w:t>Fila 1: SUMIFS([«Importe» de «Transacciones de la muestra», 15 filas]; [«Cuenta» de «Transacciones de la muestra», 15 filas]; «5101»; [«Registrado en el ejercicio» de «Transacciones de la muestra», 15 filas]; "Sí") → 0,00</w:t>
            </w:r>
          </w:p>
        </w:tc>
        <w:tc>
          <w:tcPr>
            <w:tcW w:type="dxa" w:w="2448"/>
          </w:tcPr>
          <w:p>
            <w:r>
              <w:t>«Cuenta» (esta hoja), hoja «Transacciones de la muestra»</w:t>
            </w:r>
          </w:p>
        </w:tc>
      </w:tr>
      <w:tr>
        <w:tc>
          <w:tcPr>
            <w:tcW w:type="dxa" w:w="2448"/>
          </w:tcPr>
          <w:p>
            <w:r>
              <w:t>Cobertura de la muestra</w:t>
            </w:r>
          </w:p>
        </w:tc>
        <w:tc>
          <w:tcPr>
            <w:tcW w:type="dxa" w:w="2448"/>
          </w:tcPr>
          <w:p>
            <w:r>
              <w:t>=IF(E5=0,"",P5/E5)</w:t>
            </w:r>
          </w:p>
        </w:tc>
        <w:tc>
          <w:tcPr>
            <w:tcW w:type="dxa" w:w="2448"/>
          </w:tcPr>
          <w:p>
            <w:r>
              <w:t>Divide la muestra examinada para el saldo actual de la cuenta: indica qué parte del gasto se revisó con documentos; en blanco si el saldo es cero.</w:t>
            </w:r>
          </w:p>
        </w:tc>
        <w:tc>
          <w:tcPr>
            <w:tcW w:type="dxa" w:w="2448"/>
          </w:tcPr>
          <w:p>
            <w:r>
              <w:t>Fila 1: IF(600.000,00=0; ""; 0,00/600.000,00) → 0,00 %</w:t>
            </w:r>
          </w:p>
        </w:tc>
        <w:tc>
          <w:tcPr>
            <w:tcW w:type="dxa" w:w="2448"/>
          </w:tcPr>
          <w:p>
            <w:r>
              <w:t>«Saldo actual» (esta hoja), «Muestra examinada» (esta hoja)</w:t>
            </w:r>
          </w:p>
        </w:tc>
      </w:tr>
      <w:tr>
        <w:tc>
          <w:tcPr>
            <w:tcW w:type="dxa" w:w="2448"/>
          </w:tcPr>
          <w:p>
            <w:r>
              <w:t>Presentada como extraordinaria</w:t>
            </w:r>
          </w:p>
        </w:tc>
        <w:tc>
          <w:tcPr>
            <w:tcW w:type="dxa" w:w="2448"/>
          </w:tcPr>
          <w:p>
            <w:r>
              <w:t>=IF(OR(ISNUMBER(SEARCH("extraordinari",B5)),ISNUMBER(SEARCH("extraordinari",C5))),"Sí","No")</w:t>
            </w:r>
          </w:p>
        </w:tc>
        <w:tc>
          <w:tcPr>
            <w:tcW w:type="dxa" w:w="2448"/>
          </w:tcPr>
          <w:p>
            <w:r>
              <w:t>Marca «Sí» si el nombre de la cuenta o su línea del estado de resultados contiene la palabra «extraordinario/a»; en otro caso, «No».</w:t>
            </w:r>
          </w:p>
        </w:tc>
        <w:tc>
          <w:tcPr>
            <w:tcW w:type="dxa" w:w="2448"/>
          </w:tcPr>
          <w:p>
            <w:r>
              <w:t>Fila 1: IF(OR(ISNUMBER(SEARCH("extraordinari"; «Costo de ventas»)); ISNUMBER(SEARCH("extraordinari"; «Costo de ventas»))); "Sí"; "No") → No</w:t>
            </w:r>
          </w:p>
        </w:tc>
        <w:tc>
          <w:tcPr>
            <w:tcW w:type="dxa" w:w="2448"/>
          </w:tcPr>
          <w:p>
            <w:r>
              <w:t>«Nombre» (esta hoja), «Línea del estado de resultados» (esta hoja)</w:t>
            </w:r>
          </w:p>
        </w:tc>
      </w:tr>
    </w:tbl>
    <w:p>
      <w:pPr>
        <w:pStyle w:val="Heading2"/>
      </w:pPr>
      <w:r>
        <w:t>Presentación en el estado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Cuentas</w:t>
            </w:r>
          </w:p>
        </w:tc>
        <w:tc>
          <w:tcPr>
            <w:tcW w:type="dxa" w:w="2448"/>
          </w:tcPr>
          <w:p>
            <w:r>
              <w:t>=COUNTIF('03_Analisis_global'!$C$5:$C$14,A5)</w:t>
            </w:r>
          </w:p>
        </w:tc>
        <w:tc>
          <w:tcPr>
            <w:tcW w:type="dxa" w:w="2448"/>
          </w:tcPr>
          <w:p>
            <w:r>
              <w:t>Cuenta cuántas cuentas de la hoja 03 (Análisis global) están asignadas a esta línea del estado de resultados.</w:t>
            </w:r>
          </w:p>
        </w:tc>
        <w:tc>
          <w:tcPr>
            <w:tcW w:type="dxa" w:w="2448"/>
          </w:tcPr>
          <w:p>
            <w:r>
              <w:t>Fila 1: COUNTIF([«Línea del estado de resultados» de «Análisis global por cuenta (NIA 520)», 10 filas]; «Costo de ventas») → 1</w:t>
            </w:r>
          </w:p>
        </w:tc>
        <w:tc>
          <w:tcPr>
            <w:tcW w:type="dxa" w:w="2448"/>
          </w:tcPr>
          <w:p>
            <w:r>
              <w:t>«Línea del estado de resultados»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Año actual</w:t>
            </w:r>
          </w:p>
        </w:tc>
        <w:tc>
          <w:tcPr>
            <w:tcW w:type="dxa" w:w="2448"/>
          </w:tcPr>
          <w:p>
            <w:r>
              <w:t>=SUMIF('03_Analisis_global'!$C$5:$C$14,A5,'03_Analisis_global'!$E$5:$E$14)</w:t>
            </w:r>
          </w:p>
        </w:tc>
        <w:tc>
          <w:tcPr>
            <w:tcW w:type="dxa" w:w="2448"/>
          </w:tcPr>
          <w:p>
            <w:r>
              <w:t>Suma el saldo actual de las cuentas de la hoja 03 (Análisis global) asignadas a esta línea.</w:t>
            </w:r>
          </w:p>
        </w:tc>
        <w:tc>
          <w:tcPr>
            <w:tcW w:type="dxa" w:w="2448"/>
          </w:tcPr>
          <w:p>
            <w:r>
              <w:t>Fila 1: SUMIF([«Línea del estado de resultados» de «Análisis global por cuenta (NIA 520)», 10 filas]; «Costo de ventas»; [«Saldo actual» de «Análisis global por cuenta (NIA 520)», 10 filas]) → 600.000,00</w:t>
            </w:r>
          </w:p>
        </w:tc>
        <w:tc>
          <w:tcPr>
            <w:tcW w:type="dxa" w:w="2448"/>
          </w:tcPr>
          <w:p>
            <w:r>
              <w:t>«Línea del estado de resultados»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Año anterior</w:t>
            </w:r>
          </w:p>
        </w:tc>
        <w:tc>
          <w:tcPr>
            <w:tcW w:type="dxa" w:w="2448"/>
          </w:tcPr>
          <w:p>
            <w:r>
              <w:t>=SUMIF('03_Analisis_global'!$C$5:$C$14,A5,'03_Analisis_global'!$F$5:$F$14)</w:t>
            </w:r>
          </w:p>
        </w:tc>
        <w:tc>
          <w:tcPr>
            <w:tcW w:type="dxa" w:w="2448"/>
          </w:tcPr>
          <w:p>
            <w:r>
              <w:t>Suma el saldo del año anterior de las cuentas de la hoja 03 (Análisis global) asignadas a esta línea.</w:t>
            </w:r>
          </w:p>
        </w:tc>
        <w:tc>
          <w:tcPr>
            <w:tcW w:type="dxa" w:w="2448"/>
          </w:tcPr>
          <w:p>
            <w:r>
              <w:t>Fila 1: SUMIF([«Línea del estado de resultados» de «Análisis global por cuenta (NIA 520)», 10 filas]; «Costo de ventas»; [«Saldo anterior» de «Análisis global por cuenta (NIA 520)», 10 filas]) → 550.000,00</w:t>
            </w:r>
          </w:p>
        </w:tc>
        <w:tc>
          <w:tcPr>
            <w:tcW w:type="dxa" w:w="2448"/>
          </w:tcPr>
          <w:p>
            <w:r>
              <w:t>«Línea del estado de resultados»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Variación</w:t>
            </w:r>
          </w:p>
        </w:tc>
        <w:tc>
          <w:tcPr>
            <w:tcW w:type="dxa" w:w="2448"/>
          </w:tcPr>
          <w:p>
            <w:r>
              <w:t>=C5-D5</w:t>
            </w:r>
          </w:p>
        </w:tc>
        <w:tc>
          <w:tcPr>
            <w:tcW w:type="dxa" w:w="2448"/>
          </w:tcPr>
          <w:p>
            <w:r>
              <w:t>Resta el importe del año anterior al del año actual de esta línea del estado de resultados.</w:t>
            </w:r>
          </w:p>
        </w:tc>
        <w:tc>
          <w:tcPr>
            <w:tcW w:type="dxa" w:w="2448"/>
          </w:tcPr>
          <w:p>
            <w:r>
              <w:t>Fila 1: 600.000,00-550.000,00 → 50.000,00</w:t>
            </w:r>
          </w:p>
        </w:tc>
        <w:tc>
          <w:tcPr>
            <w:tcW w:type="dxa" w:w="2448"/>
          </w:tcPr>
          <w:p>
            <w:r>
              <w:t>«Año actual» (esta hoja), «Año anterior» (esta hoja)</w:t>
            </w:r>
          </w:p>
        </w:tc>
      </w:tr>
      <w:tr>
        <w:tc>
          <w:tcPr>
            <w:tcW w:type="dxa" w:w="2448"/>
          </w:tcPr>
          <w:p>
            <w:r>
              <w:t>% del gasto total</w:t>
            </w:r>
          </w:p>
        </w:tc>
        <w:tc>
          <w:tcPr>
            <w:tcW w:type="dxa" w:w="2448"/>
          </w:tcPr>
          <w:p>
            <w:r>
              <w:t>=IF(SUM('03_Analisis_global'!$E$5:$E$14)=0,"",C5/SUM('03_Analisis_global'!$E$5:$E$14))</w:t>
            </w:r>
          </w:p>
        </w:tc>
        <w:tc>
          <w:tcPr>
            <w:tcW w:type="dxa" w:w="2448"/>
          </w:tcPr>
          <w:p>
            <w:r>
              <w:t>Divide el gasto del año actual de la línea para el total de saldos actuales de la hoja 03 (Análisis global); en blanco si ese total es cero.</w:t>
            </w:r>
          </w:p>
        </w:tc>
        <w:tc>
          <w:tcPr>
            <w:tcW w:type="dxa" w:w="2448"/>
          </w:tcPr>
          <w:p>
            <w:r>
              <w:t>Fila 1: IF(SUM([«Saldo actual» de «Análisis global por cuenta (NIA 520)», 10 filas])=0; ""; 600.000,00/SUM([«Saldo actual» de «Análisis global por cuenta (NIA 520)», 10 filas])) → 59,52 %</w:t>
            </w:r>
          </w:p>
        </w:tc>
        <w:tc>
          <w:tcPr>
            <w:tcW w:type="dxa" w:w="2448"/>
          </w:tcPr>
          <w:p>
            <w:r>
              <w:t>«Año actual»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«Extraordinaria» (prohibido)</w:t>
            </w:r>
          </w:p>
        </w:tc>
        <w:tc>
          <w:tcPr>
            <w:tcW w:type="dxa" w:w="2448"/>
          </w:tcPr>
          <w:p>
            <w:r>
              <w:t>=IF(ISNUMBER(SEARCH("extraordinari",A5)),"Sí","No")</w:t>
            </w:r>
          </w:p>
        </w:tc>
        <w:tc>
          <w:tcPr>
            <w:tcW w:type="dxa" w:w="2448"/>
          </w:tcPr>
          <w:p>
            <w:r>
              <w:t>Marca «Sí» si el nombre de la línea del estado de resultados contiene la palabra «extraordinario/a»; en otro caso, «No».</w:t>
            </w:r>
          </w:p>
        </w:tc>
        <w:tc>
          <w:tcPr>
            <w:tcW w:type="dxa" w:w="2448"/>
          </w:tcPr>
          <w:p>
            <w:r>
              <w:t>Fila 1: IF(ISNUMBER(SEARCH("extraordinari"; «Costo de ventas»)); "Sí"; "No") → No</w:t>
            </w:r>
          </w:p>
        </w:tc>
        <w:tc>
          <w:tcPr>
            <w:tcW w:type="dxa" w:w="2448"/>
          </w:tcPr>
          <w:p>
            <w:r>
              <w:t>«Línea del estado de resultados» (esta hoja)</w:t>
            </w:r>
          </w:p>
        </w:tc>
      </w:tr>
    </w:tbl>
    <w:p>
      <w:pPr>
        <w:pStyle w:val="Heading2"/>
      </w:pPr>
      <w:r>
        <w:t>Transacciones de la 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Registrado en el ejercicio</w:t>
            </w:r>
          </w:p>
        </w:tc>
        <w:tc>
          <w:tcPr>
            <w:tcW w:type="dxa" w:w="2448"/>
          </w:tcPr>
          <w:p>
            <w:r>
              <w:t>=IF(C5&lt;='02_Parametros'!$B$5,"Sí","No")</w:t>
            </w:r>
          </w:p>
        </w:tc>
        <w:tc>
          <w:tcPr>
            <w:tcW w:type="dxa" w:w="2448"/>
          </w:tcPr>
          <w:p>
            <w:r>
              <w:t>Marca «Sí» si la fecha de registro del comprobante es igual o anterior a la fecha de corte de la hoja 02 (Parámetros).</w:t>
            </w:r>
          </w:p>
        </w:tc>
        <w:tc>
          <w:tcPr>
            <w:tcW w:type="dxa" w:w="2448"/>
          </w:tcPr>
          <w:p>
            <w:r>
              <w:t>Fila 1: IF(«2025-03-12»&lt;=«2025-12-31»; "Sí"; "No") → Sí</w:t>
            </w:r>
          </w:p>
        </w:tc>
        <w:tc>
          <w:tcPr>
            <w:tcW w:type="dxa" w:w="2448"/>
          </w:tcPr>
          <w:p>
            <w:r>
              <w:t>«Fecha registro» (esta hoja), hoja «Parámetros»</w:t>
            </w:r>
          </w:p>
        </w:tc>
      </w:tr>
      <w:tr>
        <w:tc>
          <w:tcPr>
            <w:tcW w:type="dxa" w:w="2448"/>
          </w:tcPr>
          <w:p>
            <w:r>
              <w:t>Con período de servicio</w:t>
            </w:r>
          </w:p>
        </w:tc>
        <w:tc>
          <w:tcPr>
            <w:tcW w:type="dxa" w:w="2448"/>
          </w:tcPr>
          <w:p>
            <w:r>
              <w:t>=IF(AND(D5&lt;&gt;"",E5&lt;&gt;""),"Sí","No")</w:t>
            </w:r>
          </w:p>
        </w:tc>
        <w:tc>
          <w:tcPr>
            <w:tcW w:type="dxa" w:w="2448"/>
          </w:tcPr>
          <w:p>
            <w:r>
              <w:t>Marca «Sí» cuando el comprobante tiene fechas de inicio y de fin del servicio; esas partidas se analizan por devengo en la hoja 08 y las demás por corte en la hoja 07.</w:t>
            </w:r>
          </w:p>
        </w:tc>
        <w:tc>
          <w:tcPr>
            <w:tcW w:type="dxa" w:w="2448"/>
          </w:tcPr>
          <w:p>
            <w:r>
              <w:t>Fila 1: IF(AND((vacío)&lt;&gt;""; (vacío)&lt;&gt;""); "Sí"; "No") → No</w:t>
            </w:r>
          </w:p>
        </w:tc>
        <w:tc>
          <w:tcPr>
            <w:tcW w:type="dxa" w:w="2448"/>
          </w:tcPr>
          <w:p>
            <w:r>
              <w:t>«Servicio desde» (esta hoja), «Servicio hasta» (esta hoja)</w:t>
            </w:r>
          </w:p>
        </w:tc>
      </w:tr>
    </w:tbl>
    <w:p>
      <w:pPr>
        <w:pStyle w:val="Heading2"/>
      </w:pPr>
      <w:r>
        <w:t>Verificación del soporte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='05_Transacciones'!F5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los registrados en el ejercicio.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Gasto no soportado</w:t>
            </w:r>
          </w:p>
        </w:tc>
        <w:tc>
          <w:tcPr>
            <w:tcW w:type="dxa" w:w="2448"/>
          </w:tcPr>
          <w:p>
            <w:r>
              <w:t>=IF(F5="No",E5,0)</w:t>
            </w:r>
          </w:p>
        </w:tc>
        <w:tc>
          <w:tcPr>
            <w:tcW w:type="dxa" w:w="2448"/>
          </w:tcPr>
          <w:p>
            <w:r>
              <w:t>Si la columna «Tiene soporte» dice «No», toma el importe completo del comprobante; si no, cero.</w:t>
            </w:r>
          </w:p>
        </w:tc>
        <w:tc>
          <w:tcPr>
            <w:tcW w:type="dxa" w:w="2448"/>
          </w:tcPr>
          <w:p>
            <w:r>
              <w:t>Fila 1: IF(«Sí»="No"; 12.000,00; 0) → 0,00</w:t>
            </w:r>
          </w:p>
        </w:tc>
        <w:tc>
          <w:tcPr>
            <w:tcW w:type="dxa" w:w="2448"/>
          </w:tcPr>
          <w:p>
            <w:r>
              <w:t>«Tiene soporte» (esta hoja), «Importe» (esta hoja)</w:t>
            </w:r>
          </w:p>
        </w:tc>
      </w:tr>
      <w:tr>
        <w:tc>
          <w:tcPr>
            <w:tcW w:type="dxa" w:w="2448"/>
          </w:tcPr>
          <w:p>
            <w:r>
              <w:t>Resultado</w:t>
            </w:r>
          </w:p>
        </w:tc>
        <w:tc>
          <w:tcPr>
            <w:tcW w:type="dxa" w:w="2448"/>
          </w:tcPr>
          <w:p>
            <w:r>
              <w:t>=IF(F5="Sí","Soportado",IF(F5="No","No soportado","Sin resultado informado"))</w:t>
            </w:r>
          </w:p>
        </w:tc>
        <w:tc>
          <w:tcPr>
            <w:tcW w:type="dxa" w:w="2448"/>
          </w:tcPr>
          <w:p>
            <w:r>
              <w:t>Traduce la columna «Tiene soporte»: «Sí» es «Soportado», «No» es «No soportado» y, si está vacía, «Sin resultado informado».</w:t>
            </w:r>
          </w:p>
        </w:tc>
        <w:tc>
          <w:tcPr>
            <w:tcW w:type="dxa" w:w="2448"/>
          </w:tcPr>
          <w:p>
            <w:r>
              <w:t>Fila 1: IF(«Sí»="Sí"; "Soportado"; IF(«Sí»="No"; "No soportado"; "Sin resultado informado")) → Soportado</w:t>
            </w:r>
          </w:p>
        </w:tc>
        <w:tc>
          <w:tcPr>
            <w:tcW w:type="dxa" w:w="2448"/>
          </w:tcPr>
          <w:p>
            <w:r>
              <w:t>«Tiene soporte» (esta hoja)</w:t>
            </w:r>
          </w:p>
        </w:tc>
      </w:tr>
    </w:tbl>
    <w:p>
      <w:pPr>
        <w:pStyle w:val="Heading2"/>
      </w:pPr>
      <w:r>
        <w:t>Corte de gastos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='05_Transacciones'!F5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los que no tienen período de servicio.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Documento del ejercicio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Marca «Sí» si la fecha del documento es igual o anterior al corte de la hoja 02 (Parámetros).</w:t>
            </w:r>
          </w:p>
        </w:tc>
        <w:tc>
          <w:tcPr>
            <w:tcW w:type="dxa" w:w="2448"/>
          </w:tcPr>
          <w:p>
            <w:r>
              <w:t>Fila 1: IF(«2025-03-10»&lt;=«2025-12-31»; "Sí"; "No") → Sí</w:t>
            </w:r>
          </w:p>
        </w:tc>
        <w:tc>
          <w:tcPr>
            <w:tcW w:type="dxa" w:w="2448"/>
          </w:tcPr>
          <w:p>
            <w:r>
              <w:t>«Fecha documento» (esta hoja), hoja «Parámetros»</w:t>
            </w:r>
          </w:p>
        </w:tc>
      </w:tr>
      <w:tr>
        <w:tc>
          <w:tcPr>
            <w:tcW w:type="dxa" w:w="2448"/>
          </w:tcPr>
          <w:p>
            <w:r>
              <w:t>Registrado en el ejercicio</w:t>
            </w:r>
          </w:p>
        </w:tc>
        <w:tc>
          <w:tcPr>
            <w:tcW w:type="dxa" w:w="2448"/>
          </w:tcPr>
          <w:p>
            <w:r>
              <w:t>=IF(E5&lt;='02_Parametros'!$B$5,"Sí","No")</w:t>
            </w:r>
          </w:p>
        </w:tc>
        <w:tc>
          <w:tcPr>
            <w:tcW w:type="dxa" w:w="2448"/>
          </w:tcPr>
          <w:p>
            <w:r>
              <w:t>Marca «Sí» si la fecha de registro contable es igual o anterior al corte de la hoja 02 (Parámetros).</w:t>
            </w:r>
          </w:p>
        </w:tc>
        <w:tc>
          <w:tcPr>
            <w:tcW w:type="dxa" w:w="2448"/>
          </w:tcPr>
          <w:p>
            <w:r>
              <w:t>Fila 1: IF(«2025-03-12»&lt;=«2025-12-31»; "Sí"; "No") → Sí</w:t>
            </w:r>
          </w:p>
        </w:tc>
        <w:tc>
          <w:tcPr>
            <w:tcW w:type="dxa" w:w="2448"/>
          </w:tcPr>
          <w:p>
            <w:r>
              <w:t>«Fecha registro» (esta hoja), hoja «Parámetros»</w:t>
            </w:r>
          </w:p>
        </w:tc>
      </w:tr>
      <w:tr>
        <w:tc>
          <w:tcPr>
            <w:tcW w:type="dxa" w:w="2448"/>
          </w:tcPr>
          <w:p>
            <w:r>
              <w:t>Gasto de otro período registrado</w:t>
            </w:r>
          </w:p>
        </w:tc>
        <w:tc>
          <w:tcPr>
            <w:tcW w:type="dxa" w:w="2448"/>
          </w:tcPr>
          <w:p>
            <w:r>
              <w:t>=IF(AND(G5="No",H5="Sí"),F5,0)</w:t>
            </w:r>
          </w:p>
        </w:tc>
        <w:tc>
          <w:tcPr>
            <w:tcW w:type="dxa" w:w="2448"/>
          </w:tcPr>
          <w:p>
            <w:r>
              <w:t>Si el documento es posterior al corte pero se registró dentro del ejercicio, toma su importe: es gasto del año siguiente; si no, cero.</w:t>
            </w:r>
          </w:p>
        </w:tc>
        <w:tc>
          <w:tcPr>
            <w:tcW w:type="dxa" w:w="2448"/>
          </w:tcPr>
          <w:p>
            <w:r>
              <w:t>Fila 1: IF(AND(«Sí»="No"; «Sí»="Sí"); 12.000,00; 0) → 0,00</w:t>
            </w:r>
          </w:p>
        </w:tc>
        <w:tc>
          <w:tcPr>
            <w:tcW w:type="dxa" w:w="2448"/>
          </w:tcPr>
          <w:p>
            <w:r>
              <w:t>«Documento del ejercicio» (esta hoja), «Registrado en el ejercicio» (esta hoja), «Importe» (esta hoja)</w:t>
            </w:r>
          </w:p>
        </w:tc>
      </w:tr>
      <w:tr>
        <w:tc>
          <w:tcPr>
            <w:tcW w:type="dxa" w:w="2448"/>
          </w:tcPr>
          <w:p>
            <w:r>
              <w:t>Gasto del ejercicio no registrado</w:t>
            </w:r>
          </w:p>
        </w:tc>
        <w:tc>
          <w:tcPr>
            <w:tcW w:type="dxa" w:w="2448"/>
          </w:tcPr>
          <w:p>
            <w:r>
              <w:t>=IF(AND(G5="Sí",H5="No"),F5,0)</w:t>
            </w:r>
          </w:p>
        </w:tc>
        <w:tc>
          <w:tcPr>
            <w:tcW w:type="dxa" w:w="2448"/>
          </w:tcPr>
          <w:p>
            <w:r>
              <w:t>Si el documento es del ejercicio pero se registró después del corte, toma su importe: es gasto que faltó registrar; si no, cero.</w:t>
            </w:r>
          </w:p>
        </w:tc>
        <w:tc>
          <w:tcPr>
            <w:tcW w:type="dxa" w:w="2448"/>
          </w:tcPr>
          <w:p>
            <w:r>
              <w:t>Fila 1: IF(AND(«Sí»="Sí"; «Sí»="No"); 12.000,00; 0) → 0,00</w:t>
            </w:r>
          </w:p>
        </w:tc>
        <w:tc>
          <w:tcPr>
            <w:tcW w:type="dxa" w:w="2448"/>
          </w:tcPr>
          <w:p>
            <w:r>
              <w:t>«Documento del ejercicio» (esta hoja), «Registrado en el ejercicio» (esta hoja), «Importe» (esta hoja)</w:t>
            </w:r>
          </w:p>
        </w:tc>
      </w:tr>
    </w:tbl>
    <w:p>
      <w:pPr>
        <w:pStyle w:val="Heading2"/>
      </w:pPr>
      <w:r>
        <w:t>Devengo y gastos anticipados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='05_Transacciones'!F7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los que tienen período de servicio.</w:t>
            </w:r>
          </w:p>
        </w:tc>
        <w:tc>
          <w:tcPr>
            <w:tcW w:type="dxa" w:w="2448"/>
          </w:tcPr>
          <w:p>
            <w:r>
              <w:t>Fila 1: 7.300,00 → 7.300,00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Días del servicio</w:t>
            </w:r>
          </w:p>
        </w:tc>
        <w:tc>
          <w:tcPr>
            <w:tcW w:type="dxa" w:w="2448"/>
          </w:tcPr>
          <w:p>
            <w:r>
              <w:t>=F5-E5+1</w:t>
            </w:r>
          </w:p>
        </w:tc>
        <w:tc>
          <w:tcPr>
            <w:tcW w:type="dxa" w:w="2448"/>
          </w:tcPr>
          <w:p>
            <w:r>
              <w:t>Cuenta los días del servicio, desde la fecha de inicio hasta la de fin, incluidos ambos días.</w:t>
            </w:r>
          </w:p>
        </w:tc>
        <w:tc>
          <w:tcPr>
            <w:tcW w:type="dxa" w:w="2448"/>
          </w:tcPr>
          <w:p>
            <w:r>
              <w:t>Fila 1: «2026-06-30»-«2025-07-01»+1 → 365</w:t>
            </w:r>
          </w:p>
        </w:tc>
        <w:tc>
          <w:tcPr>
            <w:tcW w:type="dxa" w:w="2448"/>
          </w:tcPr>
          <w:p>
            <w:r>
              <w:t>«Servicio hasta» (esta hoja), «Servicio desde» (esta hoja)</w:t>
            </w:r>
          </w:p>
        </w:tc>
      </w:tr>
      <w:tr>
        <w:tc>
          <w:tcPr>
            <w:tcW w:type="dxa" w:w="2448"/>
          </w:tcPr>
          <w:p>
            <w:r>
              <w:t>Días hasta el corte</w:t>
            </w:r>
          </w:p>
        </w:tc>
        <w:tc>
          <w:tcPr>
            <w:tcW w:type="dxa" w:w="2448"/>
          </w:tcPr>
          <w:p>
            <w:r>
              <w:t>=MAX(0,MIN(F5,'02_Parametros'!$B$5)-E5+1)</w:t>
            </w:r>
          </w:p>
        </w:tc>
        <w:tc>
          <w:tcPr>
            <w:tcW w:type="dxa" w:w="2448"/>
          </w:tcPr>
          <w:p>
            <w:r>
              <w:t>Cuenta los días del servicio desde su inicio hasta la fecha de fin o hasta el corte de la hoja 02 (Parámetros), lo que ocurra primero; nunca menos de cero.</w:t>
            </w:r>
          </w:p>
        </w:tc>
        <w:tc>
          <w:tcPr>
            <w:tcW w:type="dxa" w:w="2448"/>
          </w:tcPr>
          <w:p>
            <w:r>
              <w:t>Fila 1: MAX(0; MIN(«2026-06-30»; «2025-12-31»)-«2025-07-01»+1) → 184</w:t>
            </w:r>
          </w:p>
        </w:tc>
        <w:tc>
          <w:tcPr>
            <w:tcW w:type="dxa" w:w="2448"/>
          </w:tcPr>
          <w:p>
            <w:r>
              <w:t>«Servicio hasta» (esta hoja), «Servicio desde» (esta hoja), hoja «Parámetros»</w:t>
            </w:r>
          </w:p>
        </w:tc>
      </w:tr>
      <w:tr>
        <w:tc>
          <w:tcPr>
            <w:tcW w:type="dxa" w:w="2448"/>
          </w:tcPr>
          <w:p>
            <w:r>
              <w:t>Días posteriores</w:t>
            </w:r>
          </w:p>
        </w:tc>
        <w:tc>
          <w:tcPr>
            <w:tcW w:type="dxa" w:w="2448"/>
          </w:tcPr>
          <w:p>
            <w:r>
              <w:t>=H5-I5</w:t>
            </w:r>
          </w:p>
        </w:tc>
        <w:tc>
          <w:tcPr>
            <w:tcW w:type="dxa" w:w="2448"/>
          </w:tcPr>
          <w:p>
            <w:r>
              <w:t>Resta los días hasta el corte a los días totales del servicio: son los días que corresponden al año siguiente.</w:t>
            </w:r>
          </w:p>
        </w:tc>
        <w:tc>
          <w:tcPr>
            <w:tcW w:type="dxa" w:w="2448"/>
          </w:tcPr>
          <w:p>
            <w:r>
              <w:t>Fila 1: 365-184 → 181</w:t>
            </w:r>
          </w:p>
        </w:tc>
        <w:tc>
          <w:tcPr>
            <w:tcW w:type="dxa" w:w="2448"/>
          </w:tcPr>
          <w:p>
            <w:r>
              <w:t>«Días del servicio» (esta hoja), «Días hasta el corte» (esta hoja)</w:t>
            </w:r>
          </w:p>
        </w:tc>
      </w:tr>
      <w:tr>
        <w:tc>
          <w:tcPr>
            <w:tcW w:type="dxa" w:w="2448"/>
          </w:tcPr>
          <w:p>
            <w:r>
              <w:t>Gasto del período</w:t>
            </w:r>
          </w:p>
        </w:tc>
        <w:tc>
          <w:tcPr>
            <w:tcW w:type="dxa" w:w="2448"/>
          </w:tcPr>
          <w:p>
            <w:r>
              <w:t>=G5*I5/H5</w:t>
            </w:r>
          </w:p>
        </w:tc>
        <w:tc>
          <w:tcPr>
            <w:tcW w:type="dxa" w:w="2448"/>
          </w:tcPr>
          <w:p>
            <w:r>
              <w:t>Reparte el importe en proporción a los días: importe × días hasta el corte ÷ días del servicio.</w:t>
            </w:r>
          </w:p>
        </w:tc>
        <w:tc>
          <w:tcPr>
            <w:tcW w:type="dxa" w:w="2448"/>
          </w:tcPr>
          <w:p>
            <w:r>
              <w:t>Fila 1: 7.300,00*184/365 → 3.680,00</w:t>
            </w:r>
          </w:p>
        </w:tc>
        <w:tc>
          <w:tcPr>
            <w:tcW w:type="dxa" w:w="2448"/>
          </w:tcPr>
          <w:p>
            <w:r>
              <w:t>«Importe» (esta hoja), «Días hasta el corte» (esta hoja), «Días del servicio» (esta hoja)</w:t>
            </w:r>
          </w:p>
        </w:tc>
      </w:tr>
      <w:tr>
        <w:tc>
          <w:tcPr>
            <w:tcW w:type="dxa" w:w="2448"/>
          </w:tcPr>
          <w:p>
            <w:r>
              <w:t>Registrado en el ejercicio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Marca «Sí» si la fecha de registro es igual o anterior al corte de la hoja 02 (Parámetros).</w:t>
            </w:r>
          </w:p>
        </w:tc>
        <w:tc>
          <w:tcPr>
            <w:tcW w:type="dxa" w:w="2448"/>
          </w:tcPr>
          <w:p>
            <w:r>
              <w:t>Fila 1: IF(«2025-07-02»&lt;=«2025-12-31»; "Sí"; "No") → Sí</w:t>
            </w:r>
          </w:p>
        </w:tc>
        <w:tc>
          <w:tcPr>
            <w:tcW w:type="dxa" w:w="2448"/>
          </w:tcPr>
          <w:p>
            <w:r>
              <w:t>«Fecha registro» (esta hoja), hoja «Parámetros»</w:t>
            </w:r>
          </w:p>
        </w:tc>
      </w:tr>
      <w:tr>
        <w:tc>
          <w:tcPr>
            <w:tcW w:type="dxa" w:w="2448"/>
          </w:tcPr>
          <w:p>
            <w:r>
              <w:t>Anticipado llevado a resultados</w:t>
            </w:r>
          </w:p>
        </w:tc>
        <w:tc>
          <w:tcPr>
            <w:tcW w:type="dxa" w:w="2448"/>
          </w:tcPr>
          <w:p>
            <w:r>
              <w:t>=IF(L5="Sí",G5*J5/H5,0)</w:t>
            </w:r>
          </w:p>
        </w:tc>
        <w:tc>
          <w:tcPr>
            <w:tcW w:type="dxa" w:w="2448"/>
          </w:tcPr>
          <w:p>
            <w:r>
              <w:t>Si el comprobante se registró en el ejercicio, calcula la parte del importe de los días posteriores al corte (importe × días posteriores ÷ días del servicio): es gasto pagado por anticipado; si no, cero.</w:t>
            </w:r>
          </w:p>
        </w:tc>
        <w:tc>
          <w:tcPr>
            <w:tcW w:type="dxa" w:w="2448"/>
          </w:tcPr>
          <w:p>
            <w:r>
              <w:t>Fila 1: IF(«Sí»="Sí"; 7.300,00*181/365; 0) → 3.620,00</w:t>
            </w:r>
          </w:p>
        </w:tc>
        <w:tc>
          <w:tcPr>
            <w:tcW w:type="dxa" w:w="2448"/>
          </w:tcPr>
          <w:p>
            <w:r>
              <w:t>«Registrado en el ejercicio» (esta hoja), «Importe» (esta hoja), «Días posteriores» (esta hoja), «Días del servicio» (esta hoja)</w:t>
            </w:r>
          </w:p>
        </w:tc>
      </w:tr>
      <w:tr>
        <w:tc>
          <w:tcPr>
            <w:tcW w:type="dxa" w:w="2448"/>
          </w:tcPr>
          <w:p>
            <w:r>
              <w:t>Devengado no registrado</w:t>
            </w:r>
          </w:p>
        </w:tc>
        <w:tc>
          <w:tcPr>
            <w:tcW w:type="dxa" w:w="2448"/>
          </w:tcPr>
          <w:p>
            <w:r>
              <w:t>=IF(L5="No",K5,0)</w:t>
            </w:r>
          </w:p>
        </w:tc>
        <w:tc>
          <w:tcPr>
            <w:tcW w:type="dxa" w:w="2448"/>
          </w:tcPr>
          <w:p>
            <w:r>
              <w:t>Si el comprobante se registró después del corte, toma el gasto del período: es servicio consumido en el año que no llegó a registrarse; si no, cero.</w:t>
            </w:r>
          </w:p>
        </w:tc>
        <w:tc>
          <w:tcPr>
            <w:tcW w:type="dxa" w:w="2448"/>
          </w:tcPr>
          <w:p>
            <w:r>
              <w:t>Fila 1: IF(«Sí»="No"; 3.680,00; 0) → 0,00</w:t>
            </w:r>
          </w:p>
        </w:tc>
        <w:tc>
          <w:tcPr>
            <w:tcW w:type="dxa" w:w="2448"/>
          </w:tcPr>
          <w:p>
            <w:r>
              <w:t>«Registrado en el ejercicio» (esta hoja), «Gasto del período» (esta hoja)</w:t>
            </w:r>
          </w:p>
        </w:tc>
      </w:tr>
    </w:tbl>
    <w:p>
      <w:pPr>
        <w:pStyle w:val="Heading2"/>
      </w:pPr>
      <w:r>
        <w:t>Reclasificaciones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='05_Transacciones'!F14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los registrados en una cuenta distinta de la cuenta sugerida.</w:t>
            </w:r>
          </w:p>
        </w:tc>
        <w:tc>
          <w:tcPr>
            <w:tcW w:type="dxa" w:w="2448"/>
          </w:tcPr>
          <w:p>
            <w:r>
              <w:t>Fila 1: 2.200,00 → 2.200,00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Línea registrada</w:t>
            </w:r>
          </w:p>
        </w:tc>
        <w:tc>
          <w:tcPr>
            <w:tcW w:type="dxa" w:w="2448"/>
          </w:tcPr>
          <w:p>
            <w:r>
              <w:t>=IFERROR(INDEX('03_Analisis_global'!$C$5:$C$14,MATCH(C5,'03_Analisis_global'!$A$5:$A$14,0)),"(no en la sumaria)")</w:t>
            </w:r>
          </w:p>
        </w:tc>
        <w:tc>
          <w:tcPr>
            <w:tcW w:type="dxa" w:w="2448"/>
          </w:tcPr>
          <w:p>
            <w:r>
              <w:t>Busca en la hoja 03 (Análisis global) la línea del estado de resultados de la cuenta donde se registró; si la cuenta no está en la sumaria, lo indica.</w:t>
            </w:r>
          </w:p>
        </w:tc>
        <w:tc>
          <w:tcPr>
            <w:tcW w:type="dxa" w:w="2448"/>
          </w:tcPr>
          <w:p>
            <w:r>
              <w:t>Fila 1: IFERROR(INDEX([«Línea del estado de resultados» de «Análisis global por cuenta (NIA 520)», 10 filas]; MATCH(«5201»; [«Cuenta» de «Análisis global por cuenta (NIA 520)», 10 filas]; 0)); "(no en la sumaria)") → Gastos de administración</w:t>
            </w:r>
          </w:p>
        </w:tc>
        <w:tc>
          <w:tcPr>
            <w:tcW w:type="dxa" w:w="2448"/>
          </w:tcPr>
          <w:p>
            <w:r>
              <w:t>«Cuenta registrada»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Línea correcta</w:t>
            </w:r>
          </w:p>
        </w:tc>
        <w:tc>
          <w:tcPr>
            <w:tcW w:type="dxa" w:w="2448"/>
          </w:tcPr>
          <w:p>
            <w:r>
              <w:t>=IFERROR(INDEX('03_Analisis_global'!$C$5:$C$14,MATCH(D5,'03_Analisis_global'!$A$5:$A$14,0)),"(no en la sumaria)")</w:t>
            </w:r>
          </w:p>
        </w:tc>
        <w:tc>
          <w:tcPr>
            <w:tcW w:type="dxa" w:w="2448"/>
          </w:tcPr>
          <w:p>
            <w:r>
              <w:t>Busca en la hoja 03 (Análisis global) la línea del estado de resultados de la cuenta correcta; si no está en la sumaria, lo indica.</w:t>
            </w:r>
          </w:p>
        </w:tc>
        <w:tc>
          <w:tcPr>
            <w:tcW w:type="dxa" w:w="2448"/>
          </w:tcPr>
          <w:p>
            <w:r>
              <w:t>Fila 1: IFERROR(INDEX([«Línea del estado de resultados» de «Análisis global por cuenta (NIA 520)», 10 filas]; MATCH(«5302»; [«Cuenta» de «Análisis global por cuenta (NIA 520)», 10 filas]; 0)); "(no en la sumaria)") → Gastos de ventas</w:t>
            </w:r>
          </w:p>
        </w:tc>
        <w:tc>
          <w:tcPr>
            <w:tcW w:type="dxa" w:w="2448"/>
          </w:tcPr>
          <w:p>
            <w:r>
              <w:t>«Cuenta correcta» (esta hoja), hoja «Análisis global por cuenta (NIA 520)»</w:t>
            </w:r>
          </w:p>
        </w:tc>
      </w:tr>
      <w:tr>
        <w:tc>
          <w:tcPr>
            <w:tcW w:type="dxa" w:w="2448"/>
          </w:tcPr>
          <w:p>
            <w:r>
              <w:t>Cambia la línea del estado de resultados</w:t>
            </w:r>
          </w:p>
        </w:tc>
        <w:tc>
          <w:tcPr>
            <w:tcW w:type="dxa" w:w="2448"/>
          </w:tcPr>
          <w:p>
            <w:r>
              <w:t>=IF(F5&lt;&gt;G5,"Sí","No")</w:t>
            </w:r>
          </w:p>
        </w:tc>
        <w:tc>
          <w:tcPr>
            <w:tcW w:type="dxa" w:w="2448"/>
          </w:tcPr>
          <w:p>
            <w:r>
              <w:t>Marca «Sí» cuando la línea registrada y la correcta son distintas, es decir, cuando la reclasificación cambia la presentación en el estado de resultados.</w:t>
            </w:r>
          </w:p>
        </w:tc>
        <w:tc>
          <w:tcPr>
            <w:tcW w:type="dxa" w:w="2448"/>
          </w:tcPr>
          <w:p>
            <w:r>
              <w:t>Fila 1: IF(«Gastos de administración»&lt;&gt;«Gastos de ventas»; "Sí"; "No") → Sí</w:t>
            </w:r>
          </w:p>
        </w:tc>
        <w:tc>
          <w:tcPr>
            <w:tcW w:type="dxa" w:w="2448"/>
          </w:tcPr>
          <w:p>
            <w:r>
              <w:t>«Línea registrada» (esta hoja), «Línea correcta» (esta hoja)</w:t>
            </w:r>
          </w:p>
        </w:tc>
      </w:tr>
    </w:tbl>
    <w:p>
      <w:pPr>
        <w:pStyle w:val="Heading2"/>
      </w:pPr>
      <w:r>
        <w:t>Partes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Transacciones</w:t>
            </w:r>
          </w:p>
        </w:tc>
        <w:tc>
          <w:tcPr>
            <w:tcW w:type="dxa" w:w="2448"/>
          </w:tcPr>
          <w:p>
            <w:r>
              <w:t>=COUNTIFS('05_Transacciones'!$L$5:$L$19,"Sí",'05_Transacciones'!$P$5:$P$19,"Sí",'05_Transacciones'!$M$5:$M$19,A5)</w:t>
            </w:r>
          </w:p>
        </w:tc>
        <w:tc>
          <w:tcPr>
            <w:tcW w:type="dxa" w:w="2448"/>
          </w:tcPr>
          <w:p>
            <w:r>
              <w:t>Cuenta las transacciones de la hoja 05 (Transacciones de la muestra) marcadas como parte relacionada, registradas en el ejercicio y con esta categoría; la fila «Sin categoría válida» cuenta las que quedan fuera de las categorías del marco.</w:t>
            </w:r>
          </w:p>
        </w:tc>
        <w:tc>
          <w:tcPr>
            <w:tcW w:type="dxa" w:w="2448"/>
          </w:tcPr>
          <w:p>
            <w:r>
              <w:t>Fila 1: COUNTIFS([«Parte relacionada» de «Transacciones de la muestra», 15 filas]; "Sí"; [«Registrado en el ejercicio» de «Transacciones de la muestra», 15 filas]; "Sí"; [«Categoría parte relacionada» de «Transacciones de la muestra», 15 filas]; «Dominante») → 1</w:t>
            </w:r>
          </w:p>
        </w:tc>
        <w:tc>
          <w:tcPr>
            <w:tcW w:type="dxa" w:w="2448"/>
          </w:tcPr>
          <w:p>
            <w:r>
              <w:t>«Categoría» (esta hoja), hoja «Transacciones de la muestra»</w:t>
            </w:r>
          </w:p>
        </w:tc>
      </w:tr>
      <w:tr>
        <w:tc>
          <w:tcPr>
            <w:tcW w:type="dxa" w:w="2448"/>
          </w:tcPr>
          <w:p>
            <w:r>
              <w:t>Importe del período</w:t>
            </w:r>
          </w:p>
        </w:tc>
        <w:tc>
          <w:tcPr>
            <w:tcW w:type="dxa" w:w="2448"/>
          </w:tcPr>
          <w:p>
            <w:r>
              <w:t>=SUMIFS('05_Transacciones'!$F$5:$F$19,'05_Transacciones'!$L$5:$L$19,"Sí",'05_Transacciones'!$P$5:$P$19,"Sí",'05_Transacciones'!$M$5:$M$19,A5)</w:t>
            </w:r>
          </w:p>
        </w:tc>
        <w:tc>
          <w:tcPr>
            <w:tcW w:type="dxa" w:w="2448"/>
          </w:tcPr>
          <w:p>
            <w:r>
              <w:t>Suma el importe de esas mismas transacciones de la hoja 05 por categoría; la fila «Sin categoría válida» es el total con partes relacionadas menos lo ya asignado a las categorías del marco.</w:t>
            </w:r>
          </w:p>
        </w:tc>
        <w:tc>
          <w:tcPr>
            <w:tcW w:type="dxa" w:w="2448"/>
          </w:tcPr>
          <w:p>
            <w:r>
              <w:t>Fila 1: SUMIFS([«Importe» de «Transacciones de la muestra», 15 filas]; [«Parte relacionada» de «Transacciones de la muestra», 15 filas]; "Sí"; [«Registrado en el ejercicio» de «Transacciones de la muestra», 15 filas]; "Sí"; [«Categoría parte relacionada» de «Transacciones de la muestra», 15 filas]; «Dominante») → 9.000,00</w:t>
            </w:r>
          </w:p>
        </w:tc>
        <w:tc>
          <w:tcPr>
            <w:tcW w:type="dxa" w:w="2448"/>
          </w:tcPr>
          <w:p>
            <w:r>
              <w:t>«Categoría» (esta hoja), hoja «Transacciones de la muestra»</w:t>
            </w:r>
          </w:p>
        </w:tc>
      </w:tr>
    </w:tbl>
    <w:p>
      <w:pPr>
        <w:pStyle w:val="Heading2"/>
      </w:pPr>
      <w:r>
        <w:t>Integridad de la revelación de partes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='05_Transacciones'!F15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las transacciones con partes relacionadas registradas en el ejercicio.</w:t>
            </w:r>
          </w:p>
        </w:tc>
        <w:tc>
          <w:tcPr>
            <w:tcW w:type="dxa" w:w="2448"/>
          </w:tcPr>
          <w:p>
            <w:r>
              <w:t>Fila 1: 9.000,00 → 9.000,00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Categoría válida para el marco</w:t>
            </w:r>
          </w:p>
        </w:tc>
        <w:tc>
          <w:tcPr>
            <w:tcW w:type="dxa" w:w="2448"/>
          </w:tcPr>
          <w:p>
            <w:r>
              <w:t>=IF(E5="","No",IF(COUNTIF('10_Partes_relacionadas'!$A$5:$A$11,E5)&gt;0,"Sí","No"))</w:t>
            </w:r>
          </w:p>
        </w:tc>
        <w:tc>
          <w:tcPr>
            <w:tcW w:type="dxa" w:w="2448"/>
          </w:tcPr>
          <w:p>
            <w:r>
              <w:t>Marca «Sí» si la categoría informada está entre las categorías del marco listadas en la hoja 10 (Partes relacionadas); si está vacía o no coincide, «No».</w:t>
            </w:r>
          </w:p>
        </w:tc>
        <w:tc>
          <w:tcPr>
            <w:tcW w:type="dxa" w:w="2448"/>
          </w:tcPr>
          <w:p>
            <w:r>
              <w:t>Fila 1: IF(«Dominante»=""; "No"; IF(COUNTIF([«Categoría» de «Partes relacionadas», 7 filas]; «Dominante»)&gt;0; "Sí"; "No")) → Sí</w:t>
            </w:r>
          </w:p>
        </w:tc>
        <w:tc>
          <w:tcPr>
            <w:tcW w:type="dxa" w:w="2448"/>
          </w:tcPr>
          <w:p>
            <w:r>
              <w:t>«Categoría informada» (esta hoja), hoja «Partes relacionadas»</w:t>
            </w:r>
          </w:p>
        </w:tc>
      </w:tr>
      <w:tr>
        <w:tc>
          <w:tcPr>
            <w:tcW w:type="dxa" w:w="2448"/>
          </w:tcPr>
          <w:p>
            <w:r>
              <w:t>Importe no revelado (marca)</w:t>
            </w:r>
          </w:p>
        </w:tc>
        <w:tc>
          <w:tcPr>
            <w:tcW w:type="dxa" w:w="2448"/>
          </w:tcPr>
          <w:p>
            <w:r>
              <w:t>=IF(G5="No",D5,0)</w:t>
            </w:r>
          </w:p>
        </w:tc>
        <w:tc>
          <w:tcPr>
            <w:tcW w:type="dxa" w:w="2448"/>
          </w:tcPr>
          <w:p>
            <w:r>
              <w:t>Si la transacción está marcada como no incluida en la nota, toma su importe; si no, cero.</w:t>
            </w:r>
          </w:p>
        </w:tc>
        <w:tc>
          <w:tcPr>
            <w:tcW w:type="dxa" w:w="2448"/>
          </w:tcPr>
          <w:p>
            <w:r>
              <w:t>Fila 1: IF(«Sí»="No"; 9.000,00; 0) → 0,00</w:t>
            </w:r>
          </w:p>
        </w:tc>
        <w:tc>
          <w:tcPr>
            <w:tcW w:type="dxa" w:w="2448"/>
          </w:tcPr>
          <w:p>
            <w:r>
              <w:t>«Incluida en la nota» (esta hoja), «Importe» (esta hoja)</w:t>
            </w:r>
          </w:p>
        </w:tc>
      </w:tr>
    </w:tbl>
    <w:p>
      <w:pPr>
        <w:pStyle w:val="Heading2"/>
      </w:pPr>
      <w:r>
        <w:t>Partidas inusuales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='05_Transacciones'!F16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solo aparecen las partidas marcadas como inusuales y registradas en el ejercicio.</w:t>
            </w:r>
          </w:p>
        </w:tc>
        <w:tc>
          <w:tcPr>
            <w:tcW w:type="dxa" w:w="2448"/>
          </w:tcPr>
          <w:p>
            <w:r>
              <w:t>Fila 1: 8.000,00 → 8.000,00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Revelar por separado (≥ materialidad)</w:t>
            </w:r>
          </w:p>
        </w:tc>
        <w:tc>
          <w:tcPr>
            <w:tcW w:type="dxa" w:w="2448"/>
          </w:tcPr>
          <w:p>
            <w:r>
              <w:t>=IF('02_Parametros'!$B$11="","",IF(E5&gt;='02_Parametros'!$B$11,"Sí","No"))</w:t>
            </w:r>
          </w:p>
        </w:tc>
        <w:tc>
          <w:tcPr>
            <w:tcW w:type="dxa" w:w="2448"/>
          </w:tcPr>
          <w:p>
            <w:r>
              <w:t>Marca «Sí» si el importe iguala o supera la materialidad de ejecución de la hoja 02 (Parámetros); si no hay materialidad informada, queda en blanco.</w:t>
            </w:r>
          </w:p>
        </w:tc>
        <w:tc>
          <w:tcPr>
            <w:tcW w:type="dxa" w:w="2448"/>
          </w:tcPr>
          <w:p>
            <w:r>
              <w:t>Fila 1: IF(20.000,00=""; ""; IF(8.000,00&gt;=20.000,00; "Sí"; "No")) → No</w:t>
            </w:r>
          </w:p>
        </w:tc>
        <w:tc>
          <w:tcPr>
            <w:tcW w:type="dxa" w:w="2448"/>
          </w:tcPr>
          <w:p>
            <w:r>
              <w:t>«Importe» (esta hoja), hoja «Parámetros»</w:t>
            </w:r>
          </w:p>
        </w:tc>
      </w:tr>
    </w:tbl>
    <w:p>
      <w:pPr>
        <w:pStyle w:val="Heading2"/>
      </w:pPr>
      <w:r>
        <w:t>Referencia tributaria (Ecuador)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='05_Transacciones'!F5</w:t>
            </w:r>
          </w:p>
        </w:tc>
        <w:tc>
          <w:tcPr>
            <w:tcW w:type="dxa" w:w="2448"/>
          </w:tcPr>
          <w:p>
            <w:r>
              <w:t>Trae el importe del comprobante desde la hoja 05 (Transacciones de la muestra); aquí aparecen todos los registrados en el ejercicio.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«Transacciones de la muestra»</w:t>
            </w:r>
          </w:p>
        </w:tc>
      </w:tr>
      <w:tr>
        <w:tc>
          <w:tcPr>
            <w:tcW w:type="dxa" w:w="2448"/>
          </w:tcPr>
          <w:p>
            <w:r>
              <w:t>Supera el umbral de bancarización</w:t>
            </w:r>
          </w:p>
        </w:tc>
        <w:tc>
          <w:tcPr>
            <w:tcW w:type="dxa" w:w="2448"/>
          </w:tcPr>
          <w:p>
            <w:r>
              <w:t>=IF(C5&gt;'02_Parametros'!$B$13,"Sí","No")</w:t>
            </w:r>
          </w:p>
        </w:tc>
        <w:tc>
          <w:tcPr>
            <w:tcW w:type="dxa" w:w="2448"/>
          </w:tcPr>
          <w:p>
            <w:r>
              <w:t>Marca «Sí» si el importe es mayor que el umbral de bancarización de la hoja 02 (Parámetros).</w:t>
            </w:r>
          </w:p>
        </w:tc>
        <w:tc>
          <w:tcPr>
            <w:tcW w:type="dxa" w:w="2448"/>
          </w:tcPr>
          <w:p>
            <w:r>
              <w:t>Fila 1: IF(12.000,00&gt;500,00; "Sí"; "No") → Sí</w:t>
            </w:r>
          </w:p>
        </w:tc>
        <w:tc>
          <w:tcPr>
            <w:tcW w:type="dxa" w:w="2448"/>
          </w:tcPr>
          <w:p>
            <w:r>
              <w:t>«Importe» (esta hoja), hoja «Parámetros»</w:t>
            </w:r>
          </w:p>
        </w:tc>
      </w:tr>
      <w:tr>
        <w:tc>
          <w:tcPr>
            <w:tcW w:type="dxa" w:w="2448"/>
          </w:tcPr>
          <w:p>
            <w:r>
              <w:t>No deducible: comprobante</w:t>
            </w:r>
          </w:p>
        </w:tc>
        <w:tc>
          <w:tcPr>
            <w:tcW w:type="dxa" w:w="2448"/>
          </w:tcPr>
          <w:p>
            <w:r>
              <w:t>=IF(D5="No",C5,0)</w:t>
            </w:r>
          </w:p>
        </w:tc>
        <w:tc>
          <w:tcPr>
            <w:tcW w:type="dxa" w:w="2448"/>
          </w:tcPr>
          <w:p>
            <w:r>
              <w:t>Si el comprobante no es válido, todo su importe queda como no deducible; si no, cero.</w:t>
            </w:r>
          </w:p>
        </w:tc>
        <w:tc>
          <w:tcPr>
            <w:tcW w:type="dxa" w:w="2448"/>
          </w:tcPr>
          <w:p>
            <w:r>
              <w:t>Fila 1: IF(«Sí»="No"; 12.000,00; 0) → 0,00</w:t>
            </w:r>
          </w:p>
        </w:tc>
        <w:tc>
          <w:tcPr>
            <w:tcW w:type="dxa" w:w="2448"/>
          </w:tcPr>
          <w:p>
            <w:r>
              <w:t>«Comprobante válido» (esta hoja), «Importe» (esta hoja)</w:t>
            </w:r>
          </w:p>
        </w:tc>
      </w:tr>
      <w:tr>
        <w:tc>
          <w:tcPr>
            <w:tcW w:type="dxa" w:w="2448"/>
          </w:tcPr>
          <w:p>
            <w:r>
              <w:t>No deducible: bancarización</w:t>
            </w:r>
          </w:p>
        </w:tc>
        <w:tc>
          <w:tcPr>
            <w:tcW w:type="dxa" w:w="2448"/>
          </w:tcPr>
          <w:p>
            <w:r>
              <w:t>=IF(AND(F5="Sí",E5="No",D5&lt;&gt;"No"),C5,0)</w:t>
            </w:r>
          </w:p>
        </w:tc>
        <w:tc>
          <w:tcPr>
            <w:tcW w:type="dxa" w:w="2448"/>
          </w:tcPr>
          <w:p>
            <w:r>
              <w:t>Si el pago supera el umbral de bancarización, no se pagó por banco y el comprobante no está marcado como inválido, su importe queda como no deducible; si no, cero (así no se cuenta dos veces).</w:t>
            </w:r>
          </w:p>
        </w:tc>
        <w:tc>
          <w:tcPr>
            <w:tcW w:type="dxa" w:w="2448"/>
          </w:tcPr>
          <w:p>
            <w:r>
              <w:t>Fila 1: IF(AND(«Sí»="Sí"; «Sí»="No"; «Sí»&lt;&gt;"No"); 12.000,00; 0) → 0,00</w:t>
            </w:r>
          </w:p>
        </w:tc>
        <w:tc>
          <w:tcPr>
            <w:tcW w:type="dxa" w:w="2448"/>
          </w:tcPr>
          <w:p>
            <w:r>
              <w:t>«Supera el umbral de bancarización» (esta hoja), «Pagado por banco» (esta hoja), «Comprobante válido» (esta hoja), «Importe» (esta hoja)</w:t>
            </w:r>
          </w:p>
        </w:tc>
      </w:tr>
      <w:tr>
        <w:tc>
          <w:tcPr>
            <w:tcW w:type="dxa" w:w="2448"/>
          </w:tcPr>
          <w:p>
            <w:r>
              <w:t>No deducible total</w:t>
            </w:r>
          </w:p>
        </w:tc>
        <w:tc>
          <w:tcPr>
            <w:tcW w:type="dxa" w:w="2448"/>
          </w:tcPr>
          <w:p>
            <w:r>
              <w:t>=G5+H5</w:t>
            </w:r>
          </w:p>
        </w:tc>
        <w:tc>
          <w:tcPr>
            <w:tcW w:type="dxa" w:w="2448"/>
          </w:tcPr>
          <w:p>
            <w:r>
              <w:t>Suma lo no deducible por comprobante y lo no deducible por bancarización del mismo pago.</w:t>
            </w:r>
          </w:p>
        </w:tc>
        <w:tc>
          <w:tcPr>
            <w:tcW w:type="dxa" w:w="2448"/>
          </w:tcPr>
          <w:p>
            <w:r>
              <w:t>Fila 1: 0,00+0,00 → 0,00</w:t>
            </w:r>
          </w:p>
        </w:tc>
        <w:tc>
          <w:tcPr>
            <w:tcW w:type="dxa" w:w="2448"/>
          </w:tcPr>
          <w:p>
            <w:r>
              <w:t>«No deducible: comprobante» (esta hoja), «No deducible: bancarización» (esta hoja)</w:t>
            </w:r>
          </w:p>
        </w:tc>
      </w:tr>
    </w:tbl>
    <w:p>
      <w:pPr>
        <w:pStyle w:val="Heading2"/>
      </w:pPr>
      <w:r>
        <w:t>Ajustes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='07_Corte'!J17</w:t>
            </w:r>
          </w:p>
        </w:tc>
        <w:tc>
          <w:tcPr>
            <w:tcW w:type="dxa" w:w="2448"/>
          </w:tcPr>
          <w:p>
            <w:r>
              <w:t>Trae cada importe del total de su hoja de origen (06, 07, 08, 09, 10, 12 y 13) o de la hoja 02 (Parámetros); el ajuste neto = no registrados + devengados no registrados − otro período − anticipados; las partes relacionadas no reveladas = identificadas − reveladas (nunca negativo); la diferencia = gastos de la sumaria (hoja 03) − estado de resultados.</w:t>
            </w:r>
          </w:p>
        </w:tc>
        <w:tc>
          <w:tcPr>
            <w:tcW w:type="dxa" w:w="2448"/>
          </w:tcPr>
          <w:p>
            <w:r>
              <w:t>Fila 1: 4.500,00 → 4.500,00</w:t>
            </w:r>
          </w:p>
        </w:tc>
        <w:tc>
          <w:tcPr>
            <w:tcW w:type="dxa" w:w="2448"/>
          </w:tcPr>
          <w:p>
            <w:r>
              <w:t>hoja «Corte de gastos»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='14_Ajustes'!B5+'14_Ajustes'!B6</w:t>
            </w:r>
          </w:p>
        </w:tc>
        <w:tc>
          <w:tcPr>
            <w:tcW w:type="dxa" w:w="2448"/>
          </w:tcPr>
          <w:p>
            <w:r>
              <w:t>Trae de la hoja 14 (Ajustes y conciliación) el importe de cada ajuste —o de la hoja 09 (Reclasificaciones) en las reclasificaciones— para la cuenta que se debita.</w:t>
            </w:r>
          </w:p>
        </w:tc>
        <w:tc>
          <w:tcPr>
            <w:tcW w:type="dxa" w:w="2448"/>
          </w:tcPr>
          <w:p>
            <w:r>
              <w:t>Fila 1: 4.500,00+3.000,00 → 7.500,00</w:t>
            </w:r>
          </w:p>
        </w:tc>
        <w:tc>
          <w:tcPr>
            <w:tcW w:type="dxa" w:w="2448"/>
          </w:tcPr>
          <w:p>
            <w:r>
              <w:t>hoja «Ajustes y conciliación»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='14_Ajustes'!B5+'14_Ajustes'!B6</w:t>
            </w:r>
          </w:p>
        </w:tc>
        <w:tc>
          <w:tcPr>
            <w:tcW w:type="dxa" w:w="2448"/>
          </w:tcPr>
          <w:p>
            <w:r>
              <w:t>Trae el mismo importe del ajuste de la hoja 14 (Ajustes y conciliación) o de la hoja 09 (Reclasificaciones) para la cuenta que se acredita, de modo que el asiento cuadra.</w:t>
            </w:r>
          </w:p>
        </w:tc>
        <w:tc>
          <w:tcPr>
            <w:tcW w:type="dxa" w:w="2448"/>
          </w:tcPr>
          <w:p>
            <w:r>
              <w:t>Fila 2: 4.500,00+3.000,00 → 7.500,00</w:t>
            </w:r>
          </w:p>
        </w:tc>
        <w:tc>
          <w:tcPr>
            <w:tcW w:type="dxa" w:w="2448"/>
          </w:tcPr>
          <w:p>
            <w:r>
              <w:t>hoja «Ajustes y conciliación»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