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9FFD3" w14:textId="77777777" w:rsidR="008738FE" w:rsidRDefault="008738FE">
      <w:pPr>
        <w:spacing w:before="2200"/>
      </w:pPr>
    </w:p>
    <w:p w14:paraId="5F97FF3E" w14:textId="5D2E6E55" w:rsidR="008738FE" w:rsidRDefault="00000000">
      <w:pPr>
        <w:pBdr>
          <w:bottom w:val="single" w:sz="12" w:space="10" w:color="4472C4"/>
        </w:pBdr>
        <w:spacing w:after="400"/>
        <w:jc w:val="center"/>
      </w:pPr>
      <w:r>
        <w:rPr>
          <w:b/>
          <w:bCs/>
          <w:color w:val="1F3864"/>
          <w:sz w:val="32"/>
          <w:szCs w:val="32"/>
        </w:rPr>
        <w:t>[COMPANY]</w:t>
      </w:r>
    </w:p>
    <w:p w14:paraId="6527D333" w14:textId="77777777" w:rsidR="008738FE" w:rsidRDefault="00000000">
      <w:pPr>
        <w:spacing w:before="600" w:after="200"/>
        <w:jc w:val="center"/>
      </w:pPr>
      <w:r>
        <w:rPr>
          <w:b/>
          <w:bCs/>
          <w:color w:val="1F3864"/>
          <w:sz w:val="44"/>
          <w:szCs w:val="44"/>
        </w:rPr>
        <w:t>Controlled Unclassified Information (CUI)</w:t>
      </w:r>
    </w:p>
    <w:p w14:paraId="43DE3806" w14:textId="44F04C43" w:rsidR="008738FE" w:rsidRDefault="00000000">
      <w:pPr>
        <w:spacing w:after="800"/>
        <w:jc w:val="center"/>
      </w:pPr>
      <w:r>
        <w:rPr>
          <w:b/>
          <w:bCs/>
          <w:color w:val="4472C4"/>
          <w:sz w:val="44"/>
          <w:szCs w:val="44"/>
        </w:rPr>
        <w:t>Policy</w:t>
      </w:r>
    </w:p>
    <w:p w14:paraId="01588D6D" w14:textId="77777777" w:rsidR="008C5C9A" w:rsidRDefault="00000000">
      <w:pPr>
        <w:spacing w:after="120"/>
        <w:jc w:val="center"/>
        <w:rPr>
          <w:i/>
          <w:iCs/>
          <w:color w:val="595959"/>
          <w:sz w:val="22"/>
          <w:szCs w:val="22"/>
        </w:rPr>
      </w:pPr>
      <w:r>
        <w:rPr>
          <w:i/>
          <w:iCs/>
          <w:color w:val="595959"/>
          <w:sz w:val="22"/>
          <w:szCs w:val="22"/>
        </w:rPr>
        <w:t>Aligned to</w:t>
      </w:r>
      <w:r w:rsidR="008C5C9A">
        <w:rPr>
          <w:i/>
          <w:iCs/>
          <w:color w:val="595959"/>
          <w:sz w:val="22"/>
          <w:szCs w:val="22"/>
        </w:rPr>
        <w:t>:</w:t>
      </w:r>
    </w:p>
    <w:p w14:paraId="3F18189E" w14:textId="3D3651BC" w:rsidR="008738FE" w:rsidRDefault="00000000">
      <w:pPr>
        <w:spacing w:after="120"/>
        <w:jc w:val="center"/>
      </w:pPr>
      <w:r>
        <w:rPr>
          <w:i/>
          <w:iCs/>
          <w:color w:val="595959"/>
          <w:sz w:val="22"/>
          <w:szCs w:val="22"/>
        </w:rPr>
        <w:t>NIST SP 800-171 Rev. 3</w:t>
      </w:r>
    </w:p>
    <w:p w14:paraId="1A754875" w14:textId="77777777" w:rsidR="008738FE" w:rsidRDefault="00000000">
      <w:pPr>
        <w:spacing w:after="3000"/>
        <w:jc w:val="center"/>
      </w:pPr>
      <w:r>
        <w:rPr>
          <w:i/>
          <w:iCs/>
          <w:color w:val="595959"/>
          <w:sz w:val="18"/>
          <w:szCs w:val="18"/>
        </w:rPr>
        <w:t>Protecting Controlled Unclassified Information in Nonfederal Systems and Organizations</w:t>
      </w:r>
    </w:p>
    <w:p w14:paraId="04D0A8BC" w14:textId="6E3EAD13" w:rsidR="008738FE" w:rsidRDefault="00000000">
      <w:pPr>
        <w:spacing w:after="80"/>
        <w:jc w:val="center"/>
      </w:pPr>
      <w:r>
        <w:rPr>
          <w:b/>
          <w:bCs/>
          <w:color w:val="C00000"/>
          <w:sz w:val="18"/>
          <w:szCs w:val="18"/>
        </w:rPr>
        <w:t>Classification: Internal</w:t>
      </w:r>
    </w:p>
    <w:p w14:paraId="53E5F4E2" w14:textId="77777777" w:rsidR="008738FE" w:rsidRDefault="008738FE">
      <w:pPr>
        <w:sectPr w:rsidR="008738FE">
          <w:pgSz w:w="12240" w:h="15840"/>
          <w:pgMar w:top="1440" w:right="1440" w:bottom="1440" w:left="1440" w:header="708" w:footer="708" w:gutter="0"/>
          <w:cols w:space="720"/>
          <w:docGrid w:linePitch="360"/>
        </w:sectPr>
      </w:pPr>
    </w:p>
    <w:p w14:paraId="37F071F8" w14:textId="212DB044" w:rsidR="008738FE" w:rsidRDefault="00000000" w:rsidP="008C5C9A">
      <w:pPr>
        <w:pStyle w:val="Heading1"/>
        <w:pBdr>
          <w:bottom w:val="single" w:sz="6" w:space="4" w:color="4472C4"/>
        </w:pBdr>
        <w:spacing w:after="140"/>
      </w:pPr>
      <w:bookmarkStart w:id="0" w:name="_Toc235119831"/>
      <w:r>
        <w:rPr>
          <w:b/>
          <w:bCs/>
          <w:color w:val="1F3864"/>
          <w:sz w:val="26"/>
          <w:szCs w:val="26"/>
        </w:rPr>
        <w:lastRenderedPageBreak/>
        <w:t>Version History</w:t>
      </w:r>
      <w:bookmarkEnd w:id="0"/>
    </w:p>
    <w:p w14:paraId="1E511834" w14:textId="77777777" w:rsidR="008738FE" w:rsidRDefault="00000000">
      <w:pPr>
        <w:spacing w:after="120" w:line="264" w:lineRule="auto"/>
      </w:pPr>
      <w:r>
        <w:t>This document is reviewed at least annually and upon any significant change to the organization's CUI environment, applicable regulations, or NIST SP 800-171 guidance.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2350"/>
        <w:gridCol w:w="4000"/>
      </w:tblGrid>
      <w:tr w:rsidR="008738FE" w14:paraId="17098032" w14:textId="77777777">
        <w:tblPrEx>
          <w:tblCellMar>
            <w:top w:w="0" w:type="dxa"/>
            <w:bottom w:w="0" w:type="dxa"/>
          </w:tblCellMar>
        </w:tblPrEx>
        <w:tc>
          <w:tcPr>
            <w:tcW w:w="1400" w:type="dxa"/>
            <w:shd w:val="clear" w:color="auto" w:fill="1F3864"/>
            <w:tcMar>
              <w:top w:w="60" w:type="dxa"/>
              <w:left w:w="100" w:type="dxa"/>
              <w:bottom w:w="60" w:type="dxa"/>
              <w:right w:w="100" w:type="dxa"/>
            </w:tcMar>
            <w:vAlign w:val="center"/>
          </w:tcPr>
          <w:p w14:paraId="281A45F4" w14:textId="77777777" w:rsidR="008738FE" w:rsidRDefault="00000000">
            <w:r>
              <w:rPr>
                <w:b/>
                <w:bCs/>
                <w:color w:val="FFFFFF"/>
                <w:sz w:val="18"/>
                <w:szCs w:val="18"/>
              </w:rPr>
              <w:t>Version</w:t>
            </w:r>
          </w:p>
        </w:tc>
        <w:tc>
          <w:tcPr>
            <w:tcW w:w="1600" w:type="dxa"/>
            <w:shd w:val="clear" w:color="auto" w:fill="1F3864"/>
            <w:tcMar>
              <w:top w:w="60" w:type="dxa"/>
              <w:left w:w="100" w:type="dxa"/>
              <w:bottom w:w="60" w:type="dxa"/>
              <w:right w:w="100" w:type="dxa"/>
            </w:tcMar>
            <w:vAlign w:val="center"/>
          </w:tcPr>
          <w:p w14:paraId="12FA6AEC" w14:textId="77777777" w:rsidR="008738FE" w:rsidRDefault="00000000">
            <w:r>
              <w:rPr>
                <w:b/>
                <w:bCs/>
                <w:color w:val="FFFFFF"/>
                <w:sz w:val="18"/>
                <w:szCs w:val="18"/>
              </w:rPr>
              <w:t>Date</w:t>
            </w:r>
          </w:p>
        </w:tc>
        <w:tc>
          <w:tcPr>
            <w:tcW w:w="2350" w:type="dxa"/>
            <w:shd w:val="clear" w:color="auto" w:fill="1F3864"/>
            <w:tcMar>
              <w:top w:w="60" w:type="dxa"/>
              <w:left w:w="100" w:type="dxa"/>
              <w:bottom w:w="60" w:type="dxa"/>
              <w:right w:w="100" w:type="dxa"/>
            </w:tcMar>
            <w:vAlign w:val="center"/>
          </w:tcPr>
          <w:p w14:paraId="2BE4ABF0" w14:textId="77777777" w:rsidR="008738FE" w:rsidRDefault="00000000">
            <w:r>
              <w:rPr>
                <w:b/>
                <w:bCs/>
                <w:color w:val="FFFFFF"/>
                <w:sz w:val="18"/>
                <w:szCs w:val="18"/>
              </w:rPr>
              <w:t>Author</w:t>
            </w:r>
          </w:p>
        </w:tc>
        <w:tc>
          <w:tcPr>
            <w:tcW w:w="4000" w:type="dxa"/>
            <w:shd w:val="clear" w:color="auto" w:fill="1F3864"/>
            <w:tcMar>
              <w:top w:w="60" w:type="dxa"/>
              <w:left w:w="100" w:type="dxa"/>
              <w:bottom w:w="60" w:type="dxa"/>
              <w:right w:w="100" w:type="dxa"/>
            </w:tcMar>
            <w:vAlign w:val="center"/>
          </w:tcPr>
          <w:p w14:paraId="7EA4E59C" w14:textId="77777777" w:rsidR="008738FE" w:rsidRDefault="00000000">
            <w:r>
              <w:rPr>
                <w:b/>
                <w:bCs/>
                <w:color w:val="FFFFFF"/>
                <w:sz w:val="18"/>
                <w:szCs w:val="18"/>
              </w:rPr>
              <w:t>Summary of Changes</w:t>
            </w:r>
          </w:p>
        </w:tc>
      </w:tr>
      <w:tr w:rsidR="008738FE" w14:paraId="06F3AAD5" w14:textId="77777777">
        <w:tblPrEx>
          <w:tblCellMar>
            <w:top w:w="0" w:type="dxa"/>
            <w:bottom w:w="0" w:type="dxa"/>
          </w:tblCellMar>
        </w:tblPrEx>
        <w:tc>
          <w:tcPr>
            <w:tcW w:w="1400" w:type="dxa"/>
            <w:shd w:val="clear" w:color="auto" w:fill="FFFFFF"/>
            <w:tcMar>
              <w:top w:w="60" w:type="dxa"/>
              <w:left w:w="100" w:type="dxa"/>
              <w:bottom w:w="60" w:type="dxa"/>
              <w:right w:w="100" w:type="dxa"/>
            </w:tcMar>
            <w:vAlign w:val="center"/>
          </w:tcPr>
          <w:p w14:paraId="6287AEA4" w14:textId="651D9BB7" w:rsidR="008738FE" w:rsidRDefault="008738FE"/>
        </w:tc>
        <w:tc>
          <w:tcPr>
            <w:tcW w:w="1600" w:type="dxa"/>
            <w:shd w:val="clear" w:color="auto" w:fill="FFFFFF"/>
            <w:tcMar>
              <w:top w:w="60" w:type="dxa"/>
              <w:left w:w="100" w:type="dxa"/>
              <w:bottom w:w="60" w:type="dxa"/>
              <w:right w:w="100" w:type="dxa"/>
            </w:tcMar>
            <w:vAlign w:val="center"/>
          </w:tcPr>
          <w:p w14:paraId="0A43B76D" w14:textId="45839CA7" w:rsidR="008738FE" w:rsidRDefault="008738FE"/>
        </w:tc>
        <w:tc>
          <w:tcPr>
            <w:tcW w:w="2350" w:type="dxa"/>
            <w:shd w:val="clear" w:color="auto" w:fill="FFFFFF"/>
            <w:tcMar>
              <w:top w:w="60" w:type="dxa"/>
              <w:left w:w="100" w:type="dxa"/>
              <w:bottom w:w="60" w:type="dxa"/>
              <w:right w:w="100" w:type="dxa"/>
            </w:tcMar>
            <w:vAlign w:val="center"/>
          </w:tcPr>
          <w:p w14:paraId="62E08F03" w14:textId="2DC3A452" w:rsidR="008738FE" w:rsidRDefault="008738FE"/>
        </w:tc>
        <w:tc>
          <w:tcPr>
            <w:tcW w:w="4000" w:type="dxa"/>
            <w:shd w:val="clear" w:color="auto" w:fill="FFFFFF"/>
            <w:tcMar>
              <w:top w:w="60" w:type="dxa"/>
              <w:left w:w="100" w:type="dxa"/>
              <w:bottom w:w="60" w:type="dxa"/>
              <w:right w:w="100" w:type="dxa"/>
            </w:tcMar>
            <w:vAlign w:val="center"/>
          </w:tcPr>
          <w:p w14:paraId="5BDB4BB1" w14:textId="6F8DCB78" w:rsidR="008738FE" w:rsidRDefault="008738FE"/>
        </w:tc>
      </w:tr>
      <w:tr w:rsidR="008738FE" w14:paraId="228D7EBD" w14:textId="77777777" w:rsidTr="00D207F4">
        <w:tblPrEx>
          <w:tblCellMar>
            <w:top w:w="0" w:type="dxa"/>
            <w:bottom w:w="0" w:type="dxa"/>
          </w:tblCellMar>
        </w:tblPrEx>
        <w:tc>
          <w:tcPr>
            <w:tcW w:w="1400" w:type="dxa"/>
            <w:tcMar>
              <w:top w:w="60" w:type="dxa"/>
              <w:left w:w="100" w:type="dxa"/>
              <w:bottom w:w="60" w:type="dxa"/>
              <w:right w:w="100" w:type="dxa"/>
            </w:tcMar>
            <w:vAlign w:val="center"/>
          </w:tcPr>
          <w:p w14:paraId="4CED6593" w14:textId="53C71ABC" w:rsidR="008738FE" w:rsidRDefault="008738FE"/>
        </w:tc>
        <w:tc>
          <w:tcPr>
            <w:tcW w:w="1600" w:type="dxa"/>
            <w:tcMar>
              <w:top w:w="60" w:type="dxa"/>
              <w:left w:w="100" w:type="dxa"/>
              <w:bottom w:w="60" w:type="dxa"/>
              <w:right w:w="100" w:type="dxa"/>
            </w:tcMar>
            <w:vAlign w:val="center"/>
          </w:tcPr>
          <w:p w14:paraId="4A5E9B15" w14:textId="6A30234C" w:rsidR="008738FE" w:rsidRDefault="008738FE"/>
        </w:tc>
        <w:tc>
          <w:tcPr>
            <w:tcW w:w="2350" w:type="dxa"/>
            <w:tcMar>
              <w:top w:w="60" w:type="dxa"/>
              <w:left w:w="100" w:type="dxa"/>
              <w:bottom w:w="60" w:type="dxa"/>
              <w:right w:w="100" w:type="dxa"/>
            </w:tcMar>
            <w:vAlign w:val="center"/>
          </w:tcPr>
          <w:p w14:paraId="2A7056F0" w14:textId="5B97D0BF" w:rsidR="008738FE" w:rsidRDefault="008738FE"/>
        </w:tc>
        <w:tc>
          <w:tcPr>
            <w:tcW w:w="4000" w:type="dxa"/>
            <w:tcMar>
              <w:top w:w="60" w:type="dxa"/>
              <w:left w:w="100" w:type="dxa"/>
              <w:bottom w:w="60" w:type="dxa"/>
              <w:right w:w="100" w:type="dxa"/>
            </w:tcMar>
            <w:vAlign w:val="center"/>
          </w:tcPr>
          <w:p w14:paraId="32C3F4A7" w14:textId="3BEBAEA5" w:rsidR="008738FE" w:rsidRDefault="008738FE"/>
        </w:tc>
      </w:tr>
      <w:tr w:rsidR="008738FE" w14:paraId="1348F990" w14:textId="77777777">
        <w:tblPrEx>
          <w:tblCellMar>
            <w:top w:w="0" w:type="dxa"/>
            <w:bottom w:w="0" w:type="dxa"/>
          </w:tblCellMar>
        </w:tblPrEx>
        <w:tc>
          <w:tcPr>
            <w:tcW w:w="1400" w:type="dxa"/>
            <w:shd w:val="clear" w:color="auto" w:fill="FFFFFF"/>
            <w:tcMar>
              <w:top w:w="60" w:type="dxa"/>
              <w:left w:w="100" w:type="dxa"/>
              <w:bottom w:w="60" w:type="dxa"/>
              <w:right w:w="100" w:type="dxa"/>
            </w:tcMar>
            <w:vAlign w:val="center"/>
          </w:tcPr>
          <w:p w14:paraId="2943EADC" w14:textId="5D0A0B24" w:rsidR="008738FE" w:rsidRDefault="008738FE"/>
        </w:tc>
        <w:tc>
          <w:tcPr>
            <w:tcW w:w="1600" w:type="dxa"/>
            <w:shd w:val="clear" w:color="auto" w:fill="FFFFFF"/>
            <w:tcMar>
              <w:top w:w="60" w:type="dxa"/>
              <w:left w:w="100" w:type="dxa"/>
              <w:bottom w:w="60" w:type="dxa"/>
              <w:right w:w="100" w:type="dxa"/>
            </w:tcMar>
            <w:vAlign w:val="center"/>
          </w:tcPr>
          <w:p w14:paraId="2D95B75D" w14:textId="5C26F175" w:rsidR="008738FE" w:rsidRDefault="008738FE"/>
        </w:tc>
        <w:tc>
          <w:tcPr>
            <w:tcW w:w="2350" w:type="dxa"/>
            <w:shd w:val="clear" w:color="auto" w:fill="FFFFFF"/>
            <w:tcMar>
              <w:top w:w="60" w:type="dxa"/>
              <w:left w:w="100" w:type="dxa"/>
              <w:bottom w:w="60" w:type="dxa"/>
              <w:right w:w="100" w:type="dxa"/>
            </w:tcMar>
            <w:vAlign w:val="center"/>
          </w:tcPr>
          <w:p w14:paraId="63A84286" w14:textId="3EDDC04C" w:rsidR="008738FE" w:rsidRDefault="008738FE"/>
        </w:tc>
        <w:tc>
          <w:tcPr>
            <w:tcW w:w="4000" w:type="dxa"/>
            <w:shd w:val="clear" w:color="auto" w:fill="FFFFFF"/>
            <w:tcMar>
              <w:top w:w="60" w:type="dxa"/>
              <w:left w:w="100" w:type="dxa"/>
              <w:bottom w:w="60" w:type="dxa"/>
              <w:right w:w="100" w:type="dxa"/>
            </w:tcMar>
            <w:vAlign w:val="center"/>
          </w:tcPr>
          <w:p w14:paraId="490D036B" w14:textId="18598F5E" w:rsidR="008738FE" w:rsidRDefault="008738FE"/>
        </w:tc>
      </w:tr>
      <w:tr w:rsidR="00FF2312" w14:paraId="7553F2C7" w14:textId="77777777">
        <w:tblPrEx>
          <w:tblCellMar>
            <w:top w:w="0" w:type="dxa"/>
            <w:bottom w:w="0" w:type="dxa"/>
          </w:tblCellMar>
        </w:tblPrEx>
        <w:tc>
          <w:tcPr>
            <w:tcW w:w="1400" w:type="dxa"/>
            <w:shd w:val="clear" w:color="auto" w:fill="FFFFFF"/>
            <w:tcMar>
              <w:top w:w="60" w:type="dxa"/>
              <w:left w:w="100" w:type="dxa"/>
              <w:bottom w:w="60" w:type="dxa"/>
              <w:right w:w="100" w:type="dxa"/>
            </w:tcMar>
            <w:vAlign w:val="center"/>
          </w:tcPr>
          <w:p w14:paraId="4439CA90" w14:textId="77777777" w:rsidR="00FF2312" w:rsidRDefault="00FF2312">
            <w:pPr>
              <w:rPr>
                <w:sz w:val="17"/>
                <w:szCs w:val="17"/>
              </w:rPr>
            </w:pPr>
          </w:p>
        </w:tc>
        <w:tc>
          <w:tcPr>
            <w:tcW w:w="1600" w:type="dxa"/>
            <w:shd w:val="clear" w:color="auto" w:fill="FFFFFF"/>
            <w:tcMar>
              <w:top w:w="60" w:type="dxa"/>
              <w:left w:w="100" w:type="dxa"/>
              <w:bottom w:w="60" w:type="dxa"/>
              <w:right w:w="100" w:type="dxa"/>
            </w:tcMar>
            <w:vAlign w:val="center"/>
          </w:tcPr>
          <w:p w14:paraId="781CC3C9" w14:textId="77777777" w:rsidR="00FF2312" w:rsidRDefault="00FF2312">
            <w:pPr>
              <w:rPr>
                <w:sz w:val="17"/>
                <w:szCs w:val="17"/>
              </w:rPr>
            </w:pPr>
          </w:p>
        </w:tc>
        <w:tc>
          <w:tcPr>
            <w:tcW w:w="2350" w:type="dxa"/>
            <w:shd w:val="clear" w:color="auto" w:fill="FFFFFF"/>
            <w:tcMar>
              <w:top w:w="60" w:type="dxa"/>
              <w:left w:w="100" w:type="dxa"/>
              <w:bottom w:w="60" w:type="dxa"/>
              <w:right w:w="100" w:type="dxa"/>
            </w:tcMar>
            <w:vAlign w:val="center"/>
          </w:tcPr>
          <w:p w14:paraId="028FEF2F" w14:textId="77777777" w:rsidR="00FF2312" w:rsidRDefault="00FF2312">
            <w:pPr>
              <w:rPr>
                <w:sz w:val="17"/>
                <w:szCs w:val="17"/>
              </w:rPr>
            </w:pPr>
          </w:p>
        </w:tc>
        <w:tc>
          <w:tcPr>
            <w:tcW w:w="4000" w:type="dxa"/>
            <w:shd w:val="clear" w:color="auto" w:fill="FFFFFF"/>
            <w:tcMar>
              <w:top w:w="60" w:type="dxa"/>
              <w:left w:w="100" w:type="dxa"/>
              <w:bottom w:w="60" w:type="dxa"/>
              <w:right w:w="100" w:type="dxa"/>
            </w:tcMar>
            <w:vAlign w:val="center"/>
          </w:tcPr>
          <w:p w14:paraId="66D7869C" w14:textId="77777777" w:rsidR="00FF2312" w:rsidRDefault="00FF2312">
            <w:pPr>
              <w:rPr>
                <w:sz w:val="17"/>
                <w:szCs w:val="17"/>
              </w:rPr>
            </w:pPr>
          </w:p>
        </w:tc>
      </w:tr>
      <w:tr w:rsidR="00FF2312" w14:paraId="6A9A5CBB" w14:textId="77777777">
        <w:tblPrEx>
          <w:tblCellMar>
            <w:top w:w="0" w:type="dxa"/>
            <w:bottom w:w="0" w:type="dxa"/>
          </w:tblCellMar>
        </w:tblPrEx>
        <w:tc>
          <w:tcPr>
            <w:tcW w:w="1400" w:type="dxa"/>
            <w:shd w:val="clear" w:color="auto" w:fill="FFFFFF"/>
            <w:tcMar>
              <w:top w:w="60" w:type="dxa"/>
              <w:left w:w="100" w:type="dxa"/>
              <w:bottom w:w="60" w:type="dxa"/>
              <w:right w:w="100" w:type="dxa"/>
            </w:tcMar>
            <w:vAlign w:val="center"/>
          </w:tcPr>
          <w:p w14:paraId="1F0EDEF8" w14:textId="77777777" w:rsidR="00FF2312" w:rsidRDefault="00FF2312">
            <w:pPr>
              <w:rPr>
                <w:sz w:val="17"/>
                <w:szCs w:val="17"/>
              </w:rPr>
            </w:pPr>
          </w:p>
        </w:tc>
        <w:tc>
          <w:tcPr>
            <w:tcW w:w="1600" w:type="dxa"/>
            <w:shd w:val="clear" w:color="auto" w:fill="FFFFFF"/>
            <w:tcMar>
              <w:top w:w="60" w:type="dxa"/>
              <w:left w:w="100" w:type="dxa"/>
              <w:bottom w:w="60" w:type="dxa"/>
              <w:right w:w="100" w:type="dxa"/>
            </w:tcMar>
            <w:vAlign w:val="center"/>
          </w:tcPr>
          <w:p w14:paraId="188CA0DF" w14:textId="77777777" w:rsidR="00FF2312" w:rsidRDefault="00FF2312">
            <w:pPr>
              <w:rPr>
                <w:sz w:val="17"/>
                <w:szCs w:val="17"/>
              </w:rPr>
            </w:pPr>
          </w:p>
        </w:tc>
        <w:tc>
          <w:tcPr>
            <w:tcW w:w="2350" w:type="dxa"/>
            <w:shd w:val="clear" w:color="auto" w:fill="FFFFFF"/>
            <w:tcMar>
              <w:top w:w="60" w:type="dxa"/>
              <w:left w:w="100" w:type="dxa"/>
              <w:bottom w:w="60" w:type="dxa"/>
              <w:right w:w="100" w:type="dxa"/>
            </w:tcMar>
            <w:vAlign w:val="center"/>
          </w:tcPr>
          <w:p w14:paraId="66043724" w14:textId="77777777" w:rsidR="00FF2312" w:rsidRDefault="00FF2312">
            <w:pPr>
              <w:rPr>
                <w:sz w:val="17"/>
                <w:szCs w:val="17"/>
              </w:rPr>
            </w:pPr>
          </w:p>
        </w:tc>
        <w:tc>
          <w:tcPr>
            <w:tcW w:w="4000" w:type="dxa"/>
            <w:shd w:val="clear" w:color="auto" w:fill="FFFFFF"/>
            <w:tcMar>
              <w:top w:w="60" w:type="dxa"/>
              <w:left w:w="100" w:type="dxa"/>
              <w:bottom w:w="60" w:type="dxa"/>
              <w:right w:w="100" w:type="dxa"/>
            </w:tcMar>
            <w:vAlign w:val="center"/>
          </w:tcPr>
          <w:p w14:paraId="4AC45FC1" w14:textId="77777777" w:rsidR="00FF2312" w:rsidRDefault="00FF2312">
            <w:pPr>
              <w:rPr>
                <w:sz w:val="17"/>
                <w:szCs w:val="17"/>
              </w:rPr>
            </w:pPr>
          </w:p>
        </w:tc>
      </w:tr>
      <w:tr w:rsidR="00FF2312" w14:paraId="058C88B3" w14:textId="77777777">
        <w:tblPrEx>
          <w:tblCellMar>
            <w:top w:w="0" w:type="dxa"/>
            <w:bottom w:w="0" w:type="dxa"/>
          </w:tblCellMar>
        </w:tblPrEx>
        <w:tc>
          <w:tcPr>
            <w:tcW w:w="1400" w:type="dxa"/>
            <w:shd w:val="clear" w:color="auto" w:fill="FFFFFF"/>
            <w:tcMar>
              <w:top w:w="60" w:type="dxa"/>
              <w:left w:w="100" w:type="dxa"/>
              <w:bottom w:w="60" w:type="dxa"/>
              <w:right w:w="100" w:type="dxa"/>
            </w:tcMar>
            <w:vAlign w:val="center"/>
          </w:tcPr>
          <w:p w14:paraId="0F11AE46" w14:textId="77777777" w:rsidR="00FF2312" w:rsidRDefault="00FF2312">
            <w:pPr>
              <w:rPr>
                <w:sz w:val="17"/>
                <w:szCs w:val="17"/>
              </w:rPr>
            </w:pPr>
          </w:p>
        </w:tc>
        <w:tc>
          <w:tcPr>
            <w:tcW w:w="1600" w:type="dxa"/>
            <w:shd w:val="clear" w:color="auto" w:fill="FFFFFF"/>
            <w:tcMar>
              <w:top w:w="60" w:type="dxa"/>
              <w:left w:w="100" w:type="dxa"/>
              <w:bottom w:w="60" w:type="dxa"/>
              <w:right w:w="100" w:type="dxa"/>
            </w:tcMar>
            <w:vAlign w:val="center"/>
          </w:tcPr>
          <w:p w14:paraId="345770B9" w14:textId="77777777" w:rsidR="00FF2312" w:rsidRDefault="00FF2312">
            <w:pPr>
              <w:rPr>
                <w:sz w:val="17"/>
                <w:szCs w:val="17"/>
              </w:rPr>
            </w:pPr>
          </w:p>
        </w:tc>
        <w:tc>
          <w:tcPr>
            <w:tcW w:w="2350" w:type="dxa"/>
            <w:shd w:val="clear" w:color="auto" w:fill="FFFFFF"/>
            <w:tcMar>
              <w:top w:w="60" w:type="dxa"/>
              <w:left w:w="100" w:type="dxa"/>
              <w:bottom w:w="60" w:type="dxa"/>
              <w:right w:w="100" w:type="dxa"/>
            </w:tcMar>
            <w:vAlign w:val="center"/>
          </w:tcPr>
          <w:p w14:paraId="198C3304" w14:textId="77777777" w:rsidR="00FF2312" w:rsidRDefault="00FF2312">
            <w:pPr>
              <w:rPr>
                <w:sz w:val="17"/>
                <w:szCs w:val="17"/>
              </w:rPr>
            </w:pPr>
          </w:p>
        </w:tc>
        <w:tc>
          <w:tcPr>
            <w:tcW w:w="4000" w:type="dxa"/>
            <w:shd w:val="clear" w:color="auto" w:fill="FFFFFF"/>
            <w:tcMar>
              <w:top w:w="60" w:type="dxa"/>
              <w:left w:w="100" w:type="dxa"/>
              <w:bottom w:w="60" w:type="dxa"/>
              <w:right w:w="100" w:type="dxa"/>
            </w:tcMar>
            <w:vAlign w:val="center"/>
          </w:tcPr>
          <w:p w14:paraId="328DD0B5" w14:textId="77777777" w:rsidR="00FF2312" w:rsidRDefault="00FF2312">
            <w:pPr>
              <w:rPr>
                <w:sz w:val="17"/>
                <w:szCs w:val="17"/>
              </w:rPr>
            </w:pPr>
          </w:p>
        </w:tc>
      </w:tr>
      <w:tr w:rsidR="00FF2312" w14:paraId="15BEEE59" w14:textId="77777777">
        <w:tblPrEx>
          <w:tblCellMar>
            <w:top w:w="0" w:type="dxa"/>
            <w:bottom w:w="0" w:type="dxa"/>
          </w:tblCellMar>
        </w:tblPrEx>
        <w:tc>
          <w:tcPr>
            <w:tcW w:w="1400" w:type="dxa"/>
            <w:shd w:val="clear" w:color="auto" w:fill="FFFFFF"/>
            <w:tcMar>
              <w:top w:w="60" w:type="dxa"/>
              <w:left w:w="100" w:type="dxa"/>
              <w:bottom w:w="60" w:type="dxa"/>
              <w:right w:w="100" w:type="dxa"/>
            </w:tcMar>
            <w:vAlign w:val="center"/>
          </w:tcPr>
          <w:p w14:paraId="5C4E3DBC" w14:textId="77777777" w:rsidR="00FF2312" w:rsidRDefault="00FF2312">
            <w:pPr>
              <w:rPr>
                <w:sz w:val="17"/>
                <w:szCs w:val="17"/>
              </w:rPr>
            </w:pPr>
          </w:p>
        </w:tc>
        <w:tc>
          <w:tcPr>
            <w:tcW w:w="1600" w:type="dxa"/>
            <w:shd w:val="clear" w:color="auto" w:fill="FFFFFF"/>
            <w:tcMar>
              <w:top w:w="60" w:type="dxa"/>
              <w:left w:w="100" w:type="dxa"/>
              <w:bottom w:w="60" w:type="dxa"/>
              <w:right w:w="100" w:type="dxa"/>
            </w:tcMar>
            <w:vAlign w:val="center"/>
          </w:tcPr>
          <w:p w14:paraId="40A34670" w14:textId="77777777" w:rsidR="00FF2312" w:rsidRDefault="00FF2312">
            <w:pPr>
              <w:rPr>
                <w:sz w:val="17"/>
                <w:szCs w:val="17"/>
              </w:rPr>
            </w:pPr>
          </w:p>
        </w:tc>
        <w:tc>
          <w:tcPr>
            <w:tcW w:w="2350" w:type="dxa"/>
            <w:shd w:val="clear" w:color="auto" w:fill="FFFFFF"/>
            <w:tcMar>
              <w:top w:w="60" w:type="dxa"/>
              <w:left w:w="100" w:type="dxa"/>
              <w:bottom w:w="60" w:type="dxa"/>
              <w:right w:w="100" w:type="dxa"/>
            </w:tcMar>
            <w:vAlign w:val="center"/>
          </w:tcPr>
          <w:p w14:paraId="52D21B2A" w14:textId="77777777" w:rsidR="00FF2312" w:rsidRDefault="00FF2312">
            <w:pPr>
              <w:rPr>
                <w:sz w:val="17"/>
                <w:szCs w:val="17"/>
              </w:rPr>
            </w:pPr>
          </w:p>
        </w:tc>
        <w:tc>
          <w:tcPr>
            <w:tcW w:w="4000" w:type="dxa"/>
            <w:shd w:val="clear" w:color="auto" w:fill="FFFFFF"/>
            <w:tcMar>
              <w:top w:w="60" w:type="dxa"/>
              <w:left w:w="100" w:type="dxa"/>
              <w:bottom w:w="60" w:type="dxa"/>
              <w:right w:w="100" w:type="dxa"/>
            </w:tcMar>
            <w:vAlign w:val="center"/>
          </w:tcPr>
          <w:p w14:paraId="61690A59" w14:textId="77777777" w:rsidR="00FF2312" w:rsidRDefault="00FF2312">
            <w:pPr>
              <w:rPr>
                <w:sz w:val="17"/>
                <w:szCs w:val="17"/>
              </w:rPr>
            </w:pPr>
          </w:p>
        </w:tc>
      </w:tr>
      <w:tr w:rsidR="00FF2312" w14:paraId="1BFB1211" w14:textId="77777777">
        <w:tblPrEx>
          <w:tblCellMar>
            <w:top w:w="0" w:type="dxa"/>
            <w:bottom w:w="0" w:type="dxa"/>
          </w:tblCellMar>
        </w:tblPrEx>
        <w:tc>
          <w:tcPr>
            <w:tcW w:w="1400" w:type="dxa"/>
            <w:shd w:val="clear" w:color="auto" w:fill="FFFFFF"/>
            <w:tcMar>
              <w:top w:w="60" w:type="dxa"/>
              <w:left w:w="100" w:type="dxa"/>
              <w:bottom w:w="60" w:type="dxa"/>
              <w:right w:w="100" w:type="dxa"/>
            </w:tcMar>
            <w:vAlign w:val="center"/>
          </w:tcPr>
          <w:p w14:paraId="7D771CA2" w14:textId="77777777" w:rsidR="00FF2312" w:rsidRDefault="00FF2312">
            <w:pPr>
              <w:rPr>
                <w:sz w:val="17"/>
                <w:szCs w:val="17"/>
              </w:rPr>
            </w:pPr>
          </w:p>
        </w:tc>
        <w:tc>
          <w:tcPr>
            <w:tcW w:w="1600" w:type="dxa"/>
            <w:shd w:val="clear" w:color="auto" w:fill="FFFFFF"/>
            <w:tcMar>
              <w:top w:w="60" w:type="dxa"/>
              <w:left w:w="100" w:type="dxa"/>
              <w:bottom w:w="60" w:type="dxa"/>
              <w:right w:w="100" w:type="dxa"/>
            </w:tcMar>
            <w:vAlign w:val="center"/>
          </w:tcPr>
          <w:p w14:paraId="5D92687D" w14:textId="77777777" w:rsidR="00FF2312" w:rsidRDefault="00FF2312">
            <w:pPr>
              <w:rPr>
                <w:sz w:val="17"/>
                <w:szCs w:val="17"/>
              </w:rPr>
            </w:pPr>
          </w:p>
        </w:tc>
        <w:tc>
          <w:tcPr>
            <w:tcW w:w="2350" w:type="dxa"/>
            <w:shd w:val="clear" w:color="auto" w:fill="FFFFFF"/>
            <w:tcMar>
              <w:top w:w="60" w:type="dxa"/>
              <w:left w:w="100" w:type="dxa"/>
              <w:bottom w:w="60" w:type="dxa"/>
              <w:right w:w="100" w:type="dxa"/>
            </w:tcMar>
            <w:vAlign w:val="center"/>
          </w:tcPr>
          <w:p w14:paraId="54BF6424" w14:textId="77777777" w:rsidR="00FF2312" w:rsidRDefault="00FF2312">
            <w:pPr>
              <w:rPr>
                <w:sz w:val="17"/>
                <w:szCs w:val="17"/>
              </w:rPr>
            </w:pPr>
          </w:p>
        </w:tc>
        <w:tc>
          <w:tcPr>
            <w:tcW w:w="4000" w:type="dxa"/>
            <w:shd w:val="clear" w:color="auto" w:fill="FFFFFF"/>
            <w:tcMar>
              <w:top w:w="60" w:type="dxa"/>
              <w:left w:w="100" w:type="dxa"/>
              <w:bottom w:w="60" w:type="dxa"/>
              <w:right w:w="100" w:type="dxa"/>
            </w:tcMar>
            <w:vAlign w:val="center"/>
          </w:tcPr>
          <w:p w14:paraId="4D71A606" w14:textId="77777777" w:rsidR="00FF2312" w:rsidRDefault="00FF2312">
            <w:pPr>
              <w:rPr>
                <w:sz w:val="17"/>
                <w:szCs w:val="17"/>
              </w:rPr>
            </w:pPr>
          </w:p>
        </w:tc>
      </w:tr>
      <w:tr w:rsidR="00FF2312" w14:paraId="7E6B53A9" w14:textId="77777777">
        <w:tblPrEx>
          <w:tblCellMar>
            <w:top w:w="0" w:type="dxa"/>
            <w:bottom w:w="0" w:type="dxa"/>
          </w:tblCellMar>
        </w:tblPrEx>
        <w:tc>
          <w:tcPr>
            <w:tcW w:w="1400" w:type="dxa"/>
            <w:shd w:val="clear" w:color="auto" w:fill="FFFFFF"/>
            <w:tcMar>
              <w:top w:w="60" w:type="dxa"/>
              <w:left w:w="100" w:type="dxa"/>
              <w:bottom w:w="60" w:type="dxa"/>
              <w:right w:w="100" w:type="dxa"/>
            </w:tcMar>
            <w:vAlign w:val="center"/>
          </w:tcPr>
          <w:p w14:paraId="35117853" w14:textId="77777777" w:rsidR="00FF2312" w:rsidRDefault="00FF2312">
            <w:pPr>
              <w:rPr>
                <w:sz w:val="17"/>
                <w:szCs w:val="17"/>
              </w:rPr>
            </w:pPr>
          </w:p>
        </w:tc>
        <w:tc>
          <w:tcPr>
            <w:tcW w:w="1600" w:type="dxa"/>
            <w:shd w:val="clear" w:color="auto" w:fill="FFFFFF"/>
            <w:tcMar>
              <w:top w:w="60" w:type="dxa"/>
              <w:left w:w="100" w:type="dxa"/>
              <w:bottom w:w="60" w:type="dxa"/>
              <w:right w:w="100" w:type="dxa"/>
            </w:tcMar>
            <w:vAlign w:val="center"/>
          </w:tcPr>
          <w:p w14:paraId="7A41DE5B" w14:textId="77777777" w:rsidR="00FF2312" w:rsidRDefault="00FF2312">
            <w:pPr>
              <w:rPr>
                <w:sz w:val="17"/>
                <w:szCs w:val="17"/>
              </w:rPr>
            </w:pPr>
          </w:p>
        </w:tc>
        <w:tc>
          <w:tcPr>
            <w:tcW w:w="2350" w:type="dxa"/>
            <w:shd w:val="clear" w:color="auto" w:fill="FFFFFF"/>
            <w:tcMar>
              <w:top w:w="60" w:type="dxa"/>
              <w:left w:w="100" w:type="dxa"/>
              <w:bottom w:w="60" w:type="dxa"/>
              <w:right w:w="100" w:type="dxa"/>
            </w:tcMar>
            <w:vAlign w:val="center"/>
          </w:tcPr>
          <w:p w14:paraId="4BFC3538" w14:textId="77777777" w:rsidR="00FF2312" w:rsidRDefault="00FF2312">
            <w:pPr>
              <w:rPr>
                <w:sz w:val="17"/>
                <w:szCs w:val="17"/>
              </w:rPr>
            </w:pPr>
          </w:p>
        </w:tc>
        <w:tc>
          <w:tcPr>
            <w:tcW w:w="4000" w:type="dxa"/>
            <w:shd w:val="clear" w:color="auto" w:fill="FFFFFF"/>
            <w:tcMar>
              <w:top w:w="60" w:type="dxa"/>
              <w:left w:w="100" w:type="dxa"/>
              <w:bottom w:w="60" w:type="dxa"/>
              <w:right w:w="100" w:type="dxa"/>
            </w:tcMar>
            <w:vAlign w:val="center"/>
          </w:tcPr>
          <w:p w14:paraId="259273A5" w14:textId="77777777" w:rsidR="00FF2312" w:rsidRDefault="00FF2312">
            <w:pPr>
              <w:rPr>
                <w:sz w:val="17"/>
                <w:szCs w:val="17"/>
              </w:rPr>
            </w:pPr>
          </w:p>
        </w:tc>
      </w:tr>
      <w:tr w:rsidR="00FF2312" w14:paraId="25E84473" w14:textId="77777777">
        <w:tblPrEx>
          <w:tblCellMar>
            <w:top w:w="0" w:type="dxa"/>
            <w:bottom w:w="0" w:type="dxa"/>
          </w:tblCellMar>
        </w:tblPrEx>
        <w:tc>
          <w:tcPr>
            <w:tcW w:w="1400" w:type="dxa"/>
            <w:shd w:val="clear" w:color="auto" w:fill="FFFFFF"/>
            <w:tcMar>
              <w:top w:w="60" w:type="dxa"/>
              <w:left w:w="100" w:type="dxa"/>
              <w:bottom w:w="60" w:type="dxa"/>
              <w:right w:w="100" w:type="dxa"/>
            </w:tcMar>
            <w:vAlign w:val="center"/>
          </w:tcPr>
          <w:p w14:paraId="4CF9C624" w14:textId="77777777" w:rsidR="00FF2312" w:rsidRDefault="00FF2312">
            <w:pPr>
              <w:rPr>
                <w:sz w:val="17"/>
                <w:szCs w:val="17"/>
              </w:rPr>
            </w:pPr>
          </w:p>
        </w:tc>
        <w:tc>
          <w:tcPr>
            <w:tcW w:w="1600" w:type="dxa"/>
            <w:shd w:val="clear" w:color="auto" w:fill="FFFFFF"/>
            <w:tcMar>
              <w:top w:w="60" w:type="dxa"/>
              <w:left w:w="100" w:type="dxa"/>
              <w:bottom w:w="60" w:type="dxa"/>
              <w:right w:w="100" w:type="dxa"/>
            </w:tcMar>
            <w:vAlign w:val="center"/>
          </w:tcPr>
          <w:p w14:paraId="25333EC1" w14:textId="77777777" w:rsidR="00FF2312" w:rsidRDefault="00FF2312">
            <w:pPr>
              <w:rPr>
                <w:sz w:val="17"/>
                <w:szCs w:val="17"/>
              </w:rPr>
            </w:pPr>
          </w:p>
        </w:tc>
        <w:tc>
          <w:tcPr>
            <w:tcW w:w="2350" w:type="dxa"/>
            <w:shd w:val="clear" w:color="auto" w:fill="FFFFFF"/>
            <w:tcMar>
              <w:top w:w="60" w:type="dxa"/>
              <w:left w:w="100" w:type="dxa"/>
              <w:bottom w:w="60" w:type="dxa"/>
              <w:right w:w="100" w:type="dxa"/>
            </w:tcMar>
            <w:vAlign w:val="center"/>
          </w:tcPr>
          <w:p w14:paraId="39FB2644" w14:textId="77777777" w:rsidR="00FF2312" w:rsidRDefault="00FF2312">
            <w:pPr>
              <w:rPr>
                <w:sz w:val="17"/>
                <w:szCs w:val="17"/>
              </w:rPr>
            </w:pPr>
          </w:p>
        </w:tc>
        <w:tc>
          <w:tcPr>
            <w:tcW w:w="4000" w:type="dxa"/>
            <w:shd w:val="clear" w:color="auto" w:fill="FFFFFF"/>
            <w:tcMar>
              <w:top w:w="60" w:type="dxa"/>
              <w:left w:w="100" w:type="dxa"/>
              <w:bottom w:w="60" w:type="dxa"/>
              <w:right w:w="100" w:type="dxa"/>
            </w:tcMar>
            <w:vAlign w:val="center"/>
          </w:tcPr>
          <w:p w14:paraId="72F7C25C" w14:textId="77777777" w:rsidR="00FF2312" w:rsidRDefault="00FF2312">
            <w:pPr>
              <w:rPr>
                <w:sz w:val="17"/>
                <w:szCs w:val="17"/>
              </w:rPr>
            </w:pPr>
          </w:p>
        </w:tc>
      </w:tr>
      <w:tr w:rsidR="00FF2312" w14:paraId="13B9EEA1" w14:textId="77777777">
        <w:tblPrEx>
          <w:tblCellMar>
            <w:top w:w="0" w:type="dxa"/>
            <w:bottom w:w="0" w:type="dxa"/>
          </w:tblCellMar>
        </w:tblPrEx>
        <w:tc>
          <w:tcPr>
            <w:tcW w:w="1400" w:type="dxa"/>
            <w:shd w:val="clear" w:color="auto" w:fill="FFFFFF"/>
            <w:tcMar>
              <w:top w:w="60" w:type="dxa"/>
              <w:left w:w="100" w:type="dxa"/>
              <w:bottom w:w="60" w:type="dxa"/>
              <w:right w:w="100" w:type="dxa"/>
            </w:tcMar>
            <w:vAlign w:val="center"/>
          </w:tcPr>
          <w:p w14:paraId="47729ED7" w14:textId="77777777" w:rsidR="00FF2312" w:rsidRDefault="00FF2312">
            <w:pPr>
              <w:rPr>
                <w:sz w:val="17"/>
                <w:szCs w:val="17"/>
              </w:rPr>
            </w:pPr>
          </w:p>
        </w:tc>
        <w:tc>
          <w:tcPr>
            <w:tcW w:w="1600" w:type="dxa"/>
            <w:shd w:val="clear" w:color="auto" w:fill="FFFFFF"/>
            <w:tcMar>
              <w:top w:w="60" w:type="dxa"/>
              <w:left w:w="100" w:type="dxa"/>
              <w:bottom w:w="60" w:type="dxa"/>
              <w:right w:w="100" w:type="dxa"/>
            </w:tcMar>
            <w:vAlign w:val="center"/>
          </w:tcPr>
          <w:p w14:paraId="13446A63" w14:textId="77777777" w:rsidR="00FF2312" w:rsidRDefault="00FF2312">
            <w:pPr>
              <w:rPr>
                <w:sz w:val="17"/>
                <w:szCs w:val="17"/>
              </w:rPr>
            </w:pPr>
          </w:p>
        </w:tc>
        <w:tc>
          <w:tcPr>
            <w:tcW w:w="2350" w:type="dxa"/>
            <w:shd w:val="clear" w:color="auto" w:fill="FFFFFF"/>
            <w:tcMar>
              <w:top w:w="60" w:type="dxa"/>
              <w:left w:w="100" w:type="dxa"/>
              <w:bottom w:w="60" w:type="dxa"/>
              <w:right w:w="100" w:type="dxa"/>
            </w:tcMar>
            <w:vAlign w:val="center"/>
          </w:tcPr>
          <w:p w14:paraId="42B207FE" w14:textId="77777777" w:rsidR="00FF2312" w:rsidRDefault="00FF2312">
            <w:pPr>
              <w:rPr>
                <w:sz w:val="17"/>
                <w:szCs w:val="17"/>
              </w:rPr>
            </w:pPr>
          </w:p>
        </w:tc>
        <w:tc>
          <w:tcPr>
            <w:tcW w:w="4000" w:type="dxa"/>
            <w:shd w:val="clear" w:color="auto" w:fill="FFFFFF"/>
            <w:tcMar>
              <w:top w:w="60" w:type="dxa"/>
              <w:left w:w="100" w:type="dxa"/>
              <w:bottom w:w="60" w:type="dxa"/>
              <w:right w:w="100" w:type="dxa"/>
            </w:tcMar>
            <w:vAlign w:val="center"/>
          </w:tcPr>
          <w:p w14:paraId="42E985AC" w14:textId="77777777" w:rsidR="00FF2312" w:rsidRDefault="00FF2312">
            <w:pPr>
              <w:rPr>
                <w:sz w:val="17"/>
                <w:szCs w:val="17"/>
              </w:rPr>
            </w:pPr>
          </w:p>
        </w:tc>
      </w:tr>
    </w:tbl>
    <w:p w14:paraId="719ACD0C" w14:textId="77777777" w:rsidR="008738FE" w:rsidRDefault="008738FE">
      <w:pPr>
        <w:spacing w:before="400"/>
      </w:pPr>
    </w:p>
    <w:p w14:paraId="5AB926FD" w14:textId="32266301" w:rsidR="008738FE" w:rsidRDefault="00000000">
      <w:pPr>
        <w:pStyle w:val="Heading1"/>
        <w:pBdr>
          <w:bottom w:val="single" w:sz="6" w:space="4" w:color="4472C4"/>
        </w:pBdr>
        <w:spacing w:before="280" w:after="140"/>
      </w:pPr>
      <w:bookmarkStart w:id="1" w:name="_Toc235119832"/>
      <w:r>
        <w:rPr>
          <w:b/>
          <w:bCs/>
          <w:color w:val="1F3864"/>
          <w:sz w:val="26"/>
          <w:szCs w:val="26"/>
        </w:rPr>
        <w:t>Approval</w:t>
      </w:r>
      <w:r w:rsidR="00176D99">
        <w:rPr>
          <w:b/>
          <w:bCs/>
          <w:color w:val="1F3864"/>
          <w:sz w:val="26"/>
          <w:szCs w:val="26"/>
        </w:rPr>
        <w:t xml:space="preserve"> History</w:t>
      </w:r>
      <w:bookmarkEnd w:id="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2200"/>
        <w:gridCol w:w="1950"/>
      </w:tblGrid>
      <w:tr w:rsidR="008738FE" w14:paraId="657D50DB" w14:textId="77777777">
        <w:tblPrEx>
          <w:tblCellMar>
            <w:top w:w="0" w:type="dxa"/>
            <w:bottom w:w="0" w:type="dxa"/>
          </w:tblCellMar>
        </w:tblPrEx>
        <w:tc>
          <w:tcPr>
            <w:tcW w:w="3000" w:type="dxa"/>
            <w:shd w:val="clear" w:color="auto" w:fill="1F3864"/>
            <w:tcMar>
              <w:top w:w="60" w:type="dxa"/>
              <w:left w:w="100" w:type="dxa"/>
              <w:bottom w:w="60" w:type="dxa"/>
              <w:right w:w="100" w:type="dxa"/>
            </w:tcMar>
            <w:vAlign w:val="center"/>
          </w:tcPr>
          <w:p w14:paraId="0C19ABD4" w14:textId="77777777" w:rsidR="008738FE" w:rsidRDefault="00000000">
            <w:r>
              <w:rPr>
                <w:b/>
                <w:bCs/>
                <w:color w:val="FFFFFF"/>
                <w:sz w:val="18"/>
                <w:szCs w:val="18"/>
              </w:rPr>
              <w:t>Role</w:t>
            </w:r>
          </w:p>
        </w:tc>
        <w:tc>
          <w:tcPr>
            <w:tcW w:w="2200" w:type="dxa"/>
            <w:shd w:val="clear" w:color="auto" w:fill="1F3864"/>
            <w:tcMar>
              <w:top w:w="60" w:type="dxa"/>
              <w:left w:w="100" w:type="dxa"/>
              <w:bottom w:w="60" w:type="dxa"/>
              <w:right w:w="100" w:type="dxa"/>
            </w:tcMar>
            <w:vAlign w:val="center"/>
          </w:tcPr>
          <w:p w14:paraId="4FE1976A" w14:textId="77777777" w:rsidR="008738FE" w:rsidRDefault="00000000">
            <w:r>
              <w:rPr>
                <w:b/>
                <w:bCs/>
                <w:color w:val="FFFFFF"/>
                <w:sz w:val="18"/>
                <w:szCs w:val="18"/>
              </w:rPr>
              <w:t>Name</w:t>
            </w:r>
          </w:p>
        </w:tc>
        <w:tc>
          <w:tcPr>
            <w:tcW w:w="2200" w:type="dxa"/>
            <w:shd w:val="clear" w:color="auto" w:fill="1F3864"/>
            <w:tcMar>
              <w:top w:w="60" w:type="dxa"/>
              <w:left w:w="100" w:type="dxa"/>
              <w:bottom w:w="60" w:type="dxa"/>
              <w:right w:w="100" w:type="dxa"/>
            </w:tcMar>
            <w:vAlign w:val="center"/>
          </w:tcPr>
          <w:p w14:paraId="1C7AAE94" w14:textId="77777777" w:rsidR="008738FE" w:rsidRDefault="00000000">
            <w:r>
              <w:rPr>
                <w:b/>
                <w:bCs/>
                <w:color w:val="FFFFFF"/>
                <w:sz w:val="18"/>
                <w:szCs w:val="18"/>
              </w:rPr>
              <w:t>Signature</w:t>
            </w:r>
          </w:p>
        </w:tc>
        <w:tc>
          <w:tcPr>
            <w:tcW w:w="1950" w:type="dxa"/>
            <w:shd w:val="clear" w:color="auto" w:fill="1F3864"/>
            <w:tcMar>
              <w:top w:w="60" w:type="dxa"/>
              <w:left w:w="100" w:type="dxa"/>
              <w:bottom w:w="60" w:type="dxa"/>
              <w:right w:w="100" w:type="dxa"/>
            </w:tcMar>
            <w:vAlign w:val="center"/>
          </w:tcPr>
          <w:p w14:paraId="29881AEA" w14:textId="77777777" w:rsidR="008738FE" w:rsidRDefault="00000000">
            <w:r>
              <w:rPr>
                <w:b/>
                <w:bCs/>
                <w:color w:val="FFFFFF"/>
                <w:sz w:val="18"/>
                <w:szCs w:val="18"/>
              </w:rPr>
              <w:t>Date</w:t>
            </w:r>
          </w:p>
        </w:tc>
      </w:tr>
      <w:tr w:rsidR="008738FE" w14:paraId="572E74DE" w14:textId="77777777">
        <w:tblPrEx>
          <w:tblCellMar>
            <w:top w:w="0" w:type="dxa"/>
            <w:bottom w:w="0" w:type="dxa"/>
          </w:tblCellMar>
        </w:tblPrEx>
        <w:tc>
          <w:tcPr>
            <w:tcW w:w="3000" w:type="dxa"/>
            <w:shd w:val="clear" w:color="auto" w:fill="FFFFFF"/>
            <w:tcMar>
              <w:top w:w="60" w:type="dxa"/>
              <w:left w:w="100" w:type="dxa"/>
              <w:bottom w:w="60" w:type="dxa"/>
              <w:right w:w="100" w:type="dxa"/>
            </w:tcMar>
            <w:vAlign w:val="center"/>
          </w:tcPr>
          <w:p w14:paraId="1393D733" w14:textId="655A44A9" w:rsidR="008738FE" w:rsidRDefault="008738FE"/>
        </w:tc>
        <w:tc>
          <w:tcPr>
            <w:tcW w:w="2200" w:type="dxa"/>
            <w:shd w:val="clear" w:color="auto" w:fill="FFFFFF"/>
            <w:tcMar>
              <w:top w:w="60" w:type="dxa"/>
              <w:left w:w="100" w:type="dxa"/>
              <w:bottom w:w="60" w:type="dxa"/>
              <w:right w:w="100" w:type="dxa"/>
            </w:tcMar>
            <w:vAlign w:val="center"/>
          </w:tcPr>
          <w:p w14:paraId="29B379C0" w14:textId="77777777" w:rsidR="008738FE" w:rsidRDefault="008738FE"/>
        </w:tc>
        <w:tc>
          <w:tcPr>
            <w:tcW w:w="2200" w:type="dxa"/>
            <w:shd w:val="clear" w:color="auto" w:fill="FFFFFF"/>
            <w:tcMar>
              <w:top w:w="60" w:type="dxa"/>
              <w:left w:w="100" w:type="dxa"/>
              <w:bottom w:w="60" w:type="dxa"/>
              <w:right w:w="100" w:type="dxa"/>
            </w:tcMar>
            <w:vAlign w:val="center"/>
          </w:tcPr>
          <w:p w14:paraId="65527365" w14:textId="77777777" w:rsidR="008738FE" w:rsidRDefault="008738FE"/>
        </w:tc>
        <w:tc>
          <w:tcPr>
            <w:tcW w:w="1950" w:type="dxa"/>
            <w:shd w:val="clear" w:color="auto" w:fill="FFFFFF"/>
            <w:tcMar>
              <w:top w:w="60" w:type="dxa"/>
              <w:left w:w="100" w:type="dxa"/>
              <w:bottom w:w="60" w:type="dxa"/>
              <w:right w:w="100" w:type="dxa"/>
            </w:tcMar>
            <w:vAlign w:val="center"/>
          </w:tcPr>
          <w:p w14:paraId="2721CFD2" w14:textId="77777777" w:rsidR="008738FE" w:rsidRDefault="008738FE"/>
        </w:tc>
      </w:tr>
      <w:tr w:rsidR="008738FE" w14:paraId="3BF0B9DC" w14:textId="77777777">
        <w:tblPrEx>
          <w:tblCellMar>
            <w:top w:w="0" w:type="dxa"/>
            <w:bottom w:w="0" w:type="dxa"/>
          </w:tblCellMar>
        </w:tblPrEx>
        <w:tc>
          <w:tcPr>
            <w:tcW w:w="3000" w:type="dxa"/>
            <w:shd w:val="clear" w:color="auto" w:fill="FFFFFF"/>
            <w:tcMar>
              <w:top w:w="60" w:type="dxa"/>
              <w:left w:w="100" w:type="dxa"/>
              <w:bottom w:w="60" w:type="dxa"/>
              <w:right w:w="100" w:type="dxa"/>
            </w:tcMar>
            <w:vAlign w:val="center"/>
          </w:tcPr>
          <w:p w14:paraId="2C4650BA" w14:textId="5308E667" w:rsidR="008738FE" w:rsidRDefault="008738FE"/>
        </w:tc>
        <w:tc>
          <w:tcPr>
            <w:tcW w:w="2200" w:type="dxa"/>
            <w:shd w:val="clear" w:color="auto" w:fill="FFFFFF"/>
            <w:tcMar>
              <w:top w:w="60" w:type="dxa"/>
              <w:left w:w="100" w:type="dxa"/>
              <w:bottom w:w="60" w:type="dxa"/>
              <w:right w:w="100" w:type="dxa"/>
            </w:tcMar>
            <w:vAlign w:val="center"/>
          </w:tcPr>
          <w:p w14:paraId="2093AE83" w14:textId="77777777" w:rsidR="008738FE" w:rsidRDefault="008738FE"/>
        </w:tc>
        <w:tc>
          <w:tcPr>
            <w:tcW w:w="2200" w:type="dxa"/>
            <w:shd w:val="clear" w:color="auto" w:fill="FFFFFF"/>
            <w:tcMar>
              <w:top w:w="60" w:type="dxa"/>
              <w:left w:w="100" w:type="dxa"/>
              <w:bottom w:w="60" w:type="dxa"/>
              <w:right w:w="100" w:type="dxa"/>
            </w:tcMar>
            <w:vAlign w:val="center"/>
          </w:tcPr>
          <w:p w14:paraId="5C9AA13E" w14:textId="77777777" w:rsidR="008738FE" w:rsidRDefault="008738FE"/>
        </w:tc>
        <w:tc>
          <w:tcPr>
            <w:tcW w:w="1950" w:type="dxa"/>
            <w:shd w:val="clear" w:color="auto" w:fill="FFFFFF"/>
            <w:tcMar>
              <w:top w:w="60" w:type="dxa"/>
              <w:left w:w="100" w:type="dxa"/>
              <w:bottom w:w="60" w:type="dxa"/>
              <w:right w:w="100" w:type="dxa"/>
            </w:tcMar>
            <w:vAlign w:val="center"/>
          </w:tcPr>
          <w:p w14:paraId="3328B691" w14:textId="77777777" w:rsidR="008738FE" w:rsidRDefault="008738FE"/>
        </w:tc>
      </w:tr>
      <w:tr w:rsidR="008738FE" w14:paraId="2F27C60A" w14:textId="77777777">
        <w:tblPrEx>
          <w:tblCellMar>
            <w:top w:w="0" w:type="dxa"/>
            <w:bottom w:w="0" w:type="dxa"/>
          </w:tblCellMar>
        </w:tblPrEx>
        <w:tc>
          <w:tcPr>
            <w:tcW w:w="3000" w:type="dxa"/>
            <w:shd w:val="clear" w:color="auto" w:fill="FFFFFF"/>
            <w:tcMar>
              <w:top w:w="60" w:type="dxa"/>
              <w:left w:w="100" w:type="dxa"/>
              <w:bottom w:w="60" w:type="dxa"/>
              <w:right w:w="100" w:type="dxa"/>
            </w:tcMar>
            <w:vAlign w:val="center"/>
          </w:tcPr>
          <w:p w14:paraId="1D16F6F4" w14:textId="177BE38C" w:rsidR="008738FE" w:rsidRDefault="008738FE"/>
        </w:tc>
        <w:tc>
          <w:tcPr>
            <w:tcW w:w="2200" w:type="dxa"/>
            <w:shd w:val="clear" w:color="auto" w:fill="FFFFFF"/>
            <w:tcMar>
              <w:top w:w="60" w:type="dxa"/>
              <w:left w:w="100" w:type="dxa"/>
              <w:bottom w:w="60" w:type="dxa"/>
              <w:right w:w="100" w:type="dxa"/>
            </w:tcMar>
            <w:vAlign w:val="center"/>
          </w:tcPr>
          <w:p w14:paraId="150CB3CD" w14:textId="77777777" w:rsidR="008738FE" w:rsidRDefault="008738FE"/>
        </w:tc>
        <w:tc>
          <w:tcPr>
            <w:tcW w:w="2200" w:type="dxa"/>
            <w:shd w:val="clear" w:color="auto" w:fill="FFFFFF"/>
            <w:tcMar>
              <w:top w:w="60" w:type="dxa"/>
              <w:left w:w="100" w:type="dxa"/>
              <w:bottom w:w="60" w:type="dxa"/>
              <w:right w:w="100" w:type="dxa"/>
            </w:tcMar>
            <w:vAlign w:val="center"/>
          </w:tcPr>
          <w:p w14:paraId="235A8C0D" w14:textId="77777777" w:rsidR="008738FE" w:rsidRDefault="008738FE"/>
        </w:tc>
        <w:tc>
          <w:tcPr>
            <w:tcW w:w="1950" w:type="dxa"/>
            <w:shd w:val="clear" w:color="auto" w:fill="FFFFFF"/>
            <w:tcMar>
              <w:top w:w="60" w:type="dxa"/>
              <w:left w:w="100" w:type="dxa"/>
              <w:bottom w:w="60" w:type="dxa"/>
              <w:right w:w="100" w:type="dxa"/>
            </w:tcMar>
            <w:vAlign w:val="center"/>
          </w:tcPr>
          <w:p w14:paraId="63BB9AA0" w14:textId="77777777" w:rsidR="008738FE" w:rsidRDefault="008738FE"/>
        </w:tc>
      </w:tr>
      <w:tr w:rsidR="00FF2312" w14:paraId="041AB118" w14:textId="77777777">
        <w:tblPrEx>
          <w:tblCellMar>
            <w:top w:w="0" w:type="dxa"/>
            <w:bottom w:w="0" w:type="dxa"/>
          </w:tblCellMar>
        </w:tblPrEx>
        <w:tc>
          <w:tcPr>
            <w:tcW w:w="3000" w:type="dxa"/>
            <w:shd w:val="clear" w:color="auto" w:fill="FFFFFF"/>
            <w:tcMar>
              <w:top w:w="60" w:type="dxa"/>
              <w:left w:w="100" w:type="dxa"/>
              <w:bottom w:w="60" w:type="dxa"/>
              <w:right w:w="100" w:type="dxa"/>
            </w:tcMar>
            <w:vAlign w:val="center"/>
          </w:tcPr>
          <w:p w14:paraId="18C1EA37" w14:textId="77777777" w:rsidR="00FF2312" w:rsidRDefault="00FF2312">
            <w:pPr>
              <w:rPr>
                <w:sz w:val="17"/>
                <w:szCs w:val="17"/>
              </w:rPr>
            </w:pPr>
          </w:p>
        </w:tc>
        <w:tc>
          <w:tcPr>
            <w:tcW w:w="2200" w:type="dxa"/>
            <w:shd w:val="clear" w:color="auto" w:fill="FFFFFF"/>
            <w:tcMar>
              <w:top w:w="60" w:type="dxa"/>
              <w:left w:w="100" w:type="dxa"/>
              <w:bottom w:w="60" w:type="dxa"/>
              <w:right w:w="100" w:type="dxa"/>
            </w:tcMar>
            <w:vAlign w:val="center"/>
          </w:tcPr>
          <w:p w14:paraId="624303CA" w14:textId="77777777" w:rsidR="00FF2312" w:rsidRDefault="00FF2312"/>
        </w:tc>
        <w:tc>
          <w:tcPr>
            <w:tcW w:w="2200" w:type="dxa"/>
            <w:shd w:val="clear" w:color="auto" w:fill="FFFFFF"/>
            <w:tcMar>
              <w:top w:w="60" w:type="dxa"/>
              <w:left w:w="100" w:type="dxa"/>
              <w:bottom w:w="60" w:type="dxa"/>
              <w:right w:w="100" w:type="dxa"/>
            </w:tcMar>
            <w:vAlign w:val="center"/>
          </w:tcPr>
          <w:p w14:paraId="3FF544FC" w14:textId="77777777" w:rsidR="00FF2312" w:rsidRDefault="00FF2312"/>
        </w:tc>
        <w:tc>
          <w:tcPr>
            <w:tcW w:w="1950" w:type="dxa"/>
            <w:shd w:val="clear" w:color="auto" w:fill="FFFFFF"/>
            <w:tcMar>
              <w:top w:w="60" w:type="dxa"/>
              <w:left w:w="100" w:type="dxa"/>
              <w:bottom w:w="60" w:type="dxa"/>
              <w:right w:w="100" w:type="dxa"/>
            </w:tcMar>
            <w:vAlign w:val="center"/>
          </w:tcPr>
          <w:p w14:paraId="3F6440E7" w14:textId="77777777" w:rsidR="00FF2312" w:rsidRDefault="00FF2312"/>
        </w:tc>
      </w:tr>
      <w:tr w:rsidR="00FF2312" w14:paraId="00FD784C" w14:textId="77777777">
        <w:tblPrEx>
          <w:tblCellMar>
            <w:top w:w="0" w:type="dxa"/>
            <w:bottom w:w="0" w:type="dxa"/>
          </w:tblCellMar>
        </w:tblPrEx>
        <w:tc>
          <w:tcPr>
            <w:tcW w:w="3000" w:type="dxa"/>
            <w:shd w:val="clear" w:color="auto" w:fill="FFFFFF"/>
            <w:tcMar>
              <w:top w:w="60" w:type="dxa"/>
              <w:left w:w="100" w:type="dxa"/>
              <w:bottom w:w="60" w:type="dxa"/>
              <w:right w:w="100" w:type="dxa"/>
            </w:tcMar>
            <w:vAlign w:val="center"/>
          </w:tcPr>
          <w:p w14:paraId="455948EF" w14:textId="77777777" w:rsidR="00FF2312" w:rsidRDefault="00FF2312">
            <w:pPr>
              <w:rPr>
                <w:sz w:val="17"/>
                <w:szCs w:val="17"/>
              </w:rPr>
            </w:pPr>
          </w:p>
        </w:tc>
        <w:tc>
          <w:tcPr>
            <w:tcW w:w="2200" w:type="dxa"/>
            <w:shd w:val="clear" w:color="auto" w:fill="FFFFFF"/>
            <w:tcMar>
              <w:top w:w="60" w:type="dxa"/>
              <w:left w:w="100" w:type="dxa"/>
              <w:bottom w:w="60" w:type="dxa"/>
              <w:right w:w="100" w:type="dxa"/>
            </w:tcMar>
            <w:vAlign w:val="center"/>
          </w:tcPr>
          <w:p w14:paraId="0D4FCC86" w14:textId="77777777" w:rsidR="00FF2312" w:rsidRDefault="00FF2312"/>
        </w:tc>
        <w:tc>
          <w:tcPr>
            <w:tcW w:w="2200" w:type="dxa"/>
            <w:shd w:val="clear" w:color="auto" w:fill="FFFFFF"/>
            <w:tcMar>
              <w:top w:w="60" w:type="dxa"/>
              <w:left w:w="100" w:type="dxa"/>
              <w:bottom w:w="60" w:type="dxa"/>
              <w:right w:w="100" w:type="dxa"/>
            </w:tcMar>
            <w:vAlign w:val="center"/>
          </w:tcPr>
          <w:p w14:paraId="4965E009" w14:textId="77777777" w:rsidR="00FF2312" w:rsidRDefault="00FF2312"/>
        </w:tc>
        <w:tc>
          <w:tcPr>
            <w:tcW w:w="1950" w:type="dxa"/>
            <w:shd w:val="clear" w:color="auto" w:fill="FFFFFF"/>
            <w:tcMar>
              <w:top w:w="60" w:type="dxa"/>
              <w:left w:w="100" w:type="dxa"/>
              <w:bottom w:w="60" w:type="dxa"/>
              <w:right w:w="100" w:type="dxa"/>
            </w:tcMar>
            <w:vAlign w:val="center"/>
          </w:tcPr>
          <w:p w14:paraId="64508B50" w14:textId="77777777" w:rsidR="00FF2312" w:rsidRDefault="00FF2312"/>
        </w:tc>
      </w:tr>
      <w:tr w:rsidR="00FF2312" w14:paraId="26A1A8C1" w14:textId="77777777">
        <w:tblPrEx>
          <w:tblCellMar>
            <w:top w:w="0" w:type="dxa"/>
            <w:bottom w:w="0" w:type="dxa"/>
          </w:tblCellMar>
        </w:tblPrEx>
        <w:tc>
          <w:tcPr>
            <w:tcW w:w="3000" w:type="dxa"/>
            <w:shd w:val="clear" w:color="auto" w:fill="FFFFFF"/>
            <w:tcMar>
              <w:top w:w="60" w:type="dxa"/>
              <w:left w:w="100" w:type="dxa"/>
              <w:bottom w:w="60" w:type="dxa"/>
              <w:right w:w="100" w:type="dxa"/>
            </w:tcMar>
            <w:vAlign w:val="center"/>
          </w:tcPr>
          <w:p w14:paraId="4B92E3F0" w14:textId="77777777" w:rsidR="00FF2312" w:rsidRDefault="00FF2312">
            <w:pPr>
              <w:rPr>
                <w:sz w:val="17"/>
                <w:szCs w:val="17"/>
              </w:rPr>
            </w:pPr>
          </w:p>
        </w:tc>
        <w:tc>
          <w:tcPr>
            <w:tcW w:w="2200" w:type="dxa"/>
            <w:shd w:val="clear" w:color="auto" w:fill="FFFFFF"/>
            <w:tcMar>
              <w:top w:w="60" w:type="dxa"/>
              <w:left w:w="100" w:type="dxa"/>
              <w:bottom w:w="60" w:type="dxa"/>
              <w:right w:w="100" w:type="dxa"/>
            </w:tcMar>
            <w:vAlign w:val="center"/>
          </w:tcPr>
          <w:p w14:paraId="5D3F58A9" w14:textId="77777777" w:rsidR="00FF2312" w:rsidRDefault="00FF2312"/>
        </w:tc>
        <w:tc>
          <w:tcPr>
            <w:tcW w:w="2200" w:type="dxa"/>
            <w:shd w:val="clear" w:color="auto" w:fill="FFFFFF"/>
            <w:tcMar>
              <w:top w:w="60" w:type="dxa"/>
              <w:left w:w="100" w:type="dxa"/>
              <w:bottom w:w="60" w:type="dxa"/>
              <w:right w:w="100" w:type="dxa"/>
            </w:tcMar>
            <w:vAlign w:val="center"/>
          </w:tcPr>
          <w:p w14:paraId="62392981" w14:textId="77777777" w:rsidR="00FF2312" w:rsidRDefault="00FF2312"/>
        </w:tc>
        <w:tc>
          <w:tcPr>
            <w:tcW w:w="1950" w:type="dxa"/>
            <w:shd w:val="clear" w:color="auto" w:fill="FFFFFF"/>
            <w:tcMar>
              <w:top w:w="60" w:type="dxa"/>
              <w:left w:w="100" w:type="dxa"/>
              <w:bottom w:w="60" w:type="dxa"/>
              <w:right w:w="100" w:type="dxa"/>
            </w:tcMar>
            <w:vAlign w:val="center"/>
          </w:tcPr>
          <w:p w14:paraId="45FA1919" w14:textId="77777777" w:rsidR="00FF2312" w:rsidRDefault="00FF2312"/>
        </w:tc>
      </w:tr>
      <w:tr w:rsidR="00FF2312" w14:paraId="4008C6A0" w14:textId="77777777">
        <w:tblPrEx>
          <w:tblCellMar>
            <w:top w:w="0" w:type="dxa"/>
            <w:bottom w:w="0" w:type="dxa"/>
          </w:tblCellMar>
        </w:tblPrEx>
        <w:tc>
          <w:tcPr>
            <w:tcW w:w="3000" w:type="dxa"/>
            <w:shd w:val="clear" w:color="auto" w:fill="FFFFFF"/>
            <w:tcMar>
              <w:top w:w="60" w:type="dxa"/>
              <w:left w:w="100" w:type="dxa"/>
              <w:bottom w:w="60" w:type="dxa"/>
              <w:right w:w="100" w:type="dxa"/>
            </w:tcMar>
            <w:vAlign w:val="center"/>
          </w:tcPr>
          <w:p w14:paraId="7B9B4017" w14:textId="77777777" w:rsidR="00FF2312" w:rsidRDefault="00FF2312">
            <w:pPr>
              <w:rPr>
                <w:sz w:val="17"/>
                <w:szCs w:val="17"/>
              </w:rPr>
            </w:pPr>
          </w:p>
        </w:tc>
        <w:tc>
          <w:tcPr>
            <w:tcW w:w="2200" w:type="dxa"/>
            <w:shd w:val="clear" w:color="auto" w:fill="FFFFFF"/>
            <w:tcMar>
              <w:top w:w="60" w:type="dxa"/>
              <w:left w:w="100" w:type="dxa"/>
              <w:bottom w:w="60" w:type="dxa"/>
              <w:right w:w="100" w:type="dxa"/>
            </w:tcMar>
            <w:vAlign w:val="center"/>
          </w:tcPr>
          <w:p w14:paraId="0DF6B961" w14:textId="77777777" w:rsidR="00FF2312" w:rsidRDefault="00FF2312"/>
        </w:tc>
        <w:tc>
          <w:tcPr>
            <w:tcW w:w="2200" w:type="dxa"/>
            <w:shd w:val="clear" w:color="auto" w:fill="FFFFFF"/>
            <w:tcMar>
              <w:top w:w="60" w:type="dxa"/>
              <w:left w:w="100" w:type="dxa"/>
              <w:bottom w:w="60" w:type="dxa"/>
              <w:right w:w="100" w:type="dxa"/>
            </w:tcMar>
            <w:vAlign w:val="center"/>
          </w:tcPr>
          <w:p w14:paraId="4D327E00" w14:textId="77777777" w:rsidR="00FF2312" w:rsidRDefault="00FF2312"/>
        </w:tc>
        <w:tc>
          <w:tcPr>
            <w:tcW w:w="1950" w:type="dxa"/>
            <w:shd w:val="clear" w:color="auto" w:fill="FFFFFF"/>
            <w:tcMar>
              <w:top w:w="60" w:type="dxa"/>
              <w:left w:w="100" w:type="dxa"/>
              <w:bottom w:w="60" w:type="dxa"/>
              <w:right w:w="100" w:type="dxa"/>
            </w:tcMar>
            <w:vAlign w:val="center"/>
          </w:tcPr>
          <w:p w14:paraId="2518B5F2" w14:textId="77777777" w:rsidR="00FF2312" w:rsidRDefault="00FF2312"/>
        </w:tc>
      </w:tr>
      <w:tr w:rsidR="00FF2312" w14:paraId="5167E23C" w14:textId="77777777">
        <w:tblPrEx>
          <w:tblCellMar>
            <w:top w:w="0" w:type="dxa"/>
            <w:bottom w:w="0" w:type="dxa"/>
          </w:tblCellMar>
        </w:tblPrEx>
        <w:tc>
          <w:tcPr>
            <w:tcW w:w="3000" w:type="dxa"/>
            <w:shd w:val="clear" w:color="auto" w:fill="FFFFFF"/>
            <w:tcMar>
              <w:top w:w="60" w:type="dxa"/>
              <w:left w:w="100" w:type="dxa"/>
              <w:bottom w:w="60" w:type="dxa"/>
              <w:right w:w="100" w:type="dxa"/>
            </w:tcMar>
            <w:vAlign w:val="center"/>
          </w:tcPr>
          <w:p w14:paraId="00BB818D" w14:textId="77777777" w:rsidR="00FF2312" w:rsidRDefault="00FF2312">
            <w:pPr>
              <w:rPr>
                <w:sz w:val="17"/>
                <w:szCs w:val="17"/>
              </w:rPr>
            </w:pPr>
          </w:p>
        </w:tc>
        <w:tc>
          <w:tcPr>
            <w:tcW w:w="2200" w:type="dxa"/>
            <w:shd w:val="clear" w:color="auto" w:fill="FFFFFF"/>
            <w:tcMar>
              <w:top w:w="60" w:type="dxa"/>
              <w:left w:w="100" w:type="dxa"/>
              <w:bottom w:w="60" w:type="dxa"/>
              <w:right w:w="100" w:type="dxa"/>
            </w:tcMar>
            <w:vAlign w:val="center"/>
          </w:tcPr>
          <w:p w14:paraId="3465BB4A" w14:textId="77777777" w:rsidR="00FF2312" w:rsidRDefault="00FF2312"/>
        </w:tc>
        <w:tc>
          <w:tcPr>
            <w:tcW w:w="2200" w:type="dxa"/>
            <w:shd w:val="clear" w:color="auto" w:fill="FFFFFF"/>
            <w:tcMar>
              <w:top w:w="60" w:type="dxa"/>
              <w:left w:w="100" w:type="dxa"/>
              <w:bottom w:w="60" w:type="dxa"/>
              <w:right w:w="100" w:type="dxa"/>
            </w:tcMar>
            <w:vAlign w:val="center"/>
          </w:tcPr>
          <w:p w14:paraId="3DCEE126" w14:textId="77777777" w:rsidR="00FF2312" w:rsidRDefault="00FF2312"/>
        </w:tc>
        <w:tc>
          <w:tcPr>
            <w:tcW w:w="1950" w:type="dxa"/>
            <w:shd w:val="clear" w:color="auto" w:fill="FFFFFF"/>
            <w:tcMar>
              <w:top w:w="60" w:type="dxa"/>
              <w:left w:w="100" w:type="dxa"/>
              <w:bottom w:w="60" w:type="dxa"/>
              <w:right w:w="100" w:type="dxa"/>
            </w:tcMar>
            <w:vAlign w:val="center"/>
          </w:tcPr>
          <w:p w14:paraId="44A036EC" w14:textId="77777777" w:rsidR="00FF2312" w:rsidRDefault="00FF2312"/>
        </w:tc>
      </w:tr>
      <w:tr w:rsidR="00FF2312" w14:paraId="07C76E21" w14:textId="77777777">
        <w:tblPrEx>
          <w:tblCellMar>
            <w:top w:w="0" w:type="dxa"/>
            <w:bottom w:w="0" w:type="dxa"/>
          </w:tblCellMar>
        </w:tblPrEx>
        <w:tc>
          <w:tcPr>
            <w:tcW w:w="3000" w:type="dxa"/>
            <w:shd w:val="clear" w:color="auto" w:fill="FFFFFF"/>
            <w:tcMar>
              <w:top w:w="60" w:type="dxa"/>
              <w:left w:w="100" w:type="dxa"/>
              <w:bottom w:w="60" w:type="dxa"/>
              <w:right w:w="100" w:type="dxa"/>
            </w:tcMar>
            <w:vAlign w:val="center"/>
          </w:tcPr>
          <w:p w14:paraId="43C3AD27" w14:textId="77777777" w:rsidR="00FF2312" w:rsidRDefault="00FF2312">
            <w:pPr>
              <w:rPr>
                <w:sz w:val="17"/>
                <w:szCs w:val="17"/>
              </w:rPr>
            </w:pPr>
          </w:p>
        </w:tc>
        <w:tc>
          <w:tcPr>
            <w:tcW w:w="2200" w:type="dxa"/>
            <w:shd w:val="clear" w:color="auto" w:fill="FFFFFF"/>
            <w:tcMar>
              <w:top w:w="60" w:type="dxa"/>
              <w:left w:w="100" w:type="dxa"/>
              <w:bottom w:w="60" w:type="dxa"/>
              <w:right w:w="100" w:type="dxa"/>
            </w:tcMar>
            <w:vAlign w:val="center"/>
          </w:tcPr>
          <w:p w14:paraId="44D69799" w14:textId="77777777" w:rsidR="00FF2312" w:rsidRDefault="00FF2312"/>
        </w:tc>
        <w:tc>
          <w:tcPr>
            <w:tcW w:w="2200" w:type="dxa"/>
            <w:shd w:val="clear" w:color="auto" w:fill="FFFFFF"/>
            <w:tcMar>
              <w:top w:w="60" w:type="dxa"/>
              <w:left w:w="100" w:type="dxa"/>
              <w:bottom w:w="60" w:type="dxa"/>
              <w:right w:w="100" w:type="dxa"/>
            </w:tcMar>
            <w:vAlign w:val="center"/>
          </w:tcPr>
          <w:p w14:paraId="77829322" w14:textId="77777777" w:rsidR="00FF2312" w:rsidRDefault="00FF2312"/>
        </w:tc>
        <w:tc>
          <w:tcPr>
            <w:tcW w:w="1950" w:type="dxa"/>
            <w:shd w:val="clear" w:color="auto" w:fill="FFFFFF"/>
            <w:tcMar>
              <w:top w:w="60" w:type="dxa"/>
              <w:left w:w="100" w:type="dxa"/>
              <w:bottom w:w="60" w:type="dxa"/>
              <w:right w:w="100" w:type="dxa"/>
            </w:tcMar>
            <w:vAlign w:val="center"/>
          </w:tcPr>
          <w:p w14:paraId="67537549" w14:textId="77777777" w:rsidR="00FF2312" w:rsidRDefault="00FF2312"/>
        </w:tc>
      </w:tr>
      <w:tr w:rsidR="00FF2312" w14:paraId="0B835D44" w14:textId="77777777">
        <w:tblPrEx>
          <w:tblCellMar>
            <w:top w:w="0" w:type="dxa"/>
            <w:bottom w:w="0" w:type="dxa"/>
          </w:tblCellMar>
        </w:tblPrEx>
        <w:tc>
          <w:tcPr>
            <w:tcW w:w="3000" w:type="dxa"/>
            <w:shd w:val="clear" w:color="auto" w:fill="FFFFFF"/>
            <w:tcMar>
              <w:top w:w="60" w:type="dxa"/>
              <w:left w:w="100" w:type="dxa"/>
              <w:bottom w:w="60" w:type="dxa"/>
              <w:right w:w="100" w:type="dxa"/>
            </w:tcMar>
            <w:vAlign w:val="center"/>
          </w:tcPr>
          <w:p w14:paraId="3A158DC4" w14:textId="77777777" w:rsidR="00FF2312" w:rsidRDefault="00FF2312">
            <w:pPr>
              <w:rPr>
                <w:sz w:val="17"/>
                <w:szCs w:val="17"/>
              </w:rPr>
            </w:pPr>
          </w:p>
        </w:tc>
        <w:tc>
          <w:tcPr>
            <w:tcW w:w="2200" w:type="dxa"/>
            <w:shd w:val="clear" w:color="auto" w:fill="FFFFFF"/>
            <w:tcMar>
              <w:top w:w="60" w:type="dxa"/>
              <w:left w:w="100" w:type="dxa"/>
              <w:bottom w:w="60" w:type="dxa"/>
              <w:right w:w="100" w:type="dxa"/>
            </w:tcMar>
            <w:vAlign w:val="center"/>
          </w:tcPr>
          <w:p w14:paraId="67EC6BE5" w14:textId="77777777" w:rsidR="00FF2312" w:rsidRDefault="00FF2312"/>
        </w:tc>
        <w:tc>
          <w:tcPr>
            <w:tcW w:w="2200" w:type="dxa"/>
            <w:shd w:val="clear" w:color="auto" w:fill="FFFFFF"/>
            <w:tcMar>
              <w:top w:w="60" w:type="dxa"/>
              <w:left w:w="100" w:type="dxa"/>
              <w:bottom w:w="60" w:type="dxa"/>
              <w:right w:w="100" w:type="dxa"/>
            </w:tcMar>
            <w:vAlign w:val="center"/>
          </w:tcPr>
          <w:p w14:paraId="73F42C45" w14:textId="77777777" w:rsidR="00FF2312" w:rsidRDefault="00FF2312"/>
        </w:tc>
        <w:tc>
          <w:tcPr>
            <w:tcW w:w="1950" w:type="dxa"/>
            <w:shd w:val="clear" w:color="auto" w:fill="FFFFFF"/>
            <w:tcMar>
              <w:top w:w="60" w:type="dxa"/>
              <w:left w:w="100" w:type="dxa"/>
              <w:bottom w:w="60" w:type="dxa"/>
              <w:right w:w="100" w:type="dxa"/>
            </w:tcMar>
            <w:vAlign w:val="center"/>
          </w:tcPr>
          <w:p w14:paraId="79534B79" w14:textId="77777777" w:rsidR="00FF2312" w:rsidRDefault="00FF2312"/>
        </w:tc>
      </w:tr>
      <w:tr w:rsidR="00FF2312" w14:paraId="4B325AA4" w14:textId="77777777">
        <w:tblPrEx>
          <w:tblCellMar>
            <w:top w:w="0" w:type="dxa"/>
            <w:bottom w:w="0" w:type="dxa"/>
          </w:tblCellMar>
        </w:tblPrEx>
        <w:tc>
          <w:tcPr>
            <w:tcW w:w="3000" w:type="dxa"/>
            <w:shd w:val="clear" w:color="auto" w:fill="FFFFFF"/>
            <w:tcMar>
              <w:top w:w="60" w:type="dxa"/>
              <w:left w:w="100" w:type="dxa"/>
              <w:bottom w:w="60" w:type="dxa"/>
              <w:right w:w="100" w:type="dxa"/>
            </w:tcMar>
            <w:vAlign w:val="center"/>
          </w:tcPr>
          <w:p w14:paraId="46104432" w14:textId="77777777" w:rsidR="00FF2312" w:rsidRDefault="00FF2312">
            <w:pPr>
              <w:rPr>
                <w:sz w:val="17"/>
                <w:szCs w:val="17"/>
              </w:rPr>
            </w:pPr>
          </w:p>
        </w:tc>
        <w:tc>
          <w:tcPr>
            <w:tcW w:w="2200" w:type="dxa"/>
            <w:shd w:val="clear" w:color="auto" w:fill="FFFFFF"/>
            <w:tcMar>
              <w:top w:w="60" w:type="dxa"/>
              <w:left w:w="100" w:type="dxa"/>
              <w:bottom w:w="60" w:type="dxa"/>
              <w:right w:w="100" w:type="dxa"/>
            </w:tcMar>
            <w:vAlign w:val="center"/>
          </w:tcPr>
          <w:p w14:paraId="7915101F" w14:textId="77777777" w:rsidR="00FF2312" w:rsidRDefault="00FF2312"/>
        </w:tc>
        <w:tc>
          <w:tcPr>
            <w:tcW w:w="2200" w:type="dxa"/>
            <w:shd w:val="clear" w:color="auto" w:fill="FFFFFF"/>
            <w:tcMar>
              <w:top w:w="60" w:type="dxa"/>
              <w:left w:w="100" w:type="dxa"/>
              <w:bottom w:w="60" w:type="dxa"/>
              <w:right w:w="100" w:type="dxa"/>
            </w:tcMar>
            <w:vAlign w:val="center"/>
          </w:tcPr>
          <w:p w14:paraId="38186CEC" w14:textId="77777777" w:rsidR="00FF2312" w:rsidRDefault="00FF2312"/>
        </w:tc>
        <w:tc>
          <w:tcPr>
            <w:tcW w:w="1950" w:type="dxa"/>
            <w:shd w:val="clear" w:color="auto" w:fill="FFFFFF"/>
            <w:tcMar>
              <w:top w:w="60" w:type="dxa"/>
              <w:left w:w="100" w:type="dxa"/>
              <w:bottom w:w="60" w:type="dxa"/>
              <w:right w:w="100" w:type="dxa"/>
            </w:tcMar>
            <w:vAlign w:val="center"/>
          </w:tcPr>
          <w:p w14:paraId="1C1776B9" w14:textId="77777777" w:rsidR="00FF2312" w:rsidRDefault="00FF2312"/>
        </w:tc>
      </w:tr>
      <w:tr w:rsidR="00FF2312" w14:paraId="47AAD563" w14:textId="77777777">
        <w:tblPrEx>
          <w:tblCellMar>
            <w:top w:w="0" w:type="dxa"/>
            <w:bottom w:w="0" w:type="dxa"/>
          </w:tblCellMar>
        </w:tblPrEx>
        <w:tc>
          <w:tcPr>
            <w:tcW w:w="3000" w:type="dxa"/>
            <w:shd w:val="clear" w:color="auto" w:fill="FFFFFF"/>
            <w:tcMar>
              <w:top w:w="60" w:type="dxa"/>
              <w:left w:w="100" w:type="dxa"/>
              <w:bottom w:w="60" w:type="dxa"/>
              <w:right w:w="100" w:type="dxa"/>
            </w:tcMar>
            <w:vAlign w:val="center"/>
          </w:tcPr>
          <w:p w14:paraId="58CB4816" w14:textId="77777777" w:rsidR="00FF2312" w:rsidRDefault="00FF2312">
            <w:pPr>
              <w:rPr>
                <w:sz w:val="17"/>
                <w:szCs w:val="17"/>
              </w:rPr>
            </w:pPr>
          </w:p>
        </w:tc>
        <w:tc>
          <w:tcPr>
            <w:tcW w:w="2200" w:type="dxa"/>
            <w:shd w:val="clear" w:color="auto" w:fill="FFFFFF"/>
            <w:tcMar>
              <w:top w:w="60" w:type="dxa"/>
              <w:left w:w="100" w:type="dxa"/>
              <w:bottom w:w="60" w:type="dxa"/>
              <w:right w:w="100" w:type="dxa"/>
            </w:tcMar>
            <w:vAlign w:val="center"/>
          </w:tcPr>
          <w:p w14:paraId="0999643D" w14:textId="77777777" w:rsidR="00FF2312" w:rsidRDefault="00FF2312"/>
        </w:tc>
        <w:tc>
          <w:tcPr>
            <w:tcW w:w="2200" w:type="dxa"/>
            <w:shd w:val="clear" w:color="auto" w:fill="FFFFFF"/>
            <w:tcMar>
              <w:top w:w="60" w:type="dxa"/>
              <w:left w:w="100" w:type="dxa"/>
              <w:bottom w:w="60" w:type="dxa"/>
              <w:right w:w="100" w:type="dxa"/>
            </w:tcMar>
            <w:vAlign w:val="center"/>
          </w:tcPr>
          <w:p w14:paraId="5CA72F62" w14:textId="77777777" w:rsidR="00FF2312" w:rsidRDefault="00FF2312"/>
        </w:tc>
        <w:tc>
          <w:tcPr>
            <w:tcW w:w="1950" w:type="dxa"/>
            <w:shd w:val="clear" w:color="auto" w:fill="FFFFFF"/>
            <w:tcMar>
              <w:top w:w="60" w:type="dxa"/>
              <w:left w:w="100" w:type="dxa"/>
              <w:bottom w:w="60" w:type="dxa"/>
              <w:right w:w="100" w:type="dxa"/>
            </w:tcMar>
            <w:vAlign w:val="center"/>
          </w:tcPr>
          <w:p w14:paraId="14D1976C" w14:textId="77777777" w:rsidR="00FF2312" w:rsidRDefault="00FF2312"/>
        </w:tc>
      </w:tr>
    </w:tbl>
    <w:p w14:paraId="23E54646" w14:textId="77777777" w:rsidR="008738FE" w:rsidRDefault="008738FE">
      <w:pPr>
        <w:sectPr w:rsidR="008738FE">
          <w:headerReference w:type="default" r:id="rId8"/>
          <w:footerReference w:type="default" r:id="rId9"/>
          <w:pgSz w:w="11906" w:h="16838"/>
          <w:pgMar w:top="1440" w:right="1080" w:bottom="1440" w:left="1080" w:header="708" w:footer="708" w:gutter="0"/>
          <w:cols w:space="720"/>
          <w:docGrid w:linePitch="360"/>
        </w:sectPr>
      </w:pPr>
    </w:p>
    <w:p w14:paraId="2DC5C0B3" w14:textId="77777777" w:rsidR="008738FE" w:rsidRDefault="00000000" w:rsidP="008C5C9A">
      <w:pPr>
        <w:pStyle w:val="Heading1"/>
        <w:pBdr>
          <w:bottom w:val="single" w:sz="6" w:space="4" w:color="4472C4"/>
        </w:pBdr>
        <w:spacing w:after="140"/>
      </w:pPr>
      <w:bookmarkStart w:id="2" w:name="_Toc235119833"/>
      <w:r>
        <w:rPr>
          <w:b/>
          <w:bCs/>
          <w:color w:val="1F3864"/>
          <w:sz w:val="26"/>
          <w:szCs w:val="26"/>
        </w:rPr>
        <w:lastRenderedPageBreak/>
        <w:t>Table of Contents</w:t>
      </w:r>
      <w:bookmarkEnd w:id="2"/>
    </w:p>
    <w:sdt>
      <w:sdtPr>
        <w:alias w:val="Table of Contents"/>
        <w:id w:val="461614885"/>
      </w:sdtPr>
      <w:sdtContent>
        <w:p w14:paraId="554F8C5F" w14:textId="71290465" w:rsidR="00D207F4" w:rsidRDefault="00000000">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5119831" w:history="1">
            <w:r w:rsidR="00D207F4" w:rsidRPr="00937321">
              <w:rPr>
                <w:rStyle w:val="Hyperlink"/>
                <w:b/>
                <w:bCs/>
                <w:noProof/>
              </w:rPr>
              <w:t>Version History</w:t>
            </w:r>
            <w:r w:rsidR="00D207F4">
              <w:rPr>
                <w:noProof/>
              </w:rPr>
              <w:tab/>
            </w:r>
            <w:r w:rsidR="00D207F4">
              <w:rPr>
                <w:noProof/>
              </w:rPr>
              <w:fldChar w:fldCharType="begin"/>
            </w:r>
            <w:r w:rsidR="00D207F4">
              <w:rPr>
                <w:noProof/>
              </w:rPr>
              <w:instrText xml:space="preserve"> PAGEREF _Toc235119831 \h </w:instrText>
            </w:r>
            <w:r w:rsidR="00D207F4">
              <w:rPr>
                <w:noProof/>
              </w:rPr>
            </w:r>
            <w:r w:rsidR="00D207F4">
              <w:rPr>
                <w:noProof/>
              </w:rPr>
              <w:fldChar w:fldCharType="separate"/>
            </w:r>
            <w:r w:rsidR="00D207F4">
              <w:rPr>
                <w:noProof/>
              </w:rPr>
              <w:t>2</w:t>
            </w:r>
            <w:r w:rsidR="00D207F4">
              <w:rPr>
                <w:noProof/>
              </w:rPr>
              <w:fldChar w:fldCharType="end"/>
            </w:r>
          </w:hyperlink>
        </w:p>
        <w:p w14:paraId="67C8F652" w14:textId="3F33FA02" w:rsidR="00D207F4" w:rsidRDefault="00D207F4">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5119832" w:history="1">
            <w:r w:rsidRPr="00937321">
              <w:rPr>
                <w:rStyle w:val="Hyperlink"/>
                <w:b/>
                <w:bCs/>
                <w:noProof/>
              </w:rPr>
              <w:t>Approval History</w:t>
            </w:r>
            <w:r>
              <w:rPr>
                <w:noProof/>
              </w:rPr>
              <w:tab/>
            </w:r>
            <w:r>
              <w:rPr>
                <w:noProof/>
              </w:rPr>
              <w:fldChar w:fldCharType="begin"/>
            </w:r>
            <w:r>
              <w:rPr>
                <w:noProof/>
              </w:rPr>
              <w:instrText xml:space="preserve"> PAGEREF _Toc235119832 \h </w:instrText>
            </w:r>
            <w:r>
              <w:rPr>
                <w:noProof/>
              </w:rPr>
            </w:r>
            <w:r>
              <w:rPr>
                <w:noProof/>
              </w:rPr>
              <w:fldChar w:fldCharType="separate"/>
            </w:r>
            <w:r>
              <w:rPr>
                <w:noProof/>
              </w:rPr>
              <w:t>2</w:t>
            </w:r>
            <w:r>
              <w:rPr>
                <w:noProof/>
              </w:rPr>
              <w:fldChar w:fldCharType="end"/>
            </w:r>
          </w:hyperlink>
        </w:p>
        <w:p w14:paraId="239E9184" w14:textId="69A0B0D1" w:rsidR="00D207F4" w:rsidRDefault="00D207F4">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5119833" w:history="1">
            <w:r w:rsidRPr="00937321">
              <w:rPr>
                <w:rStyle w:val="Hyperlink"/>
                <w:b/>
                <w:bCs/>
                <w:noProof/>
              </w:rPr>
              <w:t>Table of Contents</w:t>
            </w:r>
            <w:r>
              <w:rPr>
                <w:noProof/>
              </w:rPr>
              <w:tab/>
            </w:r>
            <w:r>
              <w:rPr>
                <w:noProof/>
              </w:rPr>
              <w:fldChar w:fldCharType="begin"/>
            </w:r>
            <w:r>
              <w:rPr>
                <w:noProof/>
              </w:rPr>
              <w:instrText xml:space="preserve"> PAGEREF _Toc235119833 \h </w:instrText>
            </w:r>
            <w:r>
              <w:rPr>
                <w:noProof/>
              </w:rPr>
            </w:r>
            <w:r>
              <w:rPr>
                <w:noProof/>
              </w:rPr>
              <w:fldChar w:fldCharType="separate"/>
            </w:r>
            <w:r>
              <w:rPr>
                <w:noProof/>
              </w:rPr>
              <w:t>3</w:t>
            </w:r>
            <w:r>
              <w:rPr>
                <w:noProof/>
              </w:rPr>
              <w:fldChar w:fldCharType="end"/>
            </w:r>
          </w:hyperlink>
        </w:p>
        <w:p w14:paraId="154133BF" w14:textId="6E1BAD0C" w:rsidR="00D207F4" w:rsidRDefault="00D207F4">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5119834" w:history="1">
            <w:r w:rsidRPr="00937321">
              <w:rPr>
                <w:rStyle w:val="Hyperlink"/>
                <w:b/>
                <w:bCs/>
                <w:noProof/>
              </w:rPr>
              <w:t>1. Purpose</w:t>
            </w:r>
            <w:r>
              <w:rPr>
                <w:noProof/>
              </w:rPr>
              <w:tab/>
            </w:r>
            <w:r>
              <w:rPr>
                <w:noProof/>
              </w:rPr>
              <w:fldChar w:fldCharType="begin"/>
            </w:r>
            <w:r>
              <w:rPr>
                <w:noProof/>
              </w:rPr>
              <w:instrText xml:space="preserve"> PAGEREF _Toc235119834 \h </w:instrText>
            </w:r>
            <w:r>
              <w:rPr>
                <w:noProof/>
              </w:rPr>
            </w:r>
            <w:r>
              <w:rPr>
                <w:noProof/>
              </w:rPr>
              <w:fldChar w:fldCharType="separate"/>
            </w:r>
            <w:r>
              <w:rPr>
                <w:noProof/>
              </w:rPr>
              <w:t>4</w:t>
            </w:r>
            <w:r>
              <w:rPr>
                <w:noProof/>
              </w:rPr>
              <w:fldChar w:fldCharType="end"/>
            </w:r>
          </w:hyperlink>
        </w:p>
        <w:p w14:paraId="016AE21C" w14:textId="15EE0645" w:rsidR="00D207F4" w:rsidRDefault="00D207F4">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5119835" w:history="1">
            <w:r w:rsidRPr="00937321">
              <w:rPr>
                <w:rStyle w:val="Hyperlink"/>
                <w:b/>
                <w:bCs/>
                <w:noProof/>
              </w:rPr>
              <w:t>2. Scope</w:t>
            </w:r>
            <w:r>
              <w:rPr>
                <w:noProof/>
              </w:rPr>
              <w:tab/>
            </w:r>
            <w:r>
              <w:rPr>
                <w:noProof/>
              </w:rPr>
              <w:fldChar w:fldCharType="begin"/>
            </w:r>
            <w:r>
              <w:rPr>
                <w:noProof/>
              </w:rPr>
              <w:instrText xml:space="preserve"> PAGEREF _Toc235119835 \h </w:instrText>
            </w:r>
            <w:r>
              <w:rPr>
                <w:noProof/>
              </w:rPr>
            </w:r>
            <w:r>
              <w:rPr>
                <w:noProof/>
              </w:rPr>
              <w:fldChar w:fldCharType="separate"/>
            </w:r>
            <w:r>
              <w:rPr>
                <w:noProof/>
              </w:rPr>
              <w:t>4</w:t>
            </w:r>
            <w:r>
              <w:rPr>
                <w:noProof/>
              </w:rPr>
              <w:fldChar w:fldCharType="end"/>
            </w:r>
          </w:hyperlink>
        </w:p>
        <w:p w14:paraId="7C70F6BA" w14:textId="49D72378" w:rsidR="00D207F4" w:rsidRDefault="00D207F4">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5119836" w:history="1">
            <w:r w:rsidRPr="00937321">
              <w:rPr>
                <w:rStyle w:val="Hyperlink"/>
                <w:b/>
                <w:bCs/>
                <w:noProof/>
              </w:rPr>
              <w:t>3. Policy Statement</w:t>
            </w:r>
            <w:r>
              <w:rPr>
                <w:noProof/>
              </w:rPr>
              <w:tab/>
            </w:r>
            <w:r>
              <w:rPr>
                <w:noProof/>
              </w:rPr>
              <w:fldChar w:fldCharType="begin"/>
            </w:r>
            <w:r>
              <w:rPr>
                <w:noProof/>
              </w:rPr>
              <w:instrText xml:space="preserve"> PAGEREF _Toc235119836 \h </w:instrText>
            </w:r>
            <w:r>
              <w:rPr>
                <w:noProof/>
              </w:rPr>
            </w:r>
            <w:r>
              <w:rPr>
                <w:noProof/>
              </w:rPr>
              <w:fldChar w:fldCharType="separate"/>
            </w:r>
            <w:r>
              <w:rPr>
                <w:noProof/>
              </w:rPr>
              <w:t>4</w:t>
            </w:r>
            <w:r>
              <w:rPr>
                <w:noProof/>
              </w:rPr>
              <w:fldChar w:fldCharType="end"/>
            </w:r>
          </w:hyperlink>
        </w:p>
        <w:p w14:paraId="14B6445F" w14:textId="76F21600" w:rsidR="00D207F4" w:rsidRDefault="00D207F4">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5119837" w:history="1">
            <w:r w:rsidRPr="00937321">
              <w:rPr>
                <w:rStyle w:val="Hyperlink"/>
                <w:b/>
                <w:bCs/>
                <w:noProof/>
              </w:rPr>
              <w:t>4. Roles &amp; Responsibilities</w:t>
            </w:r>
            <w:r>
              <w:rPr>
                <w:noProof/>
              </w:rPr>
              <w:tab/>
            </w:r>
            <w:r>
              <w:rPr>
                <w:noProof/>
              </w:rPr>
              <w:fldChar w:fldCharType="begin"/>
            </w:r>
            <w:r>
              <w:rPr>
                <w:noProof/>
              </w:rPr>
              <w:instrText xml:space="preserve"> PAGEREF _Toc235119837 \h </w:instrText>
            </w:r>
            <w:r>
              <w:rPr>
                <w:noProof/>
              </w:rPr>
            </w:r>
            <w:r>
              <w:rPr>
                <w:noProof/>
              </w:rPr>
              <w:fldChar w:fldCharType="separate"/>
            </w:r>
            <w:r>
              <w:rPr>
                <w:noProof/>
              </w:rPr>
              <w:t>4</w:t>
            </w:r>
            <w:r>
              <w:rPr>
                <w:noProof/>
              </w:rPr>
              <w:fldChar w:fldCharType="end"/>
            </w:r>
          </w:hyperlink>
        </w:p>
        <w:p w14:paraId="2F69A6D6" w14:textId="61A6AAAC" w:rsidR="00D207F4" w:rsidRDefault="00D207F4">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5119838" w:history="1">
            <w:r w:rsidRPr="00937321">
              <w:rPr>
                <w:rStyle w:val="Hyperlink"/>
                <w:b/>
                <w:bCs/>
                <w:noProof/>
              </w:rPr>
              <w:t>5. Security Requirement Domains Aligned with NIST SP 800-171 Rev. 3</w:t>
            </w:r>
            <w:r>
              <w:rPr>
                <w:noProof/>
              </w:rPr>
              <w:tab/>
            </w:r>
            <w:r>
              <w:rPr>
                <w:noProof/>
              </w:rPr>
              <w:fldChar w:fldCharType="begin"/>
            </w:r>
            <w:r>
              <w:rPr>
                <w:noProof/>
              </w:rPr>
              <w:instrText xml:space="preserve"> PAGEREF _Toc235119838 \h </w:instrText>
            </w:r>
            <w:r>
              <w:rPr>
                <w:noProof/>
              </w:rPr>
            </w:r>
            <w:r>
              <w:rPr>
                <w:noProof/>
              </w:rPr>
              <w:fldChar w:fldCharType="separate"/>
            </w:r>
            <w:r>
              <w:rPr>
                <w:noProof/>
              </w:rPr>
              <w:t>5</w:t>
            </w:r>
            <w:r>
              <w:rPr>
                <w:noProof/>
              </w:rPr>
              <w:fldChar w:fldCharType="end"/>
            </w:r>
          </w:hyperlink>
        </w:p>
        <w:p w14:paraId="03322DAC" w14:textId="4460D7BE" w:rsidR="00D207F4" w:rsidRDefault="00D207F4">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5119839" w:history="1">
            <w:r w:rsidRPr="00937321">
              <w:rPr>
                <w:rStyle w:val="Hyperlink"/>
                <w:b/>
                <w:bCs/>
                <w:noProof/>
              </w:rPr>
              <w:t>6. CUI Handling Requirements</w:t>
            </w:r>
            <w:r>
              <w:rPr>
                <w:noProof/>
              </w:rPr>
              <w:tab/>
            </w:r>
            <w:r>
              <w:rPr>
                <w:noProof/>
              </w:rPr>
              <w:fldChar w:fldCharType="begin"/>
            </w:r>
            <w:r>
              <w:rPr>
                <w:noProof/>
              </w:rPr>
              <w:instrText xml:space="preserve"> PAGEREF _Toc235119839 \h </w:instrText>
            </w:r>
            <w:r>
              <w:rPr>
                <w:noProof/>
              </w:rPr>
            </w:r>
            <w:r>
              <w:rPr>
                <w:noProof/>
              </w:rPr>
              <w:fldChar w:fldCharType="separate"/>
            </w:r>
            <w:r>
              <w:rPr>
                <w:noProof/>
              </w:rPr>
              <w:t>5</w:t>
            </w:r>
            <w:r>
              <w:rPr>
                <w:noProof/>
              </w:rPr>
              <w:fldChar w:fldCharType="end"/>
            </w:r>
          </w:hyperlink>
        </w:p>
        <w:p w14:paraId="370ECF5D" w14:textId="333A67CB" w:rsidR="00D207F4" w:rsidRDefault="00D207F4">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5119840" w:history="1">
            <w:r w:rsidRPr="00937321">
              <w:rPr>
                <w:rStyle w:val="Hyperlink"/>
                <w:b/>
                <w:bCs/>
                <w:noProof/>
              </w:rPr>
              <w:t>6.1 Marking &amp; Identification</w:t>
            </w:r>
            <w:r>
              <w:rPr>
                <w:noProof/>
              </w:rPr>
              <w:tab/>
            </w:r>
            <w:r>
              <w:rPr>
                <w:noProof/>
              </w:rPr>
              <w:fldChar w:fldCharType="begin"/>
            </w:r>
            <w:r>
              <w:rPr>
                <w:noProof/>
              </w:rPr>
              <w:instrText xml:space="preserve"> PAGEREF _Toc235119840 \h </w:instrText>
            </w:r>
            <w:r>
              <w:rPr>
                <w:noProof/>
              </w:rPr>
            </w:r>
            <w:r>
              <w:rPr>
                <w:noProof/>
              </w:rPr>
              <w:fldChar w:fldCharType="separate"/>
            </w:r>
            <w:r>
              <w:rPr>
                <w:noProof/>
              </w:rPr>
              <w:t>5</w:t>
            </w:r>
            <w:r>
              <w:rPr>
                <w:noProof/>
              </w:rPr>
              <w:fldChar w:fldCharType="end"/>
            </w:r>
          </w:hyperlink>
        </w:p>
        <w:p w14:paraId="4E35FF40" w14:textId="161EDABF" w:rsidR="00D207F4" w:rsidRDefault="00D207F4">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5119841" w:history="1">
            <w:r w:rsidRPr="00937321">
              <w:rPr>
                <w:rStyle w:val="Hyperlink"/>
                <w:b/>
                <w:bCs/>
                <w:noProof/>
              </w:rPr>
              <w:t>6.2 Storage</w:t>
            </w:r>
            <w:r>
              <w:rPr>
                <w:noProof/>
              </w:rPr>
              <w:tab/>
            </w:r>
            <w:r>
              <w:rPr>
                <w:noProof/>
              </w:rPr>
              <w:fldChar w:fldCharType="begin"/>
            </w:r>
            <w:r>
              <w:rPr>
                <w:noProof/>
              </w:rPr>
              <w:instrText xml:space="preserve"> PAGEREF _Toc235119841 \h </w:instrText>
            </w:r>
            <w:r>
              <w:rPr>
                <w:noProof/>
              </w:rPr>
            </w:r>
            <w:r>
              <w:rPr>
                <w:noProof/>
              </w:rPr>
              <w:fldChar w:fldCharType="separate"/>
            </w:r>
            <w:r>
              <w:rPr>
                <w:noProof/>
              </w:rPr>
              <w:t>5</w:t>
            </w:r>
            <w:r>
              <w:rPr>
                <w:noProof/>
              </w:rPr>
              <w:fldChar w:fldCharType="end"/>
            </w:r>
          </w:hyperlink>
        </w:p>
        <w:p w14:paraId="088E0A47" w14:textId="656B50C2" w:rsidR="00D207F4" w:rsidRDefault="00D207F4">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5119842" w:history="1">
            <w:r w:rsidRPr="00937321">
              <w:rPr>
                <w:rStyle w:val="Hyperlink"/>
                <w:b/>
                <w:bCs/>
                <w:noProof/>
              </w:rPr>
              <w:t>6.3 Transmission</w:t>
            </w:r>
            <w:r>
              <w:rPr>
                <w:noProof/>
              </w:rPr>
              <w:tab/>
            </w:r>
            <w:r>
              <w:rPr>
                <w:noProof/>
              </w:rPr>
              <w:fldChar w:fldCharType="begin"/>
            </w:r>
            <w:r>
              <w:rPr>
                <w:noProof/>
              </w:rPr>
              <w:instrText xml:space="preserve"> PAGEREF _Toc235119842 \h </w:instrText>
            </w:r>
            <w:r>
              <w:rPr>
                <w:noProof/>
              </w:rPr>
            </w:r>
            <w:r>
              <w:rPr>
                <w:noProof/>
              </w:rPr>
              <w:fldChar w:fldCharType="separate"/>
            </w:r>
            <w:r>
              <w:rPr>
                <w:noProof/>
              </w:rPr>
              <w:t>5</w:t>
            </w:r>
            <w:r>
              <w:rPr>
                <w:noProof/>
              </w:rPr>
              <w:fldChar w:fldCharType="end"/>
            </w:r>
          </w:hyperlink>
        </w:p>
        <w:p w14:paraId="4C2CF8F8" w14:textId="414277D8" w:rsidR="00D207F4" w:rsidRDefault="00D207F4">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5119843" w:history="1">
            <w:r w:rsidRPr="00937321">
              <w:rPr>
                <w:rStyle w:val="Hyperlink"/>
                <w:b/>
                <w:bCs/>
                <w:noProof/>
              </w:rPr>
              <w:t>6.4 Destruction &amp; Sanitization</w:t>
            </w:r>
            <w:r>
              <w:rPr>
                <w:noProof/>
              </w:rPr>
              <w:tab/>
            </w:r>
            <w:r>
              <w:rPr>
                <w:noProof/>
              </w:rPr>
              <w:fldChar w:fldCharType="begin"/>
            </w:r>
            <w:r>
              <w:rPr>
                <w:noProof/>
              </w:rPr>
              <w:instrText xml:space="preserve"> PAGEREF _Toc235119843 \h </w:instrText>
            </w:r>
            <w:r>
              <w:rPr>
                <w:noProof/>
              </w:rPr>
            </w:r>
            <w:r>
              <w:rPr>
                <w:noProof/>
              </w:rPr>
              <w:fldChar w:fldCharType="separate"/>
            </w:r>
            <w:r>
              <w:rPr>
                <w:noProof/>
              </w:rPr>
              <w:t>5</w:t>
            </w:r>
            <w:r>
              <w:rPr>
                <w:noProof/>
              </w:rPr>
              <w:fldChar w:fldCharType="end"/>
            </w:r>
          </w:hyperlink>
        </w:p>
        <w:p w14:paraId="74581E41" w14:textId="474561DD" w:rsidR="00D207F4" w:rsidRDefault="00D207F4">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5119844" w:history="1">
            <w:r w:rsidRPr="00937321">
              <w:rPr>
                <w:rStyle w:val="Hyperlink"/>
                <w:b/>
                <w:bCs/>
                <w:noProof/>
              </w:rPr>
              <w:t>6.5 Access, Sharing &amp; Non-Disclosure</w:t>
            </w:r>
            <w:r>
              <w:rPr>
                <w:noProof/>
              </w:rPr>
              <w:tab/>
            </w:r>
            <w:r>
              <w:rPr>
                <w:noProof/>
              </w:rPr>
              <w:fldChar w:fldCharType="begin"/>
            </w:r>
            <w:r>
              <w:rPr>
                <w:noProof/>
              </w:rPr>
              <w:instrText xml:space="preserve"> PAGEREF _Toc235119844 \h </w:instrText>
            </w:r>
            <w:r>
              <w:rPr>
                <w:noProof/>
              </w:rPr>
            </w:r>
            <w:r>
              <w:rPr>
                <w:noProof/>
              </w:rPr>
              <w:fldChar w:fldCharType="separate"/>
            </w:r>
            <w:r>
              <w:rPr>
                <w:noProof/>
              </w:rPr>
              <w:t>5</w:t>
            </w:r>
            <w:r>
              <w:rPr>
                <w:noProof/>
              </w:rPr>
              <w:fldChar w:fldCharType="end"/>
            </w:r>
          </w:hyperlink>
        </w:p>
        <w:p w14:paraId="738D8D7C" w14:textId="5CAD6725" w:rsidR="00D207F4" w:rsidRDefault="00D207F4">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5119845" w:history="1">
            <w:r w:rsidRPr="00937321">
              <w:rPr>
                <w:rStyle w:val="Hyperlink"/>
                <w:b/>
                <w:bCs/>
                <w:noProof/>
              </w:rPr>
              <w:t>7. Incident Reporting</w:t>
            </w:r>
            <w:r>
              <w:rPr>
                <w:noProof/>
              </w:rPr>
              <w:tab/>
            </w:r>
            <w:r>
              <w:rPr>
                <w:noProof/>
              </w:rPr>
              <w:fldChar w:fldCharType="begin"/>
            </w:r>
            <w:r>
              <w:rPr>
                <w:noProof/>
              </w:rPr>
              <w:instrText xml:space="preserve"> PAGEREF _Toc235119845 \h </w:instrText>
            </w:r>
            <w:r>
              <w:rPr>
                <w:noProof/>
              </w:rPr>
            </w:r>
            <w:r>
              <w:rPr>
                <w:noProof/>
              </w:rPr>
              <w:fldChar w:fldCharType="separate"/>
            </w:r>
            <w:r>
              <w:rPr>
                <w:noProof/>
              </w:rPr>
              <w:t>6</w:t>
            </w:r>
            <w:r>
              <w:rPr>
                <w:noProof/>
              </w:rPr>
              <w:fldChar w:fldCharType="end"/>
            </w:r>
          </w:hyperlink>
        </w:p>
        <w:p w14:paraId="1879C137" w14:textId="52535985" w:rsidR="00D207F4" w:rsidRDefault="00D207F4">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5119846" w:history="1">
            <w:r w:rsidRPr="00937321">
              <w:rPr>
                <w:rStyle w:val="Hyperlink"/>
                <w:b/>
                <w:bCs/>
                <w:noProof/>
              </w:rPr>
              <w:t>8. Compliance &amp; Enforcement</w:t>
            </w:r>
            <w:r>
              <w:rPr>
                <w:noProof/>
              </w:rPr>
              <w:tab/>
            </w:r>
            <w:r>
              <w:rPr>
                <w:noProof/>
              </w:rPr>
              <w:fldChar w:fldCharType="begin"/>
            </w:r>
            <w:r>
              <w:rPr>
                <w:noProof/>
              </w:rPr>
              <w:instrText xml:space="preserve"> PAGEREF _Toc235119846 \h </w:instrText>
            </w:r>
            <w:r>
              <w:rPr>
                <w:noProof/>
              </w:rPr>
            </w:r>
            <w:r>
              <w:rPr>
                <w:noProof/>
              </w:rPr>
              <w:fldChar w:fldCharType="separate"/>
            </w:r>
            <w:r>
              <w:rPr>
                <w:noProof/>
              </w:rPr>
              <w:t>6</w:t>
            </w:r>
            <w:r>
              <w:rPr>
                <w:noProof/>
              </w:rPr>
              <w:fldChar w:fldCharType="end"/>
            </w:r>
          </w:hyperlink>
        </w:p>
        <w:p w14:paraId="11F61581" w14:textId="67F96BE1" w:rsidR="00D207F4" w:rsidRDefault="00D207F4">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5119847" w:history="1">
            <w:r w:rsidRPr="00937321">
              <w:rPr>
                <w:rStyle w:val="Hyperlink"/>
                <w:b/>
                <w:bCs/>
                <w:noProof/>
              </w:rPr>
              <w:t>9. Exceptions</w:t>
            </w:r>
            <w:r>
              <w:rPr>
                <w:noProof/>
              </w:rPr>
              <w:tab/>
            </w:r>
            <w:r>
              <w:rPr>
                <w:noProof/>
              </w:rPr>
              <w:fldChar w:fldCharType="begin"/>
            </w:r>
            <w:r>
              <w:rPr>
                <w:noProof/>
              </w:rPr>
              <w:instrText xml:space="preserve"> PAGEREF _Toc235119847 \h </w:instrText>
            </w:r>
            <w:r>
              <w:rPr>
                <w:noProof/>
              </w:rPr>
            </w:r>
            <w:r>
              <w:rPr>
                <w:noProof/>
              </w:rPr>
              <w:fldChar w:fldCharType="separate"/>
            </w:r>
            <w:r>
              <w:rPr>
                <w:noProof/>
              </w:rPr>
              <w:t>6</w:t>
            </w:r>
            <w:r>
              <w:rPr>
                <w:noProof/>
              </w:rPr>
              <w:fldChar w:fldCharType="end"/>
            </w:r>
          </w:hyperlink>
        </w:p>
        <w:p w14:paraId="28A3A405" w14:textId="05B75245" w:rsidR="00D207F4" w:rsidRDefault="00D207F4">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5119848" w:history="1">
            <w:r w:rsidRPr="00937321">
              <w:rPr>
                <w:rStyle w:val="Hyperlink"/>
                <w:b/>
                <w:bCs/>
                <w:noProof/>
              </w:rPr>
              <w:t>10. Definitions &amp; References</w:t>
            </w:r>
            <w:r>
              <w:rPr>
                <w:noProof/>
              </w:rPr>
              <w:tab/>
            </w:r>
            <w:r>
              <w:rPr>
                <w:noProof/>
              </w:rPr>
              <w:fldChar w:fldCharType="begin"/>
            </w:r>
            <w:r>
              <w:rPr>
                <w:noProof/>
              </w:rPr>
              <w:instrText xml:space="preserve"> PAGEREF _Toc235119848 \h </w:instrText>
            </w:r>
            <w:r>
              <w:rPr>
                <w:noProof/>
              </w:rPr>
            </w:r>
            <w:r>
              <w:rPr>
                <w:noProof/>
              </w:rPr>
              <w:fldChar w:fldCharType="separate"/>
            </w:r>
            <w:r>
              <w:rPr>
                <w:noProof/>
              </w:rPr>
              <w:t>6</w:t>
            </w:r>
            <w:r>
              <w:rPr>
                <w:noProof/>
              </w:rPr>
              <w:fldChar w:fldCharType="end"/>
            </w:r>
          </w:hyperlink>
        </w:p>
        <w:p w14:paraId="28D82976" w14:textId="617B3E66" w:rsidR="00D207F4" w:rsidRDefault="00D207F4">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5119849" w:history="1">
            <w:r w:rsidRPr="00937321">
              <w:rPr>
                <w:rStyle w:val="Hyperlink"/>
                <w:b/>
                <w:bCs/>
                <w:noProof/>
              </w:rPr>
              <w:t>11. Related Documents</w:t>
            </w:r>
            <w:r>
              <w:rPr>
                <w:noProof/>
              </w:rPr>
              <w:tab/>
            </w:r>
            <w:r>
              <w:rPr>
                <w:noProof/>
              </w:rPr>
              <w:fldChar w:fldCharType="begin"/>
            </w:r>
            <w:r>
              <w:rPr>
                <w:noProof/>
              </w:rPr>
              <w:instrText xml:space="preserve"> PAGEREF _Toc235119849 \h </w:instrText>
            </w:r>
            <w:r>
              <w:rPr>
                <w:noProof/>
              </w:rPr>
            </w:r>
            <w:r>
              <w:rPr>
                <w:noProof/>
              </w:rPr>
              <w:fldChar w:fldCharType="separate"/>
            </w:r>
            <w:r>
              <w:rPr>
                <w:noProof/>
              </w:rPr>
              <w:t>6</w:t>
            </w:r>
            <w:r>
              <w:rPr>
                <w:noProof/>
              </w:rPr>
              <w:fldChar w:fldCharType="end"/>
            </w:r>
          </w:hyperlink>
        </w:p>
        <w:p w14:paraId="07BB5EF3" w14:textId="6B367CC4" w:rsidR="00D207F4" w:rsidRDefault="00D207F4">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5119850" w:history="1">
            <w:r w:rsidRPr="00937321">
              <w:rPr>
                <w:rStyle w:val="Hyperlink"/>
                <w:b/>
                <w:bCs/>
                <w:noProof/>
              </w:rPr>
              <w:t>12. Policy Review</w:t>
            </w:r>
            <w:r>
              <w:rPr>
                <w:noProof/>
              </w:rPr>
              <w:tab/>
            </w:r>
            <w:r>
              <w:rPr>
                <w:noProof/>
              </w:rPr>
              <w:fldChar w:fldCharType="begin"/>
            </w:r>
            <w:r>
              <w:rPr>
                <w:noProof/>
              </w:rPr>
              <w:instrText xml:space="preserve"> PAGEREF _Toc235119850 \h </w:instrText>
            </w:r>
            <w:r>
              <w:rPr>
                <w:noProof/>
              </w:rPr>
            </w:r>
            <w:r>
              <w:rPr>
                <w:noProof/>
              </w:rPr>
              <w:fldChar w:fldCharType="separate"/>
            </w:r>
            <w:r>
              <w:rPr>
                <w:noProof/>
              </w:rPr>
              <w:t>6</w:t>
            </w:r>
            <w:r>
              <w:rPr>
                <w:noProof/>
              </w:rPr>
              <w:fldChar w:fldCharType="end"/>
            </w:r>
          </w:hyperlink>
        </w:p>
        <w:p w14:paraId="3A3643E7" w14:textId="2AC99653" w:rsidR="00D207F4" w:rsidRDefault="00D207F4">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5119851" w:history="1">
            <w:r w:rsidRPr="00937321">
              <w:rPr>
                <w:rStyle w:val="Hyperlink"/>
                <w:b/>
                <w:bCs/>
                <w:noProof/>
              </w:rPr>
              <w:t>Appendix A: CMMC Level 2 Security Requirement Details by Domain</w:t>
            </w:r>
            <w:r>
              <w:rPr>
                <w:noProof/>
              </w:rPr>
              <w:tab/>
            </w:r>
            <w:r>
              <w:rPr>
                <w:noProof/>
              </w:rPr>
              <w:fldChar w:fldCharType="begin"/>
            </w:r>
            <w:r>
              <w:rPr>
                <w:noProof/>
              </w:rPr>
              <w:instrText xml:space="preserve"> PAGEREF _Toc235119851 \h </w:instrText>
            </w:r>
            <w:r>
              <w:rPr>
                <w:noProof/>
              </w:rPr>
            </w:r>
            <w:r>
              <w:rPr>
                <w:noProof/>
              </w:rPr>
              <w:fldChar w:fldCharType="separate"/>
            </w:r>
            <w:r>
              <w:rPr>
                <w:noProof/>
              </w:rPr>
              <w:t>7</w:t>
            </w:r>
            <w:r>
              <w:rPr>
                <w:noProof/>
              </w:rPr>
              <w:fldChar w:fldCharType="end"/>
            </w:r>
          </w:hyperlink>
        </w:p>
        <w:p w14:paraId="4ED7D487" w14:textId="0A2ECD98" w:rsidR="00D207F4" w:rsidRDefault="00D207F4">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5119852" w:history="1">
            <w:r w:rsidRPr="00937321">
              <w:rPr>
                <w:rStyle w:val="Hyperlink"/>
                <w:b/>
                <w:bCs/>
                <w:noProof/>
              </w:rPr>
              <w:t>Appendix B: Control Mapping to ISO 27001 &amp; NIS2</w:t>
            </w:r>
            <w:r>
              <w:rPr>
                <w:noProof/>
              </w:rPr>
              <w:tab/>
            </w:r>
            <w:r>
              <w:rPr>
                <w:noProof/>
              </w:rPr>
              <w:fldChar w:fldCharType="begin"/>
            </w:r>
            <w:r>
              <w:rPr>
                <w:noProof/>
              </w:rPr>
              <w:instrText xml:space="preserve"> PAGEREF _Toc235119852 \h </w:instrText>
            </w:r>
            <w:r>
              <w:rPr>
                <w:noProof/>
              </w:rPr>
            </w:r>
            <w:r>
              <w:rPr>
                <w:noProof/>
              </w:rPr>
              <w:fldChar w:fldCharType="separate"/>
            </w:r>
            <w:r>
              <w:rPr>
                <w:noProof/>
              </w:rPr>
              <w:t>12</w:t>
            </w:r>
            <w:r>
              <w:rPr>
                <w:noProof/>
              </w:rPr>
              <w:fldChar w:fldCharType="end"/>
            </w:r>
          </w:hyperlink>
        </w:p>
        <w:p w14:paraId="31BB56BC" w14:textId="49011031" w:rsidR="008738FE" w:rsidRDefault="00000000">
          <w:r>
            <w:fldChar w:fldCharType="end"/>
          </w:r>
        </w:p>
      </w:sdtContent>
    </w:sdt>
    <w:p w14:paraId="7AFB318D" w14:textId="77777777" w:rsidR="008738FE" w:rsidRDefault="008738FE">
      <w:pPr>
        <w:sectPr w:rsidR="008738FE">
          <w:headerReference w:type="default" r:id="rId10"/>
          <w:footerReference w:type="default" r:id="rId11"/>
          <w:pgSz w:w="11906" w:h="16838"/>
          <w:pgMar w:top="1440" w:right="1080" w:bottom="1440" w:left="1080" w:header="708" w:footer="708" w:gutter="0"/>
          <w:cols w:space="720"/>
          <w:docGrid w:linePitch="360"/>
        </w:sectPr>
      </w:pPr>
    </w:p>
    <w:p w14:paraId="11A8E476" w14:textId="77777777" w:rsidR="008738FE" w:rsidRDefault="00000000" w:rsidP="00C86B3F">
      <w:pPr>
        <w:pStyle w:val="Heading1"/>
        <w:pBdr>
          <w:bottom w:val="single" w:sz="6" w:space="4" w:color="4472C4"/>
        </w:pBdr>
        <w:spacing w:after="140"/>
      </w:pPr>
      <w:bookmarkStart w:id="3" w:name="_Toc235119834"/>
      <w:r>
        <w:rPr>
          <w:b/>
          <w:bCs/>
          <w:color w:val="1F3864"/>
          <w:sz w:val="26"/>
          <w:szCs w:val="26"/>
        </w:rPr>
        <w:lastRenderedPageBreak/>
        <w:t>1. Purpose</w:t>
      </w:r>
      <w:bookmarkEnd w:id="3"/>
    </w:p>
    <w:p w14:paraId="17514E9F" w14:textId="77777777" w:rsidR="008738FE" w:rsidRDefault="00000000">
      <w:pPr>
        <w:spacing w:after="120" w:line="264" w:lineRule="auto"/>
      </w:pPr>
      <w:r>
        <w:t>This policy establishes [Company Name]'s ('the Company') requirements for protecting the confidentiality of Controlled Unclassified Information (CUI) that the Company processes, stores, or transmits on nonfederal systems, in accordance with NIST Special Publication 800-171 Rev. 3, Protecting Controlled Unclassified Information in Nonfederal Systems and Organizations, and applicable federal contract requirements (e.g., DFARS 252.204-7012).</w:t>
      </w:r>
    </w:p>
    <w:p w14:paraId="2541F5BE" w14:textId="77777777" w:rsidR="008738FE" w:rsidRDefault="00000000">
      <w:pPr>
        <w:pStyle w:val="Heading1"/>
        <w:pBdr>
          <w:bottom w:val="single" w:sz="6" w:space="4" w:color="4472C4"/>
        </w:pBdr>
        <w:spacing w:before="280" w:after="140"/>
      </w:pPr>
      <w:bookmarkStart w:id="4" w:name="_Toc235119835"/>
      <w:r>
        <w:rPr>
          <w:b/>
          <w:bCs/>
          <w:color w:val="1F3864"/>
          <w:sz w:val="26"/>
          <w:szCs w:val="26"/>
        </w:rPr>
        <w:t>2. Scope</w:t>
      </w:r>
      <w:bookmarkEnd w:id="4"/>
    </w:p>
    <w:p w14:paraId="6E7D348A" w14:textId="77777777" w:rsidR="008738FE" w:rsidRDefault="00000000">
      <w:pPr>
        <w:spacing w:after="120" w:line="264" w:lineRule="auto"/>
      </w:pPr>
      <w:r>
        <w:t>This policy applies to all employees, contractors, and third parties who access, process, store, or transmit CUI on behalf of the Company, and to all systems, applications, and physical locations — owned, leased, or cloud-hosted — where CUI resides. It covers CUI in electronic and physical form.</w:t>
      </w:r>
    </w:p>
    <w:p w14:paraId="54558D04" w14:textId="77777777" w:rsidR="008738FE" w:rsidRDefault="00000000">
      <w:pPr>
        <w:pStyle w:val="Heading1"/>
        <w:pBdr>
          <w:bottom w:val="single" w:sz="6" w:space="4" w:color="4472C4"/>
        </w:pBdr>
        <w:spacing w:before="280" w:after="140"/>
      </w:pPr>
      <w:bookmarkStart w:id="5" w:name="_Toc235119836"/>
      <w:r>
        <w:rPr>
          <w:b/>
          <w:bCs/>
          <w:color w:val="1F3864"/>
          <w:sz w:val="26"/>
          <w:szCs w:val="26"/>
        </w:rPr>
        <w:t>3. Policy Statement</w:t>
      </w:r>
      <w:bookmarkEnd w:id="5"/>
    </w:p>
    <w:p w14:paraId="710FA818" w14:textId="77777777" w:rsidR="008738FE" w:rsidRDefault="00000000">
      <w:pPr>
        <w:spacing w:after="120" w:line="264" w:lineRule="auto"/>
      </w:pPr>
      <w:r>
        <w:t>The Company will implement and maintain security controls across the 17 requirement families defined in NIST SP 800-171 Rev. 3 (summarized in Section 5) sufficient to protect the confidentiality of CUI. CUI must never be processed, stored, or transmitted on personal, unmanaged, or unauthorized systems. All CUI must be marked, handled, and disposed of in accordance with the CUI Registry and this policy.</w:t>
      </w:r>
    </w:p>
    <w:p w14:paraId="00B0922A" w14:textId="77777777" w:rsidR="008738FE" w:rsidRDefault="00000000">
      <w:pPr>
        <w:pStyle w:val="Heading1"/>
        <w:pBdr>
          <w:bottom w:val="single" w:sz="6" w:space="4" w:color="4472C4"/>
        </w:pBdr>
        <w:spacing w:before="280" w:after="140"/>
      </w:pPr>
      <w:bookmarkStart w:id="6" w:name="_Toc235119837"/>
      <w:r>
        <w:rPr>
          <w:b/>
          <w:bCs/>
          <w:color w:val="1F3864"/>
          <w:sz w:val="26"/>
          <w:szCs w:val="26"/>
        </w:rPr>
        <w:t>4. Roles &amp; Responsibilities</w:t>
      </w:r>
      <w:bookmarkEnd w:id="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50"/>
      </w:tblGrid>
      <w:tr w:rsidR="008738FE" w14:paraId="5CAFE78C" w14:textId="77777777">
        <w:tblPrEx>
          <w:tblCellMar>
            <w:top w:w="0" w:type="dxa"/>
            <w:bottom w:w="0" w:type="dxa"/>
          </w:tblCellMar>
        </w:tblPrEx>
        <w:tc>
          <w:tcPr>
            <w:tcW w:w="3100" w:type="dxa"/>
            <w:shd w:val="clear" w:color="auto" w:fill="1F3864"/>
            <w:tcMar>
              <w:top w:w="60" w:type="dxa"/>
              <w:left w:w="100" w:type="dxa"/>
              <w:bottom w:w="60" w:type="dxa"/>
              <w:right w:w="100" w:type="dxa"/>
            </w:tcMar>
            <w:vAlign w:val="center"/>
          </w:tcPr>
          <w:p w14:paraId="10E40909" w14:textId="77777777" w:rsidR="008738FE" w:rsidRDefault="00000000">
            <w:r>
              <w:rPr>
                <w:b/>
                <w:bCs/>
                <w:color w:val="FFFFFF"/>
                <w:sz w:val="18"/>
                <w:szCs w:val="18"/>
              </w:rPr>
              <w:t>Role</w:t>
            </w:r>
          </w:p>
        </w:tc>
        <w:tc>
          <w:tcPr>
            <w:tcW w:w="6250" w:type="dxa"/>
            <w:shd w:val="clear" w:color="auto" w:fill="1F3864"/>
            <w:tcMar>
              <w:top w:w="60" w:type="dxa"/>
              <w:left w:w="100" w:type="dxa"/>
              <w:bottom w:w="60" w:type="dxa"/>
              <w:right w:w="100" w:type="dxa"/>
            </w:tcMar>
            <w:vAlign w:val="center"/>
          </w:tcPr>
          <w:p w14:paraId="173B6575" w14:textId="77777777" w:rsidR="008738FE" w:rsidRDefault="00000000">
            <w:r>
              <w:rPr>
                <w:b/>
                <w:bCs/>
                <w:color w:val="FFFFFF"/>
                <w:sz w:val="18"/>
                <w:szCs w:val="18"/>
              </w:rPr>
              <w:t>Responsibilities</w:t>
            </w:r>
          </w:p>
        </w:tc>
      </w:tr>
      <w:tr w:rsidR="008738FE" w14:paraId="7E83CDDD" w14:textId="77777777">
        <w:tblPrEx>
          <w:tblCellMar>
            <w:top w:w="0" w:type="dxa"/>
            <w:bottom w:w="0" w:type="dxa"/>
          </w:tblCellMar>
        </w:tblPrEx>
        <w:tc>
          <w:tcPr>
            <w:tcW w:w="3100" w:type="dxa"/>
            <w:shd w:val="clear" w:color="auto" w:fill="F2F2F2"/>
            <w:tcMar>
              <w:top w:w="60" w:type="dxa"/>
              <w:left w:w="100" w:type="dxa"/>
              <w:bottom w:w="60" w:type="dxa"/>
              <w:right w:w="100" w:type="dxa"/>
            </w:tcMar>
            <w:vAlign w:val="center"/>
          </w:tcPr>
          <w:p w14:paraId="6352C43B" w14:textId="77777777" w:rsidR="008738FE" w:rsidRDefault="00000000">
            <w:r>
              <w:rPr>
                <w:sz w:val="17"/>
                <w:szCs w:val="17"/>
              </w:rPr>
              <w:t>CISO and Head of Cybersecurity</w:t>
            </w:r>
          </w:p>
        </w:tc>
        <w:tc>
          <w:tcPr>
            <w:tcW w:w="6250" w:type="dxa"/>
            <w:shd w:val="clear" w:color="auto" w:fill="F2F2F2"/>
            <w:tcMar>
              <w:top w:w="60" w:type="dxa"/>
              <w:left w:w="100" w:type="dxa"/>
              <w:bottom w:w="60" w:type="dxa"/>
              <w:right w:w="100" w:type="dxa"/>
            </w:tcMar>
            <w:vAlign w:val="center"/>
          </w:tcPr>
          <w:p w14:paraId="793EEFD6" w14:textId="77777777" w:rsidR="008738FE" w:rsidRDefault="00000000">
            <w:r>
              <w:rPr>
                <w:sz w:val="17"/>
                <w:szCs w:val="17"/>
              </w:rPr>
              <w:t>Owns this policy and the CUI security program; approves exceptions; reports compliance status and material risk to executive leadership; maintains the SSP and POA&amp;M.</w:t>
            </w:r>
          </w:p>
        </w:tc>
      </w:tr>
      <w:tr w:rsidR="008738FE" w14:paraId="5B8C8FA2" w14:textId="77777777">
        <w:tblPrEx>
          <w:tblCellMar>
            <w:top w:w="0" w:type="dxa"/>
            <w:bottom w:w="0" w:type="dxa"/>
          </w:tblCellMar>
        </w:tblPrEx>
        <w:tc>
          <w:tcPr>
            <w:tcW w:w="3100" w:type="dxa"/>
            <w:shd w:val="clear" w:color="auto" w:fill="FFFFFF"/>
            <w:tcMar>
              <w:top w:w="60" w:type="dxa"/>
              <w:left w:w="100" w:type="dxa"/>
              <w:bottom w:w="60" w:type="dxa"/>
              <w:right w:w="100" w:type="dxa"/>
            </w:tcMar>
            <w:vAlign w:val="center"/>
          </w:tcPr>
          <w:p w14:paraId="217D917F" w14:textId="77777777" w:rsidR="008738FE" w:rsidRDefault="00000000">
            <w:r>
              <w:rPr>
                <w:sz w:val="17"/>
                <w:szCs w:val="17"/>
              </w:rPr>
              <w:t>VP of IT – Americas</w:t>
            </w:r>
          </w:p>
        </w:tc>
        <w:tc>
          <w:tcPr>
            <w:tcW w:w="6250" w:type="dxa"/>
            <w:shd w:val="clear" w:color="auto" w:fill="FFFFFF"/>
            <w:tcMar>
              <w:top w:w="60" w:type="dxa"/>
              <w:left w:w="100" w:type="dxa"/>
              <w:bottom w:w="60" w:type="dxa"/>
              <w:right w:w="100" w:type="dxa"/>
            </w:tcMar>
            <w:vAlign w:val="center"/>
          </w:tcPr>
          <w:p w14:paraId="69437280" w14:textId="77777777" w:rsidR="008738FE" w:rsidRDefault="00000000">
            <w:r>
              <w:rPr>
                <w:sz w:val="17"/>
                <w:szCs w:val="17"/>
              </w:rPr>
              <w:t>Sponsors resourcing and budget for CUI protection controls; ensures regional IT operations align with this policy and applicable contractual requirements.</w:t>
            </w:r>
          </w:p>
        </w:tc>
      </w:tr>
      <w:tr w:rsidR="008738FE" w14:paraId="3482EE95" w14:textId="77777777">
        <w:tblPrEx>
          <w:tblCellMar>
            <w:top w:w="0" w:type="dxa"/>
            <w:bottom w:w="0" w:type="dxa"/>
          </w:tblCellMar>
        </w:tblPrEx>
        <w:tc>
          <w:tcPr>
            <w:tcW w:w="3100" w:type="dxa"/>
            <w:shd w:val="clear" w:color="auto" w:fill="F2F2F2"/>
            <w:tcMar>
              <w:top w:w="60" w:type="dxa"/>
              <w:left w:w="100" w:type="dxa"/>
              <w:bottom w:w="60" w:type="dxa"/>
              <w:right w:w="100" w:type="dxa"/>
            </w:tcMar>
            <w:vAlign w:val="center"/>
          </w:tcPr>
          <w:p w14:paraId="3A6F32B6" w14:textId="77777777" w:rsidR="008738FE" w:rsidRDefault="00000000">
            <w:r>
              <w:rPr>
                <w:sz w:val="17"/>
                <w:szCs w:val="17"/>
              </w:rPr>
              <w:t>Director of Infrastructure – Americas</w:t>
            </w:r>
          </w:p>
        </w:tc>
        <w:tc>
          <w:tcPr>
            <w:tcW w:w="6250" w:type="dxa"/>
            <w:shd w:val="clear" w:color="auto" w:fill="F2F2F2"/>
            <w:tcMar>
              <w:top w:w="60" w:type="dxa"/>
              <w:left w:w="100" w:type="dxa"/>
              <w:bottom w:w="60" w:type="dxa"/>
              <w:right w:w="100" w:type="dxa"/>
            </w:tcMar>
            <w:vAlign w:val="center"/>
          </w:tcPr>
          <w:p w14:paraId="56F9496E" w14:textId="77777777" w:rsidR="008738FE" w:rsidRDefault="00000000">
            <w:r>
              <w:rPr>
                <w:sz w:val="17"/>
                <w:szCs w:val="17"/>
              </w:rPr>
              <w:t>Owns implementation of technical controls across infrastructure (network, servers, endpoints); ensures systems handling CUI meet configuration and access requirements in Section 5.</w:t>
            </w:r>
          </w:p>
        </w:tc>
      </w:tr>
      <w:tr w:rsidR="008738FE" w14:paraId="71555F22" w14:textId="77777777">
        <w:tblPrEx>
          <w:tblCellMar>
            <w:top w:w="0" w:type="dxa"/>
            <w:bottom w:w="0" w:type="dxa"/>
          </w:tblCellMar>
        </w:tblPrEx>
        <w:tc>
          <w:tcPr>
            <w:tcW w:w="3100" w:type="dxa"/>
            <w:shd w:val="clear" w:color="auto" w:fill="FFFFFF"/>
            <w:tcMar>
              <w:top w:w="60" w:type="dxa"/>
              <w:left w:w="100" w:type="dxa"/>
              <w:bottom w:w="60" w:type="dxa"/>
              <w:right w:w="100" w:type="dxa"/>
            </w:tcMar>
            <w:vAlign w:val="center"/>
          </w:tcPr>
          <w:p w14:paraId="1E079A01" w14:textId="77777777" w:rsidR="008738FE" w:rsidRDefault="00000000">
            <w:r>
              <w:rPr>
                <w:sz w:val="17"/>
                <w:szCs w:val="17"/>
              </w:rPr>
              <w:t>Cybersecurity Engineer(s)</w:t>
            </w:r>
          </w:p>
        </w:tc>
        <w:tc>
          <w:tcPr>
            <w:tcW w:w="6250" w:type="dxa"/>
            <w:shd w:val="clear" w:color="auto" w:fill="FFFFFF"/>
            <w:tcMar>
              <w:top w:w="60" w:type="dxa"/>
              <w:left w:w="100" w:type="dxa"/>
              <w:bottom w:w="60" w:type="dxa"/>
              <w:right w:w="100" w:type="dxa"/>
            </w:tcMar>
            <w:vAlign w:val="center"/>
          </w:tcPr>
          <w:p w14:paraId="24ABE3F8" w14:textId="77777777" w:rsidR="008738FE" w:rsidRDefault="00000000">
            <w:r>
              <w:rPr>
                <w:sz w:val="17"/>
                <w:szCs w:val="17"/>
              </w:rPr>
              <w:t>Implement, monitor, and maintain technical security controls; support vulnerability management, audit logging, and incident response activities.</w:t>
            </w:r>
          </w:p>
        </w:tc>
      </w:tr>
      <w:tr w:rsidR="008738FE" w14:paraId="144AFEFE" w14:textId="77777777">
        <w:tblPrEx>
          <w:tblCellMar>
            <w:top w:w="0" w:type="dxa"/>
            <w:bottom w:w="0" w:type="dxa"/>
          </w:tblCellMar>
        </w:tblPrEx>
        <w:tc>
          <w:tcPr>
            <w:tcW w:w="3100" w:type="dxa"/>
            <w:shd w:val="clear" w:color="auto" w:fill="F2F2F2"/>
            <w:tcMar>
              <w:top w:w="60" w:type="dxa"/>
              <w:left w:w="100" w:type="dxa"/>
              <w:bottom w:w="60" w:type="dxa"/>
              <w:right w:w="100" w:type="dxa"/>
            </w:tcMar>
            <w:vAlign w:val="center"/>
          </w:tcPr>
          <w:p w14:paraId="732F8479" w14:textId="77777777" w:rsidR="008738FE" w:rsidRDefault="00000000">
            <w:r>
              <w:rPr>
                <w:sz w:val="17"/>
                <w:szCs w:val="17"/>
              </w:rPr>
              <w:t>Legal Counsel</w:t>
            </w:r>
          </w:p>
        </w:tc>
        <w:tc>
          <w:tcPr>
            <w:tcW w:w="6250" w:type="dxa"/>
            <w:shd w:val="clear" w:color="auto" w:fill="F2F2F2"/>
            <w:tcMar>
              <w:top w:w="60" w:type="dxa"/>
              <w:left w:w="100" w:type="dxa"/>
              <w:bottom w:w="60" w:type="dxa"/>
              <w:right w:w="100" w:type="dxa"/>
            </w:tcMar>
            <w:vAlign w:val="center"/>
          </w:tcPr>
          <w:p w14:paraId="00FA102B" w14:textId="77777777" w:rsidR="008738FE" w:rsidRDefault="00000000">
            <w:r>
              <w:rPr>
                <w:sz w:val="17"/>
                <w:szCs w:val="17"/>
              </w:rPr>
              <w:t>Reviews CUI-related contract clauses (e.g., DFARS, CMMC) and third-party agreements; advises on regulatory reporting obligations and breach notification requirements.</w:t>
            </w:r>
          </w:p>
        </w:tc>
      </w:tr>
      <w:tr w:rsidR="008738FE" w14:paraId="2FCD2401" w14:textId="77777777">
        <w:tblPrEx>
          <w:tblCellMar>
            <w:top w:w="0" w:type="dxa"/>
            <w:bottom w:w="0" w:type="dxa"/>
          </w:tblCellMar>
        </w:tblPrEx>
        <w:tc>
          <w:tcPr>
            <w:tcW w:w="3100" w:type="dxa"/>
            <w:shd w:val="clear" w:color="auto" w:fill="FFFFFF"/>
            <w:tcMar>
              <w:top w:w="60" w:type="dxa"/>
              <w:left w:w="100" w:type="dxa"/>
              <w:bottom w:w="60" w:type="dxa"/>
              <w:right w:w="100" w:type="dxa"/>
            </w:tcMar>
            <w:vAlign w:val="center"/>
          </w:tcPr>
          <w:p w14:paraId="1C2500B0" w14:textId="77777777" w:rsidR="008738FE" w:rsidRDefault="00000000">
            <w:r>
              <w:rPr>
                <w:sz w:val="17"/>
                <w:szCs w:val="17"/>
              </w:rPr>
              <w:t>In-Scope Branch Operations Manager(s)</w:t>
            </w:r>
          </w:p>
        </w:tc>
        <w:tc>
          <w:tcPr>
            <w:tcW w:w="6250" w:type="dxa"/>
            <w:shd w:val="clear" w:color="auto" w:fill="FFFFFF"/>
            <w:tcMar>
              <w:top w:w="60" w:type="dxa"/>
              <w:left w:w="100" w:type="dxa"/>
              <w:bottom w:w="60" w:type="dxa"/>
              <w:right w:w="100" w:type="dxa"/>
            </w:tcMar>
            <w:vAlign w:val="center"/>
          </w:tcPr>
          <w:p w14:paraId="52981792" w14:textId="77777777" w:rsidR="008738FE" w:rsidRDefault="00000000">
            <w:r>
              <w:rPr>
                <w:sz w:val="17"/>
                <w:szCs w:val="17"/>
              </w:rPr>
              <w:t>Ensure branch personnel complete required CUI training; enforce physical and access control requirements locally; escalate suspected incidents to the IT Security Office.</w:t>
            </w:r>
          </w:p>
        </w:tc>
      </w:tr>
      <w:tr w:rsidR="008738FE" w14:paraId="09474A59" w14:textId="77777777">
        <w:tblPrEx>
          <w:tblCellMar>
            <w:top w:w="0" w:type="dxa"/>
            <w:bottom w:w="0" w:type="dxa"/>
          </w:tblCellMar>
        </w:tblPrEx>
        <w:tc>
          <w:tcPr>
            <w:tcW w:w="3100" w:type="dxa"/>
            <w:shd w:val="clear" w:color="auto" w:fill="F2F2F2"/>
            <w:tcMar>
              <w:top w:w="60" w:type="dxa"/>
              <w:left w:w="100" w:type="dxa"/>
              <w:bottom w:w="60" w:type="dxa"/>
              <w:right w:w="100" w:type="dxa"/>
            </w:tcMar>
            <w:vAlign w:val="center"/>
          </w:tcPr>
          <w:p w14:paraId="6BEB01FE" w14:textId="77777777" w:rsidR="008738FE" w:rsidRDefault="00000000">
            <w:r>
              <w:rPr>
                <w:sz w:val="17"/>
                <w:szCs w:val="17"/>
              </w:rPr>
              <w:t>In-Scope Branch Personnel</w:t>
            </w:r>
          </w:p>
        </w:tc>
        <w:tc>
          <w:tcPr>
            <w:tcW w:w="6250" w:type="dxa"/>
            <w:shd w:val="clear" w:color="auto" w:fill="F2F2F2"/>
            <w:tcMar>
              <w:top w:w="60" w:type="dxa"/>
              <w:left w:w="100" w:type="dxa"/>
              <w:bottom w:w="60" w:type="dxa"/>
              <w:right w:w="100" w:type="dxa"/>
            </w:tcMar>
            <w:vAlign w:val="center"/>
          </w:tcPr>
          <w:p w14:paraId="31B85FFD" w14:textId="77777777" w:rsidR="008738FE" w:rsidRDefault="00000000">
            <w:r>
              <w:rPr>
                <w:sz w:val="17"/>
                <w:szCs w:val="17"/>
              </w:rPr>
              <w:t>Safeguard CUI encountered in daily duties; follow marking, storage, and transmission requirements in Section 6; report suspected incidents immediately.</w:t>
            </w:r>
          </w:p>
        </w:tc>
      </w:tr>
      <w:tr w:rsidR="008738FE" w14:paraId="2266A716" w14:textId="77777777">
        <w:tblPrEx>
          <w:tblCellMar>
            <w:top w:w="0" w:type="dxa"/>
            <w:bottom w:w="0" w:type="dxa"/>
          </w:tblCellMar>
        </w:tblPrEx>
        <w:tc>
          <w:tcPr>
            <w:tcW w:w="3100" w:type="dxa"/>
            <w:shd w:val="clear" w:color="auto" w:fill="FFFFFF"/>
            <w:tcMar>
              <w:top w:w="60" w:type="dxa"/>
              <w:left w:w="100" w:type="dxa"/>
              <w:bottom w:w="60" w:type="dxa"/>
              <w:right w:w="100" w:type="dxa"/>
            </w:tcMar>
            <w:vAlign w:val="center"/>
          </w:tcPr>
          <w:p w14:paraId="0EFBFF38" w14:textId="77777777" w:rsidR="008738FE" w:rsidRDefault="00000000">
            <w:r>
              <w:rPr>
                <w:sz w:val="17"/>
                <w:szCs w:val="17"/>
              </w:rPr>
              <w:t>In-Scope Head Office Personnel</w:t>
            </w:r>
          </w:p>
        </w:tc>
        <w:tc>
          <w:tcPr>
            <w:tcW w:w="6250" w:type="dxa"/>
            <w:shd w:val="clear" w:color="auto" w:fill="FFFFFF"/>
            <w:tcMar>
              <w:top w:w="60" w:type="dxa"/>
              <w:left w:w="100" w:type="dxa"/>
              <w:bottom w:w="60" w:type="dxa"/>
              <w:right w:w="100" w:type="dxa"/>
            </w:tcMar>
            <w:vAlign w:val="center"/>
          </w:tcPr>
          <w:p w14:paraId="747AB45F" w14:textId="77777777" w:rsidR="008738FE" w:rsidRDefault="00000000">
            <w:r>
              <w:rPr>
                <w:sz w:val="17"/>
                <w:szCs w:val="17"/>
              </w:rPr>
              <w:t>Safeguard CUI in their custody; limit access and sharing to a need-to-know basis; complete annual awareness training and follow this policy in all system and physical interactions.</w:t>
            </w:r>
          </w:p>
        </w:tc>
      </w:tr>
    </w:tbl>
    <w:p w14:paraId="49E4EBEB" w14:textId="77777777" w:rsidR="00C86B3F" w:rsidRDefault="00C86B3F">
      <w:pPr>
        <w:pStyle w:val="Heading1"/>
        <w:pBdr>
          <w:bottom w:val="single" w:sz="6" w:space="4" w:color="4472C4"/>
        </w:pBdr>
        <w:spacing w:before="280" w:after="140"/>
        <w:rPr>
          <w:b/>
          <w:bCs/>
          <w:color w:val="1F3864"/>
          <w:sz w:val="26"/>
          <w:szCs w:val="26"/>
        </w:rPr>
      </w:pPr>
    </w:p>
    <w:p w14:paraId="7A2FAF12" w14:textId="77777777" w:rsidR="00C86B3F" w:rsidRDefault="00C86B3F">
      <w:pPr>
        <w:pStyle w:val="Heading1"/>
        <w:pBdr>
          <w:bottom w:val="single" w:sz="6" w:space="4" w:color="4472C4"/>
        </w:pBdr>
        <w:spacing w:before="280" w:after="140"/>
        <w:rPr>
          <w:b/>
          <w:bCs/>
          <w:color w:val="1F3864"/>
          <w:sz w:val="26"/>
          <w:szCs w:val="26"/>
        </w:rPr>
      </w:pPr>
    </w:p>
    <w:p w14:paraId="76123C9E" w14:textId="77777777" w:rsidR="00C86B3F" w:rsidRDefault="00C86B3F">
      <w:pPr>
        <w:pStyle w:val="Heading1"/>
        <w:pBdr>
          <w:bottom w:val="single" w:sz="6" w:space="4" w:color="4472C4"/>
        </w:pBdr>
        <w:spacing w:before="280" w:after="140"/>
        <w:rPr>
          <w:b/>
          <w:bCs/>
          <w:color w:val="1F3864"/>
          <w:sz w:val="26"/>
          <w:szCs w:val="26"/>
        </w:rPr>
      </w:pPr>
    </w:p>
    <w:p w14:paraId="549FDEB3" w14:textId="77777777" w:rsidR="00C86B3F" w:rsidRDefault="00C86B3F">
      <w:pPr>
        <w:pStyle w:val="Heading1"/>
        <w:pBdr>
          <w:bottom w:val="single" w:sz="6" w:space="4" w:color="4472C4"/>
        </w:pBdr>
        <w:spacing w:before="280" w:after="140"/>
        <w:rPr>
          <w:b/>
          <w:bCs/>
          <w:color w:val="1F3864"/>
          <w:sz w:val="26"/>
          <w:szCs w:val="26"/>
        </w:rPr>
      </w:pPr>
    </w:p>
    <w:p w14:paraId="764E8308" w14:textId="77777777" w:rsidR="00C86B3F" w:rsidRDefault="00C86B3F">
      <w:pPr>
        <w:pStyle w:val="Heading1"/>
        <w:pBdr>
          <w:bottom w:val="single" w:sz="6" w:space="4" w:color="4472C4"/>
        </w:pBdr>
        <w:spacing w:before="280" w:after="140"/>
        <w:rPr>
          <w:b/>
          <w:bCs/>
          <w:color w:val="1F3864"/>
          <w:sz w:val="26"/>
          <w:szCs w:val="26"/>
        </w:rPr>
      </w:pPr>
    </w:p>
    <w:p w14:paraId="5724B329" w14:textId="7E6FA654" w:rsidR="008738FE" w:rsidRDefault="00000000">
      <w:pPr>
        <w:pStyle w:val="Heading1"/>
        <w:pBdr>
          <w:bottom w:val="single" w:sz="6" w:space="4" w:color="4472C4"/>
        </w:pBdr>
        <w:spacing w:before="280" w:after="140"/>
      </w:pPr>
      <w:bookmarkStart w:id="7" w:name="_Toc235119838"/>
      <w:r>
        <w:rPr>
          <w:b/>
          <w:bCs/>
          <w:color w:val="1F3864"/>
          <w:sz w:val="26"/>
          <w:szCs w:val="26"/>
        </w:rPr>
        <w:lastRenderedPageBreak/>
        <w:t>5. Security Requirement</w:t>
      </w:r>
      <w:r w:rsidR="00176D99">
        <w:rPr>
          <w:b/>
          <w:bCs/>
          <w:color w:val="1F3864"/>
          <w:sz w:val="26"/>
          <w:szCs w:val="26"/>
        </w:rPr>
        <w:t xml:space="preserve"> Domains</w:t>
      </w:r>
      <w:r>
        <w:rPr>
          <w:b/>
          <w:bCs/>
          <w:color w:val="1F3864"/>
          <w:sz w:val="26"/>
          <w:szCs w:val="26"/>
        </w:rPr>
        <w:t xml:space="preserve"> Aligned with NIST SP 800-171 Rev. 3</w:t>
      </w:r>
      <w:bookmarkEnd w:id="7"/>
    </w:p>
    <w:p w14:paraId="35FA0044" w14:textId="77777777" w:rsidR="008738FE" w:rsidRDefault="00000000">
      <w:pPr>
        <w:spacing w:after="120" w:line="264" w:lineRule="auto"/>
      </w:pPr>
      <w:r>
        <w:t>The following 14 security domains, consistent with the CMMC Level 2 Assessment Guide and NIST SP 800-171, organize the Company's control implementation. The full list of individual security requirements for each domain is provided in Appendix A. Control-by-control implementation status is maintained in the System Security Plan (SSP), a controlled companion document to this policy.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6450"/>
      </w:tblGrid>
      <w:tr w:rsidR="008738FE" w14:paraId="1B643740" w14:textId="77777777">
        <w:tblPrEx>
          <w:tblCellMar>
            <w:top w:w="0" w:type="dxa"/>
            <w:bottom w:w="0" w:type="dxa"/>
          </w:tblCellMar>
        </w:tblPrEx>
        <w:tc>
          <w:tcPr>
            <w:tcW w:w="700" w:type="dxa"/>
            <w:shd w:val="clear" w:color="auto" w:fill="1F3864"/>
            <w:tcMar>
              <w:top w:w="60" w:type="dxa"/>
              <w:left w:w="100" w:type="dxa"/>
              <w:bottom w:w="60" w:type="dxa"/>
              <w:right w:w="100" w:type="dxa"/>
            </w:tcMar>
            <w:vAlign w:val="center"/>
          </w:tcPr>
          <w:p w14:paraId="52E8F869" w14:textId="77777777" w:rsidR="008738FE" w:rsidRDefault="00000000">
            <w:r>
              <w:rPr>
                <w:b/>
                <w:bCs/>
                <w:color w:val="FFFFFF"/>
                <w:sz w:val="18"/>
                <w:szCs w:val="18"/>
              </w:rPr>
              <w:t>ID</w:t>
            </w:r>
          </w:p>
        </w:tc>
        <w:tc>
          <w:tcPr>
            <w:tcW w:w="2200" w:type="dxa"/>
            <w:shd w:val="clear" w:color="auto" w:fill="1F3864"/>
            <w:tcMar>
              <w:top w:w="60" w:type="dxa"/>
              <w:left w:w="100" w:type="dxa"/>
              <w:bottom w:w="60" w:type="dxa"/>
              <w:right w:w="100" w:type="dxa"/>
            </w:tcMar>
            <w:vAlign w:val="center"/>
          </w:tcPr>
          <w:p w14:paraId="4E8EA777" w14:textId="77777777" w:rsidR="008738FE" w:rsidRDefault="00000000">
            <w:r>
              <w:rPr>
                <w:b/>
                <w:bCs/>
                <w:color w:val="FFFFFF"/>
                <w:sz w:val="18"/>
                <w:szCs w:val="18"/>
              </w:rPr>
              <w:t>Domain</w:t>
            </w:r>
          </w:p>
        </w:tc>
        <w:tc>
          <w:tcPr>
            <w:tcW w:w="6450" w:type="dxa"/>
            <w:shd w:val="clear" w:color="auto" w:fill="1F3864"/>
            <w:tcMar>
              <w:top w:w="60" w:type="dxa"/>
              <w:left w:w="100" w:type="dxa"/>
              <w:bottom w:w="60" w:type="dxa"/>
              <w:right w:w="100" w:type="dxa"/>
            </w:tcMar>
            <w:vAlign w:val="center"/>
          </w:tcPr>
          <w:p w14:paraId="51BB5978" w14:textId="07003973" w:rsidR="008738FE" w:rsidRDefault="00000000">
            <w:r>
              <w:rPr>
                <w:b/>
                <w:bCs/>
                <w:color w:val="FFFFFF"/>
                <w:sz w:val="18"/>
                <w:szCs w:val="18"/>
              </w:rPr>
              <w:t xml:space="preserve">Requirement </w:t>
            </w:r>
            <w:r w:rsidR="00555F70">
              <w:rPr>
                <w:b/>
                <w:bCs/>
                <w:color w:val="FFFFFF"/>
                <w:sz w:val="18"/>
                <w:szCs w:val="18"/>
              </w:rPr>
              <w:t xml:space="preserve">Domain </w:t>
            </w:r>
          </w:p>
        </w:tc>
      </w:tr>
      <w:tr w:rsidR="008738FE" w14:paraId="24FD786B" w14:textId="77777777">
        <w:tblPrEx>
          <w:tblCellMar>
            <w:top w:w="0" w:type="dxa"/>
            <w:bottom w:w="0" w:type="dxa"/>
          </w:tblCellMar>
        </w:tblPrEx>
        <w:tc>
          <w:tcPr>
            <w:tcW w:w="700" w:type="dxa"/>
            <w:shd w:val="clear" w:color="auto" w:fill="F2F2F2"/>
            <w:tcMar>
              <w:top w:w="60" w:type="dxa"/>
              <w:left w:w="100" w:type="dxa"/>
              <w:bottom w:w="60" w:type="dxa"/>
              <w:right w:w="100" w:type="dxa"/>
            </w:tcMar>
            <w:vAlign w:val="center"/>
          </w:tcPr>
          <w:p w14:paraId="6EA83FE1" w14:textId="77777777" w:rsidR="008738FE" w:rsidRDefault="00000000">
            <w:r>
              <w:rPr>
                <w:sz w:val="17"/>
                <w:szCs w:val="17"/>
              </w:rPr>
              <w:t>AC</w:t>
            </w:r>
          </w:p>
        </w:tc>
        <w:tc>
          <w:tcPr>
            <w:tcW w:w="2200" w:type="dxa"/>
            <w:shd w:val="clear" w:color="auto" w:fill="F2F2F2"/>
            <w:tcMar>
              <w:top w:w="60" w:type="dxa"/>
              <w:left w:w="100" w:type="dxa"/>
              <w:bottom w:w="60" w:type="dxa"/>
              <w:right w:w="100" w:type="dxa"/>
            </w:tcMar>
            <w:vAlign w:val="center"/>
          </w:tcPr>
          <w:p w14:paraId="47A78C54" w14:textId="77777777" w:rsidR="008738FE" w:rsidRDefault="00000000">
            <w:r>
              <w:rPr>
                <w:sz w:val="17"/>
                <w:szCs w:val="17"/>
              </w:rPr>
              <w:t>Access Control</w:t>
            </w:r>
          </w:p>
        </w:tc>
        <w:tc>
          <w:tcPr>
            <w:tcW w:w="6450" w:type="dxa"/>
            <w:shd w:val="clear" w:color="auto" w:fill="F2F2F2"/>
            <w:tcMar>
              <w:top w:w="60" w:type="dxa"/>
              <w:left w:w="100" w:type="dxa"/>
              <w:bottom w:w="60" w:type="dxa"/>
              <w:right w:w="100" w:type="dxa"/>
            </w:tcMar>
            <w:vAlign w:val="center"/>
          </w:tcPr>
          <w:p w14:paraId="01BF5A72" w14:textId="77777777" w:rsidR="008738FE" w:rsidRDefault="00000000">
            <w:r>
              <w:rPr>
                <w:sz w:val="17"/>
                <w:szCs w:val="17"/>
              </w:rPr>
              <w:t>Limit system access to authorized users, processes, and devices; enforce least privilege.</w:t>
            </w:r>
          </w:p>
        </w:tc>
      </w:tr>
      <w:tr w:rsidR="008738FE" w14:paraId="61EC983E" w14:textId="77777777">
        <w:tblPrEx>
          <w:tblCellMar>
            <w:top w:w="0" w:type="dxa"/>
            <w:bottom w:w="0" w:type="dxa"/>
          </w:tblCellMar>
        </w:tblPrEx>
        <w:tc>
          <w:tcPr>
            <w:tcW w:w="700" w:type="dxa"/>
            <w:shd w:val="clear" w:color="auto" w:fill="FFFFFF"/>
            <w:tcMar>
              <w:top w:w="60" w:type="dxa"/>
              <w:left w:w="100" w:type="dxa"/>
              <w:bottom w:w="60" w:type="dxa"/>
              <w:right w:w="100" w:type="dxa"/>
            </w:tcMar>
            <w:vAlign w:val="center"/>
          </w:tcPr>
          <w:p w14:paraId="2B0172C6" w14:textId="77777777" w:rsidR="008738FE" w:rsidRDefault="00000000">
            <w:r>
              <w:rPr>
                <w:sz w:val="17"/>
                <w:szCs w:val="17"/>
              </w:rPr>
              <w:t>AT</w:t>
            </w:r>
          </w:p>
        </w:tc>
        <w:tc>
          <w:tcPr>
            <w:tcW w:w="2200" w:type="dxa"/>
            <w:shd w:val="clear" w:color="auto" w:fill="FFFFFF"/>
            <w:tcMar>
              <w:top w:w="60" w:type="dxa"/>
              <w:left w:w="100" w:type="dxa"/>
              <w:bottom w:w="60" w:type="dxa"/>
              <w:right w:w="100" w:type="dxa"/>
            </w:tcMar>
            <w:vAlign w:val="center"/>
          </w:tcPr>
          <w:p w14:paraId="719CCE7F" w14:textId="77777777" w:rsidR="008738FE" w:rsidRDefault="00000000">
            <w:r>
              <w:rPr>
                <w:sz w:val="17"/>
                <w:szCs w:val="17"/>
              </w:rPr>
              <w:t>Awareness &amp; Training</w:t>
            </w:r>
          </w:p>
        </w:tc>
        <w:tc>
          <w:tcPr>
            <w:tcW w:w="6450" w:type="dxa"/>
            <w:shd w:val="clear" w:color="auto" w:fill="FFFFFF"/>
            <w:tcMar>
              <w:top w:w="60" w:type="dxa"/>
              <w:left w:w="100" w:type="dxa"/>
              <w:bottom w:w="60" w:type="dxa"/>
              <w:right w:w="100" w:type="dxa"/>
            </w:tcMar>
            <w:vAlign w:val="center"/>
          </w:tcPr>
          <w:p w14:paraId="27AAE3A9" w14:textId="77777777" w:rsidR="008738FE" w:rsidRDefault="00000000">
            <w:r>
              <w:rPr>
                <w:sz w:val="17"/>
                <w:szCs w:val="17"/>
              </w:rPr>
              <w:t>Ensure personnel are trained to recognize and respond to CUI security risks.</w:t>
            </w:r>
          </w:p>
        </w:tc>
      </w:tr>
      <w:tr w:rsidR="008738FE" w14:paraId="6993ECA4" w14:textId="77777777">
        <w:tblPrEx>
          <w:tblCellMar>
            <w:top w:w="0" w:type="dxa"/>
            <w:bottom w:w="0" w:type="dxa"/>
          </w:tblCellMar>
        </w:tblPrEx>
        <w:tc>
          <w:tcPr>
            <w:tcW w:w="700" w:type="dxa"/>
            <w:shd w:val="clear" w:color="auto" w:fill="F2F2F2"/>
            <w:tcMar>
              <w:top w:w="60" w:type="dxa"/>
              <w:left w:w="100" w:type="dxa"/>
              <w:bottom w:w="60" w:type="dxa"/>
              <w:right w:w="100" w:type="dxa"/>
            </w:tcMar>
            <w:vAlign w:val="center"/>
          </w:tcPr>
          <w:p w14:paraId="4C997829" w14:textId="77777777" w:rsidR="008738FE" w:rsidRDefault="00000000">
            <w:r>
              <w:rPr>
                <w:sz w:val="17"/>
                <w:szCs w:val="17"/>
              </w:rPr>
              <w:t>AU</w:t>
            </w:r>
          </w:p>
        </w:tc>
        <w:tc>
          <w:tcPr>
            <w:tcW w:w="2200" w:type="dxa"/>
            <w:shd w:val="clear" w:color="auto" w:fill="F2F2F2"/>
            <w:tcMar>
              <w:top w:w="60" w:type="dxa"/>
              <w:left w:w="100" w:type="dxa"/>
              <w:bottom w:w="60" w:type="dxa"/>
              <w:right w:w="100" w:type="dxa"/>
            </w:tcMar>
            <w:vAlign w:val="center"/>
          </w:tcPr>
          <w:p w14:paraId="36A39D7A" w14:textId="77777777" w:rsidR="008738FE" w:rsidRDefault="00000000">
            <w:r>
              <w:rPr>
                <w:sz w:val="17"/>
                <w:szCs w:val="17"/>
              </w:rPr>
              <w:t>Audit &amp; Accountability</w:t>
            </w:r>
          </w:p>
        </w:tc>
        <w:tc>
          <w:tcPr>
            <w:tcW w:w="6450" w:type="dxa"/>
            <w:shd w:val="clear" w:color="auto" w:fill="F2F2F2"/>
            <w:tcMar>
              <w:top w:w="60" w:type="dxa"/>
              <w:left w:w="100" w:type="dxa"/>
              <w:bottom w:w="60" w:type="dxa"/>
              <w:right w:w="100" w:type="dxa"/>
            </w:tcMar>
            <w:vAlign w:val="center"/>
          </w:tcPr>
          <w:p w14:paraId="3DDD3054" w14:textId="77777777" w:rsidR="008738FE" w:rsidRDefault="00000000">
            <w:r>
              <w:rPr>
                <w:sz w:val="17"/>
                <w:szCs w:val="17"/>
              </w:rPr>
              <w:t>Create, protect, and retain system audit logs to enable monitoring and investigation.</w:t>
            </w:r>
          </w:p>
        </w:tc>
      </w:tr>
      <w:tr w:rsidR="008738FE" w14:paraId="513FEE60" w14:textId="77777777">
        <w:tblPrEx>
          <w:tblCellMar>
            <w:top w:w="0" w:type="dxa"/>
            <w:bottom w:w="0" w:type="dxa"/>
          </w:tblCellMar>
        </w:tblPrEx>
        <w:tc>
          <w:tcPr>
            <w:tcW w:w="700" w:type="dxa"/>
            <w:shd w:val="clear" w:color="auto" w:fill="FFFFFF"/>
            <w:tcMar>
              <w:top w:w="60" w:type="dxa"/>
              <w:left w:w="100" w:type="dxa"/>
              <w:bottom w:w="60" w:type="dxa"/>
              <w:right w:w="100" w:type="dxa"/>
            </w:tcMar>
            <w:vAlign w:val="center"/>
          </w:tcPr>
          <w:p w14:paraId="6AEA3F85" w14:textId="77777777" w:rsidR="008738FE" w:rsidRDefault="00000000">
            <w:r>
              <w:rPr>
                <w:sz w:val="17"/>
                <w:szCs w:val="17"/>
              </w:rPr>
              <w:t>CM</w:t>
            </w:r>
          </w:p>
        </w:tc>
        <w:tc>
          <w:tcPr>
            <w:tcW w:w="2200" w:type="dxa"/>
            <w:shd w:val="clear" w:color="auto" w:fill="FFFFFF"/>
            <w:tcMar>
              <w:top w:w="60" w:type="dxa"/>
              <w:left w:w="100" w:type="dxa"/>
              <w:bottom w:w="60" w:type="dxa"/>
              <w:right w:w="100" w:type="dxa"/>
            </w:tcMar>
            <w:vAlign w:val="center"/>
          </w:tcPr>
          <w:p w14:paraId="3793B965" w14:textId="77777777" w:rsidR="008738FE" w:rsidRDefault="00000000">
            <w:r>
              <w:rPr>
                <w:sz w:val="17"/>
                <w:szCs w:val="17"/>
              </w:rPr>
              <w:t>Configuration Management</w:t>
            </w:r>
          </w:p>
        </w:tc>
        <w:tc>
          <w:tcPr>
            <w:tcW w:w="6450" w:type="dxa"/>
            <w:shd w:val="clear" w:color="auto" w:fill="FFFFFF"/>
            <w:tcMar>
              <w:top w:w="60" w:type="dxa"/>
              <w:left w:w="100" w:type="dxa"/>
              <w:bottom w:w="60" w:type="dxa"/>
              <w:right w:w="100" w:type="dxa"/>
            </w:tcMar>
            <w:vAlign w:val="center"/>
          </w:tcPr>
          <w:p w14:paraId="393C16B5" w14:textId="77777777" w:rsidR="008738FE" w:rsidRDefault="00000000">
            <w:r>
              <w:rPr>
                <w:sz w:val="17"/>
                <w:szCs w:val="17"/>
              </w:rPr>
              <w:t>Establish and maintain secure baseline configurations and control system changes.</w:t>
            </w:r>
          </w:p>
        </w:tc>
      </w:tr>
      <w:tr w:rsidR="008738FE" w14:paraId="01E41F69" w14:textId="77777777">
        <w:tblPrEx>
          <w:tblCellMar>
            <w:top w:w="0" w:type="dxa"/>
            <w:bottom w:w="0" w:type="dxa"/>
          </w:tblCellMar>
        </w:tblPrEx>
        <w:tc>
          <w:tcPr>
            <w:tcW w:w="700" w:type="dxa"/>
            <w:shd w:val="clear" w:color="auto" w:fill="F2F2F2"/>
            <w:tcMar>
              <w:top w:w="60" w:type="dxa"/>
              <w:left w:w="100" w:type="dxa"/>
              <w:bottom w:w="60" w:type="dxa"/>
              <w:right w:w="100" w:type="dxa"/>
            </w:tcMar>
            <w:vAlign w:val="center"/>
          </w:tcPr>
          <w:p w14:paraId="1CA8C3CD" w14:textId="77777777" w:rsidR="008738FE" w:rsidRDefault="00000000">
            <w:r>
              <w:rPr>
                <w:sz w:val="17"/>
                <w:szCs w:val="17"/>
              </w:rPr>
              <w:t>IA</w:t>
            </w:r>
          </w:p>
        </w:tc>
        <w:tc>
          <w:tcPr>
            <w:tcW w:w="2200" w:type="dxa"/>
            <w:shd w:val="clear" w:color="auto" w:fill="F2F2F2"/>
            <w:tcMar>
              <w:top w:w="60" w:type="dxa"/>
              <w:left w:w="100" w:type="dxa"/>
              <w:bottom w:w="60" w:type="dxa"/>
              <w:right w:w="100" w:type="dxa"/>
            </w:tcMar>
            <w:vAlign w:val="center"/>
          </w:tcPr>
          <w:p w14:paraId="116C4AAB" w14:textId="77777777" w:rsidR="008738FE" w:rsidRDefault="00000000">
            <w:r>
              <w:rPr>
                <w:sz w:val="17"/>
                <w:szCs w:val="17"/>
              </w:rPr>
              <w:t>Identification &amp; Authentication</w:t>
            </w:r>
          </w:p>
        </w:tc>
        <w:tc>
          <w:tcPr>
            <w:tcW w:w="6450" w:type="dxa"/>
            <w:shd w:val="clear" w:color="auto" w:fill="F2F2F2"/>
            <w:tcMar>
              <w:top w:w="60" w:type="dxa"/>
              <w:left w:w="100" w:type="dxa"/>
              <w:bottom w:w="60" w:type="dxa"/>
              <w:right w:w="100" w:type="dxa"/>
            </w:tcMar>
            <w:vAlign w:val="center"/>
          </w:tcPr>
          <w:p w14:paraId="027948A2" w14:textId="77777777" w:rsidR="008738FE" w:rsidRDefault="00000000">
            <w:r>
              <w:rPr>
                <w:sz w:val="17"/>
                <w:szCs w:val="17"/>
              </w:rPr>
              <w:t>Verify the identity of users, processes, and devices before granting access.</w:t>
            </w:r>
          </w:p>
        </w:tc>
      </w:tr>
      <w:tr w:rsidR="008738FE" w14:paraId="7EEF5DB9" w14:textId="77777777">
        <w:tblPrEx>
          <w:tblCellMar>
            <w:top w:w="0" w:type="dxa"/>
            <w:bottom w:w="0" w:type="dxa"/>
          </w:tblCellMar>
        </w:tblPrEx>
        <w:tc>
          <w:tcPr>
            <w:tcW w:w="700" w:type="dxa"/>
            <w:shd w:val="clear" w:color="auto" w:fill="FFFFFF"/>
            <w:tcMar>
              <w:top w:w="60" w:type="dxa"/>
              <w:left w:w="100" w:type="dxa"/>
              <w:bottom w:w="60" w:type="dxa"/>
              <w:right w:w="100" w:type="dxa"/>
            </w:tcMar>
            <w:vAlign w:val="center"/>
          </w:tcPr>
          <w:p w14:paraId="2795A73C" w14:textId="77777777" w:rsidR="008738FE" w:rsidRDefault="00000000">
            <w:r>
              <w:rPr>
                <w:sz w:val="17"/>
                <w:szCs w:val="17"/>
              </w:rPr>
              <w:t>IR</w:t>
            </w:r>
          </w:p>
        </w:tc>
        <w:tc>
          <w:tcPr>
            <w:tcW w:w="2200" w:type="dxa"/>
            <w:shd w:val="clear" w:color="auto" w:fill="FFFFFF"/>
            <w:tcMar>
              <w:top w:w="60" w:type="dxa"/>
              <w:left w:w="100" w:type="dxa"/>
              <w:bottom w:w="60" w:type="dxa"/>
              <w:right w:w="100" w:type="dxa"/>
            </w:tcMar>
            <w:vAlign w:val="center"/>
          </w:tcPr>
          <w:p w14:paraId="333D7A17" w14:textId="77777777" w:rsidR="008738FE" w:rsidRDefault="00000000">
            <w:r>
              <w:rPr>
                <w:sz w:val="17"/>
                <w:szCs w:val="17"/>
              </w:rPr>
              <w:t>Incident Response</w:t>
            </w:r>
          </w:p>
        </w:tc>
        <w:tc>
          <w:tcPr>
            <w:tcW w:w="6450" w:type="dxa"/>
            <w:shd w:val="clear" w:color="auto" w:fill="FFFFFF"/>
            <w:tcMar>
              <w:top w:w="60" w:type="dxa"/>
              <w:left w:w="100" w:type="dxa"/>
              <w:bottom w:w="60" w:type="dxa"/>
              <w:right w:w="100" w:type="dxa"/>
            </w:tcMar>
            <w:vAlign w:val="center"/>
          </w:tcPr>
          <w:p w14:paraId="5881999F" w14:textId="77777777" w:rsidR="008738FE" w:rsidRDefault="00000000">
            <w:r>
              <w:rPr>
                <w:sz w:val="17"/>
                <w:szCs w:val="17"/>
              </w:rPr>
              <w:t>Establish an operational capability to detect, report, and respond to incidents.</w:t>
            </w:r>
          </w:p>
        </w:tc>
      </w:tr>
      <w:tr w:rsidR="008738FE" w14:paraId="75262FFF" w14:textId="77777777">
        <w:tblPrEx>
          <w:tblCellMar>
            <w:top w:w="0" w:type="dxa"/>
            <w:bottom w:w="0" w:type="dxa"/>
          </w:tblCellMar>
        </w:tblPrEx>
        <w:tc>
          <w:tcPr>
            <w:tcW w:w="700" w:type="dxa"/>
            <w:shd w:val="clear" w:color="auto" w:fill="F2F2F2"/>
            <w:tcMar>
              <w:top w:w="60" w:type="dxa"/>
              <w:left w:w="100" w:type="dxa"/>
              <w:bottom w:w="60" w:type="dxa"/>
              <w:right w:w="100" w:type="dxa"/>
            </w:tcMar>
            <w:vAlign w:val="center"/>
          </w:tcPr>
          <w:p w14:paraId="3FEB70CD" w14:textId="77777777" w:rsidR="008738FE" w:rsidRDefault="00000000">
            <w:r>
              <w:rPr>
                <w:sz w:val="17"/>
                <w:szCs w:val="17"/>
              </w:rPr>
              <w:t>MA</w:t>
            </w:r>
          </w:p>
        </w:tc>
        <w:tc>
          <w:tcPr>
            <w:tcW w:w="2200" w:type="dxa"/>
            <w:shd w:val="clear" w:color="auto" w:fill="F2F2F2"/>
            <w:tcMar>
              <w:top w:w="60" w:type="dxa"/>
              <w:left w:w="100" w:type="dxa"/>
              <w:bottom w:w="60" w:type="dxa"/>
              <w:right w:w="100" w:type="dxa"/>
            </w:tcMar>
            <w:vAlign w:val="center"/>
          </w:tcPr>
          <w:p w14:paraId="46534635" w14:textId="77777777" w:rsidR="008738FE" w:rsidRDefault="00000000">
            <w:r>
              <w:rPr>
                <w:sz w:val="17"/>
                <w:szCs w:val="17"/>
              </w:rPr>
              <w:t>Maintenance</w:t>
            </w:r>
          </w:p>
        </w:tc>
        <w:tc>
          <w:tcPr>
            <w:tcW w:w="6450" w:type="dxa"/>
            <w:shd w:val="clear" w:color="auto" w:fill="F2F2F2"/>
            <w:tcMar>
              <w:top w:w="60" w:type="dxa"/>
              <w:left w:w="100" w:type="dxa"/>
              <w:bottom w:w="60" w:type="dxa"/>
              <w:right w:w="100" w:type="dxa"/>
            </w:tcMar>
            <w:vAlign w:val="center"/>
          </w:tcPr>
          <w:p w14:paraId="03B94203" w14:textId="77777777" w:rsidR="008738FE" w:rsidRDefault="00000000">
            <w:r>
              <w:rPr>
                <w:sz w:val="17"/>
                <w:szCs w:val="17"/>
              </w:rPr>
              <w:t>Perform system maintenance and control the tools, techniques, and personnel used.</w:t>
            </w:r>
          </w:p>
        </w:tc>
      </w:tr>
      <w:tr w:rsidR="008738FE" w14:paraId="639C8A17" w14:textId="77777777">
        <w:tblPrEx>
          <w:tblCellMar>
            <w:top w:w="0" w:type="dxa"/>
            <w:bottom w:w="0" w:type="dxa"/>
          </w:tblCellMar>
        </w:tblPrEx>
        <w:tc>
          <w:tcPr>
            <w:tcW w:w="700" w:type="dxa"/>
            <w:shd w:val="clear" w:color="auto" w:fill="FFFFFF"/>
            <w:tcMar>
              <w:top w:w="60" w:type="dxa"/>
              <w:left w:w="100" w:type="dxa"/>
              <w:bottom w:w="60" w:type="dxa"/>
              <w:right w:w="100" w:type="dxa"/>
            </w:tcMar>
            <w:vAlign w:val="center"/>
          </w:tcPr>
          <w:p w14:paraId="550C51B5" w14:textId="77777777" w:rsidR="008738FE" w:rsidRDefault="00000000">
            <w:r>
              <w:rPr>
                <w:sz w:val="17"/>
                <w:szCs w:val="17"/>
              </w:rPr>
              <w:t>MP</w:t>
            </w:r>
          </w:p>
        </w:tc>
        <w:tc>
          <w:tcPr>
            <w:tcW w:w="2200" w:type="dxa"/>
            <w:shd w:val="clear" w:color="auto" w:fill="FFFFFF"/>
            <w:tcMar>
              <w:top w:w="60" w:type="dxa"/>
              <w:left w:w="100" w:type="dxa"/>
              <w:bottom w:w="60" w:type="dxa"/>
              <w:right w:w="100" w:type="dxa"/>
            </w:tcMar>
            <w:vAlign w:val="center"/>
          </w:tcPr>
          <w:p w14:paraId="54A76132" w14:textId="77777777" w:rsidR="008738FE" w:rsidRDefault="00000000">
            <w:r>
              <w:rPr>
                <w:sz w:val="17"/>
                <w:szCs w:val="17"/>
              </w:rPr>
              <w:t>Media Protection</w:t>
            </w:r>
          </w:p>
        </w:tc>
        <w:tc>
          <w:tcPr>
            <w:tcW w:w="6450" w:type="dxa"/>
            <w:shd w:val="clear" w:color="auto" w:fill="FFFFFF"/>
            <w:tcMar>
              <w:top w:w="60" w:type="dxa"/>
              <w:left w:w="100" w:type="dxa"/>
              <w:bottom w:w="60" w:type="dxa"/>
              <w:right w:w="100" w:type="dxa"/>
            </w:tcMar>
            <w:vAlign w:val="center"/>
          </w:tcPr>
          <w:p w14:paraId="3448B034" w14:textId="77777777" w:rsidR="008738FE" w:rsidRDefault="00000000">
            <w:r>
              <w:rPr>
                <w:sz w:val="17"/>
                <w:szCs w:val="17"/>
              </w:rPr>
              <w:t>Protect and sanitize system media containing CUI, in both digital and physical form.</w:t>
            </w:r>
          </w:p>
        </w:tc>
      </w:tr>
      <w:tr w:rsidR="008738FE" w14:paraId="42A981F8" w14:textId="77777777">
        <w:tblPrEx>
          <w:tblCellMar>
            <w:top w:w="0" w:type="dxa"/>
            <w:bottom w:w="0" w:type="dxa"/>
          </w:tblCellMar>
        </w:tblPrEx>
        <w:tc>
          <w:tcPr>
            <w:tcW w:w="700" w:type="dxa"/>
            <w:shd w:val="clear" w:color="auto" w:fill="F2F2F2"/>
            <w:tcMar>
              <w:top w:w="60" w:type="dxa"/>
              <w:left w:w="100" w:type="dxa"/>
              <w:bottom w:w="60" w:type="dxa"/>
              <w:right w:w="100" w:type="dxa"/>
            </w:tcMar>
            <w:vAlign w:val="center"/>
          </w:tcPr>
          <w:p w14:paraId="076A6DF9" w14:textId="77777777" w:rsidR="008738FE" w:rsidRDefault="00000000">
            <w:r>
              <w:rPr>
                <w:sz w:val="17"/>
                <w:szCs w:val="17"/>
              </w:rPr>
              <w:t>PS</w:t>
            </w:r>
          </w:p>
        </w:tc>
        <w:tc>
          <w:tcPr>
            <w:tcW w:w="2200" w:type="dxa"/>
            <w:shd w:val="clear" w:color="auto" w:fill="F2F2F2"/>
            <w:tcMar>
              <w:top w:w="60" w:type="dxa"/>
              <w:left w:w="100" w:type="dxa"/>
              <w:bottom w:w="60" w:type="dxa"/>
              <w:right w:w="100" w:type="dxa"/>
            </w:tcMar>
            <w:vAlign w:val="center"/>
          </w:tcPr>
          <w:p w14:paraId="1909A63A" w14:textId="77777777" w:rsidR="008738FE" w:rsidRDefault="00000000">
            <w:r>
              <w:rPr>
                <w:sz w:val="17"/>
                <w:szCs w:val="17"/>
              </w:rPr>
              <w:t>Personnel Security</w:t>
            </w:r>
          </w:p>
        </w:tc>
        <w:tc>
          <w:tcPr>
            <w:tcW w:w="6450" w:type="dxa"/>
            <w:shd w:val="clear" w:color="auto" w:fill="F2F2F2"/>
            <w:tcMar>
              <w:top w:w="60" w:type="dxa"/>
              <w:left w:w="100" w:type="dxa"/>
              <w:bottom w:w="60" w:type="dxa"/>
              <w:right w:w="100" w:type="dxa"/>
            </w:tcMar>
            <w:vAlign w:val="center"/>
          </w:tcPr>
          <w:p w14:paraId="223ABE76" w14:textId="77777777" w:rsidR="008738FE" w:rsidRDefault="00000000">
            <w:r>
              <w:rPr>
                <w:sz w:val="17"/>
                <w:szCs w:val="17"/>
              </w:rPr>
              <w:t>Screen individuals before granting access; protect CUI during personnel actions.</w:t>
            </w:r>
          </w:p>
        </w:tc>
      </w:tr>
      <w:tr w:rsidR="008738FE" w14:paraId="07807E9D" w14:textId="77777777">
        <w:tblPrEx>
          <w:tblCellMar>
            <w:top w:w="0" w:type="dxa"/>
            <w:bottom w:w="0" w:type="dxa"/>
          </w:tblCellMar>
        </w:tblPrEx>
        <w:tc>
          <w:tcPr>
            <w:tcW w:w="700" w:type="dxa"/>
            <w:shd w:val="clear" w:color="auto" w:fill="FFFFFF"/>
            <w:tcMar>
              <w:top w:w="60" w:type="dxa"/>
              <w:left w:w="100" w:type="dxa"/>
              <w:bottom w:w="60" w:type="dxa"/>
              <w:right w:w="100" w:type="dxa"/>
            </w:tcMar>
            <w:vAlign w:val="center"/>
          </w:tcPr>
          <w:p w14:paraId="7BEBDD68" w14:textId="77777777" w:rsidR="008738FE" w:rsidRDefault="00000000">
            <w:r>
              <w:rPr>
                <w:sz w:val="17"/>
                <w:szCs w:val="17"/>
              </w:rPr>
              <w:t>PE</w:t>
            </w:r>
          </w:p>
        </w:tc>
        <w:tc>
          <w:tcPr>
            <w:tcW w:w="2200" w:type="dxa"/>
            <w:shd w:val="clear" w:color="auto" w:fill="FFFFFF"/>
            <w:tcMar>
              <w:top w:w="60" w:type="dxa"/>
              <w:left w:w="100" w:type="dxa"/>
              <w:bottom w:w="60" w:type="dxa"/>
              <w:right w:w="100" w:type="dxa"/>
            </w:tcMar>
            <w:vAlign w:val="center"/>
          </w:tcPr>
          <w:p w14:paraId="2299E894" w14:textId="77777777" w:rsidR="008738FE" w:rsidRDefault="00000000">
            <w:r>
              <w:rPr>
                <w:sz w:val="17"/>
                <w:szCs w:val="17"/>
              </w:rPr>
              <w:t>Physical Protection</w:t>
            </w:r>
          </w:p>
        </w:tc>
        <w:tc>
          <w:tcPr>
            <w:tcW w:w="6450" w:type="dxa"/>
            <w:shd w:val="clear" w:color="auto" w:fill="FFFFFF"/>
            <w:tcMar>
              <w:top w:w="60" w:type="dxa"/>
              <w:left w:w="100" w:type="dxa"/>
              <w:bottom w:w="60" w:type="dxa"/>
              <w:right w:w="100" w:type="dxa"/>
            </w:tcMar>
            <w:vAlign w:val="center"/>
          </w:tcPr>
          <w:p w14:paraId="057C2ABE" w14:textId="2E848930" w:rsidR="008738FE" w:rsidRDefault="00000000">
            <w:r>
              <w:rPr>
                <w:sz w:val="17"/>
                <w:szCs w:val="17"/>
              </w:rPr>
              <w:t>Limit physical access to systems, equipment, and operating environments to authorized individuals</w:t>
            </w:r>
            <w:r w:rsidR="00176D99">
              <w:rPr>
                <w:sz w:val="17"/>
                <w:szCs w:val="17"/>
              </w:rPr>
              <w:t xml:space="preserve"> only</w:t>
            </w:r>
            <w:r>
              <w:rPr>
                <w:sz w:val="17"/>
                <w:szCs w:val="17"/>
              </w:rPr>
              <w:t>.</w:t>
            </w:r>
          </w:p>
        </w:tc>
      </w:tr>
      <w:tr w:rsidR="008738FE" w14:paraId="0DB8E589" w14:textId="77777777">
        <w:tblPrEx>
          <w:tblCellMar>
            <w:top w:w="0" w:type="dxa"/>
            <w:bottom w:w="0" w:type="dxa"/>
          </w:tblCellMar>
        </w:tblPrEx>
        <w:tc>
          <w:tcPr>
            <w:tcW w:w="700" w:type="dxa"/>
            <w:shd w:val="clear" w:color="auto" w:fill="F2F2F2"/>
            <w:tcMar>
              <w:top w:w="60" w:type="dxa"/>
              <w:left w:w="100" w:type="dxa"/>
              <w:bottom w:w="60" w:type="dxa"/>
              <w:right w:w="100" w:type="dxa"/>
            </w:tcMar>
            <w:vAlign w:val="center"/>
          </w:tcPr>
          <w:p w14:paraId="6785FA5D" w14:textId="77777777" w:rsidR="008738FE" w:rsidRDefault="00000000">
            <w:r>
              <w:rPr>
                <w:sz w:val="17"/>
                <w:szCs w:val="17"/>
              </w:rPr>
              <w:t>RA</w:t>
            </w:r>
          </w:p>
        </w:tc>
        <w:tc>
          <w:tcPr>
            <w:tcW w:w="2200" w:type="dxa"/>
            <w:shd w:val="clear" w:color="auto" w:fill="F2F2F2"/>
            <w:tcMar>
              <w:top w:w="60" w:type="dxa"/>
              <w:left w:w="100" w:type="dxa"/>
              <w:bottom w:w="60" w:type="dxa"/>
              <w:right w:w="100" w:type="dxa"/>
            </w:tcMar>
            <w:vAlign w:val="center"/>
          </w:tcPr>
          <w:p w14:paraId="19E2BDDE" w14:textId="77777777" w:rsidR="008738FE" w:rsidRDefault="00000000">
            <w:r>
              <w:rPr>
                <w:sz w:val="17"/>
                <w:szCs w:val="17"/>
              </w:rPr>
              <w:t>Risk Assessment</w:t>
            </w:r>
          </w:p>
        </w:tc>
        <w:tc>
          <w:tcPr>
            <w:tcW w:w="6450" w:type="dxa"/>
            <w:shd w:val="clear" w:color="auto" w:fill="F2F2F2"/>
            <w:tcMar>
              <w:top w:w="60" w:type="dxa"/>
              <w:left w:w="100" w:type="dxa"/>
              <w:bottom w:w="60" w:type="dxa"/>
              <w:right w:w="100" w:type="dxa"/>
            </w:tcMar>
            <w:vAlign w:val="center"/>
          </w:tcPr>
          <w:p w14:paraId="2A9ABFB2" w14:textId="77777777" w:rsidR="008738FE" w:rsidRDefault="00000000">
            <w:r>
              <w:rPr>
                <w:sz w:val="17"/>
                <w:szCs w:val="17"/>
              </w:rPr>
              <w:t>Periodically assess operational risk from the processing, storage, or transmission of CUI.</w:t>
            </w:r>
          </w:p>
        </w:tc>
      </w:tr>
      <w:tr w:rsidR="008738FE" w14:paraId="63914175" w14:textId="77777777">
        <w:tblPrEx>
          <w:tblCellMar>
            <w:top w:w="0" w:type="dxa"/>
            <w:bottom w:w="0" w:type="dxa"/>
          </w:tblCellMar>
        </w:tblPrEx>
        <w:tc>
          <w:tcPr>
            <w:tcW w:w="700" w:type="dxa"/>
            <w:shd w:val="clear" w:color="auto" w:fill="FFFFFF"/>
            <w:tcMar>
              <w:top w:w="60" w:type="dxa"/>
              <w:left w:w="100" w:type="dxa"/>
              <w:bottom w:w="60" w:type="dxa"/>
              <w:right w:w="100" w:type="dxa"/>
            </w:tcMar>
            <w:vAlign w:val="center"/>
          </w:tcPr>
          <w:p w14:paraId="094A7265" w14:textId="77777777" w:rsidR="008738FE" w:rsidRDefault="00000000">
            <w:r>
              <w:rPr>
                <w:sz w:val="17"/>
                <w:szCs w:val="17"/>
              </w:rPr>
              <w:t>CA</w:t>
            </w:r>
          </w:p>
        </w:tc>
        <w:tc>
          <w:tcPr>
            <w:tcW w:w="2200" w:type="dxa"/>
            <w:shd w:val="clear" w:color="auto" w:fill="FFFFFF"/>
            <w:tcMar>
              <w:top w:w="60" w:type="dxa"/>
              <w:left w:w="100" w:type="dxa"/>
              <w:bottom w:w="60" w:type="dxa"/>
              <w:right w:w="100" w:type="dxa"/>
            </w:tcMar>
            <w:vAlign w:val="center"/>
          </w:tcPr>
          <w:p w14:paraId="081333F5" w14:textId="77777777" w:rsidR="008738FE" w:rsidRDefault="00000000">
            <w:r>
              <w:rPr>
                <w:sz w:val="17"/>
                <w:szCs w:val="17"/>
              </w:rPr>
              <w:t>Security Assessment</w:t>
            </w:r>
          </w:p>
        </w:tc>
        <w:tc>
          <w:tcPr>
            <w:tcW w:w="6450" w:type="dxa"/>
            <w:shd w:val="clear" w:color="auto" w:fill="FFFFFF"/>
            <w:tcMar>
              <w:top w:w="60" w:type="dxa"/>
              <w:left w:w="100" w:type="dxa"/>
              <w:bottom w:w="60" w:type="dxa"/>
              <w:right w:w="100" w:type="dxa"/>
            </w:tcMar>
            <w:vAlign w:val="center"/>
          </w:tcPr>
          <w:p w14:paraId="63BCF85F" w14:textId="77777777" w:rsidR="008738FE" w:rsidRDefault="00000000">
            <w:r>
              <w:rPr>
                <w:sz w:val="17"/>
                <w:szCs w:val="17"/>
              </w:rPr>
              <w:t>Periodically assess, monitor, and improve the effectiveness of security controls.</w:t>
            </w:r>
          </w:p>
        </w:tc>
      </w:tr>
      <w:tr w:rsidR="008738FE" w14:paraId="55F7E344" w14:textId="77777777">
        <w:tblPrEx>
          <w:tblCellMar>
            <w:top w:w="0" w:type="dxa"/>
            <w:bottom w:w="0" w:type="dxa"/>
          </w:tblCellMar>
        </w:tblPrEx>
        <w:tc>
          <w:tcPr>
            <w:tcW w:w="700" w:type="dxa"/>
            <w:shd w:val="clear" w:color="auto" w:fill="F2F2F2"/>
            <w:tcMar>
              <w:top w:w="60" w:type="dxa"/>
              <w:left w:w="100" w:type="dxa"/>
              <w:bottom w:w="60" w:type="dxa"/>
              <w:right w:w="100" w:type="dxa"/>
            </w:tcMar>
            <w:vAlign w:val="center"/>
          </w:tcPr>
          <w:p w14:paraId="56890363" w14:textId="77777777" w:rsidR="008738FE" w:rsidRDefault="00000000">
            <w:r>
              <w:rPr>
                <w:sz w:val="17"/>
                <w:szCs w:val="17"/>
              </w:rPr>
              <w:t>SC</w:t>
            </w:r>
          </w:p>
        </w:tc>
        <w:tc>
          <w:tcPr>
            <w:tcW w:w="2200" w:type="dxa"/>
            <w:shd w:val="clear" w:color="auto" w:fill="F2F2F2"/>
            <w:tcMar>
              <w:top w:w="60" w:type="dxa"/>
              <w:left w:w="100" w:type="dxa"/>
              <w:bottom w:w="60" w:type="dxa"/>
              <w:right w:w="100" w:type="dxa"/>
            </w:tcMar>
            <w:vAlign w:val="center"/>
          </w:tcPr>
          <w:p w14:paraId="6153DDA8" w14:textId="77777777" w:rsidR="008738FE" w:rsidRDefault="00000000">
            <w:r>
              <w:rPr>
                <w:sz w:val="17"/>
                <w:szCs w:val="17"/>
              </w:rPr>
              <w:t>System &amp; Communications Protection</w:t>
            </w:r>
          </w:p>
        </w:tc>
        <w:tc>
          <w:tcPr>
            <w:tcW w:w="6450" w:type="dxa"/>
            <w:shd w:val="clear" w:color="auto" w:fill="F2F2F2"/>
            <w:tcMar>
              <w:top w:w="60" w:type="dxa"/>
              <w:left w:w="100" w:type="dxa"/>
              <w:bottom w:w="60" w:type="dxa"/>
              <w:right w:w="100" w:type="dxa"/>
            </w:tcMar>
            <w:vAlign w:val="center"/>
          </w:tcPr>
          <w:p w14:paraId="696B5710" w14:textId="77777777" w:rsidR="008738FE" w:rsidRDefault="00000000">
            <w:r>
              <w:rPr>
                <w:sz w:val="17"/>
                <w:szCs w:val="17"/>
              </w:rPr>
              <w:t>Monitor and protect communications at system boundaries and internally.</w:t>
            </w:r>
          </w:p>
        </w:tc>
      </w:tr>
      <w:tr w:rsidR="008738FE" w14:paraId="5347C179" w14:textId="77777777">
        <w:tblPrEx>
          <w:tblCellMar>
            <w:top w:w="0" w:type="dxa"/>
            <w:bottom w:w="0" w:type="dxa"/>
          </w:tblCellMar>
        </w:tblPrEx>
        <w:tc>
          <w:tcPr>
            <w:tcW w:w="700" w:type="dxa"/>
            <w:shd w:val="clear" w:color="auto" w:fill="FFFFFF"/>
            <w:tcMar>
              <w:top w:w="60" w:type="dxa"/>
              <w:left w:w="100" w:type="dxa"/>
              <w:bottom w:w="60" w:type="dxa"/>
              <w:right w:w="100" w:type="dxa"/>
            </w:tcMar>
            <w:vAlign w:val="center"/>
          </w:tcPr>
          <w:p w14:paraId="21D69B78" w14:textId="77777777" w:rsidR="008738FE" w:rsidRDefault="00000000">
            <w:r>
              <w:rPr>
                <w:sz w:val="17"/>
                <w:szCs w:val="17"/>
              </w:rPr>
              <w:t>SI</w:t>
            </w:r>
          </w:p>
        </w:tc>
        <w:tc>
          <w:tcPr>
            <w:tcW w:w="2200" w:type="dxa"/>
            <w:shd w:val="clear" w:color="auto" w:fill="FFFFFF"/>
            <w:tcMar>
              <w:top w:w="60" w:type="dxa"/>
              <w:left w:w="100" w:type="dxa"/>
              <w:bottom w:w="60" w:type="dxa"/>
              <w:right w:w="100" w:type="dxa"/>
            </w:tcMar>
            <w:vAlign w:val="center"/>
          </w:tcPr>
          <w:p w14:paraId="4117166C" w14:textId="77777777" w:rsidR="008738FE" w:rsidRDefault="00000000">
            <w:r>
              <w:rPr>
                <w:sz w:val="17"/>
                <w:szCs w:val="17"/>
              </w:rPr>
              <w:t>System &amp; Information Integrity</w:t>
            </w:r>
          </w:p>
        </w:tc>
        <w:tc>
          <w:tcPr>
            <w:tcW w:w="6450" w:type="dxa"/>
            <w:shd w:val="clear" w:color="auto" w:fill="FFFFFF"/>
            <w:tcMar>
              <w:top w:w="60" w:type="dxa"/>
              <w:left w:w="100" w:type="dxa"/>
              <w:bottom w:w="60" w:type="dxa"/>
              <w:right w:w="100" w:type="dxa"/>
            </w:tcMar>
            <w:vAlign w:val="center"/>
          </w:tcPr>
          <w:p w14:paraId="2DC4002E" w14:textId="77777777" w:rsidR="008738FE" w:rsidRDefault="00000000">
            <w:r>
              <w:rPr>
                <w:sz w:val="17"/>
                <w:szCs w:val="17"/>
              </w:rPr>
              <w:t>Identify, report, and correct system flaws; protect against malicious code.</w:t>
            </w:r>
          </w:p>
        </w:tc>
      </w:tr>
    </w:tbl>
    <w:p w14:paraId="02D613DB" w14:textId="77777777" w:rsidR="008738FE" w:rsidRDefault="00000000">
      <w:pPr>
        <w:pStyle w:val="Heading1"/>
        <w:pBdr>
          <w:bottom w:val="single" w:sz="6" w:space="4" w:color="4472C4"/>
        </w:pBdr>
        <w:spacing w:before="280" w:after="140"/>
      </w:pPr>
      <w:bookmarkStart w:id="8" w:name="_Toc235119839"/>
      <w:r>
        <w:rPr>
          <w:b/>
          <w:bCs/>
          <w:color w:val="1F3864"/>
          <w:sz w:val="26"/>
          <w:szCs w:val="26"/>
        </w:rPr>
        <w:t>6. CUI Handling Requirements</w:t>
      </w:r>
      <w:bookmarkEnd w:id="8"/>
    </w:p>
    <w:p w14:paraId="69C46451" w14:textId="77777777" w:rsidR="008738FE" w:rsidRDefault="00000000">
      <w:pPr>
        <w:pStyle w:val="Heading2"/>
        <w:spacing w:before="200" w:after="100"/>
      </w:pPr>
      <w:bookmarkStart w:id="9" w:name="_Toc235119840"/>
      <w:r>
        <w:rPr>
          <w:b/>
          <w:bCs/>
          <w:color w:val="4472C4"/>
          <w:sz w:val="22"/>
          <w:szCs w:val="22"/>
        </w:rPr>
        <w:t>6.1 Marking &amp; Identification</w:t>
      </w:r>
      <w:bookmarkEnd w:id="9"/>
    </w:p>
    <w:p w14:paraId="2E495444" w14:textId="77777777" w:rsidR="008738FE" w:rsidRDefault="00000000">
      <w:pPr>
        <w:spacing w:after="120" w:line="264" w:lineRule="auto"/>
      </w:pPr>
      <w:r>
        <w:t>CUI must be marked with the appropriate CUI banner and, where applicable, category markings per the CUI Registry at the time of creation or receipt.</w:t>
      </w:r>
    </w:p>
    <w:p w14:paraId="4E328134" w14:textId="77777777" w:rsidR="008738FE" w:rsidRDefault="00000000">
      <w:pPr>
        <w:pStyle w:val="Heading2"/>
        <w:spacing w:before="200" w:after="100"/>
      </w:pPr>
      <w:bookmarkStart w:id="10" w:name="_Toc235119841"/>
      <w:r>
        <w:rPr>
          <w:b/>
          <w:bCs/>
          <w:color w:val="4472C4"/>
          <w:sz w:val="22"/>
          <w:szCs w:val="22"/>
        </w:rPr>
        <w:t>6.2 Storage</w:t>
      </w:r>
      <w:bookmarkEnd w:id="10"/>
    </w:p>
    <w:p w14:paraId="02939331" w14:textId="77777777" w:rsidR="008738FE" w:rsidRDefault="00000000">
      <w:pPr>
        <w:spacing w:after="120" w:line="264" w:lineRule="auto"/>
      </w:pPr>
      <w:r>
        <w:t>CUI must be stored only on Company-authorized systems that meet the controls in Section 5. Digital CUI must be encrypted at rest using FIPS-validated cryptography; physical CUI must be stored in locked containers or restricted-access areas.</w:t>
      </w:r>
    </w:p>
    <w:p w14:paraId="72827678" w14:textId="77777777" w:rsidR="008738FE" w:rsidRDefault="00000000">
      <w:pPr>
        <w:pStyle w:val="Heading2"/>
        <w:spacing w:before="200" w:after="100"/>
      </w:pPr>
      <w:bookmarkStart w:id="11" w:name="_Toc235119842"/>
      <w:r>
        <w:rPr>
          <w:b/>
          <w:bCs/>
          <w:color w:val="4472C4"/>
          <w:sz w:val="22"/>
          <w:szCs w:val="22"/>
        </w:rPr>
        <w:t>6.3 Transmission</w:t>
      </w:r>
      <w:bookmarkEnd w:id="11"/>
    </w:p>
    <w:p w14:paraId="1207D83A" w14:textId="77777777" w:rsidR="008738FE" w:rsidRDefault="00000000">
      <w:pPr>
        <w:spacing w:after="120" w:line="264" w:lineRule="auto"/>
      </w:pPr>
      <w:r>
        <w:t>CUI transmitted electronically must use FIPS-validated encryption in transit (e.g., TLS 1.2+). CUI must not be sent via personal email, consumer file-sharing services, or unencrypted channels.</w:t>
      </w:r>
    </w:p>
    <w:p w14:paraId="51FEF293" w14:textId="77777777" w:rsidR="008738FE" w:rsidRDefault="00000000">
      <w:pPr>
        <w:pStyle w:val="Heading2"/>
        <w:spacing w:before="200" w:after="100"/>
      </w:pPr>
      <w:bookmarkStart w:id="12" w:name="_Toc235119843"/>
      <w:r>
        <w:rPr>
          <w:b/>
          <w:bCs/>
          <w:color w:val="4472C4"/>
          <w:sz w:val="22"/>
          <w:szCs w:val="22"/>
        </w:rPr>
        <w:t>6.4 Destruction &amp; Sanitization</w:t>
      </w:r>
      <w:bookmarkEnd w:id="12"/>
    </w:p>
    <w:p w14:paraId="3CACD283" w14:textId="77777777" w:rsidR="008738FE" w:rsidRDefault="00000000">
      <w:pPr>
        <w:spacing w:after="120" w:line="264" w:lineRule="auto"/>
      </w:pPr>
      <w:r>
        <w:t>CUI and CUI-bearing media must be destroyed or sanitized using methods consistent with NIST SP 800-88 upon reaching the end of its retention period or authorized use.</w:t>
      </w:r>
    </w:p>
    <w:p w14:paraId="4D14AEA6" w14:textId="77777777" w:rsidR="008738FE" w:rsidRDefault="00000000">
      <w:pPr>
        <w:pStyle w:val="Heading2"/>
        <w:spacing w:before="200" w:after="100"/>
      </w:pPr>
      <w:bookmarkStart w:id="13" w:name="_Toc235119844"/>
      <w:r>
        <w:rPr>
          <w:b/>
          <w:bCs/>
          <w:color w:val="4472C4"/>
          <w:sz w:val="22"/>
          <w:szCs w:val="22"/>
        </w:rPr>
        <w:t>6.5 Access, Sharing &amp; Non-Disclosure</w:t>
      </w:r>
      <w:bookmarkEnd w:id="13"/>
    </w:p>
    <w:p w14:paraId="2D7D05F3" w14:textId="77777777" w:rsidR="008738FE" w:rsidRDefault="00000000">
      <w:pPr>
        <w:spacing w:after="120" w:line="264" w:lineRule="auto"/>
      </w:pPr>
      <w:r>
        <w:t>CUI is shared only with individuals who have a demonstrated need-to-know and, where applicable, a signed non-disclosure agreement. CUI must not be shared with subcontractors, vendors, or other third parties unless a written agreement obligates them to protect the information consistent with this policy.</w:t>
      </w:r>
    </w:p>
    <w:p w14:paraId="305A077B" w14:textId="77777777" w:rsidR="008738FE" w:rsidRDefault="00000000">
      <w:pPr>
        <w:pStyle w:val="Heading1"/>
        <w:pBdr>
          <w:bottom w:val="single" w:sz="6" w:space="4" w:color="4472C4"/>
        </w:pBdr>
        <w:spacing w:before="280" w:after="140"/>
      </w:pPr>
      <w:bookmarkStart w:id="14" w:name="_Toc235119845"/>
      <w:r>
        <w:rPr>
          <w:b/>
          <w:bCs/>
          <w:color w:val="1F3864"/>
          <w:sz w:val="26"/>
          <w:szCs w:val="26"/>
        </w:rPr>
        <w:lastRenderedPageBreak/>
        <w:t>7. Incident Reporting</w:t>
      </w:r>
      <w:bookmarkEnd w:id="14"/>
    </w:p>
    <w:p w14:paraId="08DDC91C" w14:textId="77777777" w:rsidR="008738FE" w:rsidRDefault="00000000">
      <w:pPr>
        <w:spacing w:after="120" w:line="264" w:lineRule="auto"/>
      </w:pPr>
      <w:r>
        <w:t>Any suspected or confirmed compromise, loss, or unauthorized disclosure of CUI must be reported to the IT Security Office within 24 hours of discovery, consistent with the Incident Response (IR) family and any applicable contractual reporting timelines (e.g., 72-hour DoD reporting). Personnel must not attempt to independently investigate or remediate a suspected incident before notifying the IT Security Office.</w:t>
      </w:r>
    </w:p>
    <w:p w14:paraId="3F78FF54" w14:textId="77777777" w:rsidR="008738FE" w:rsidRDefault="00000000">
      <w:pPr>
        <w:pStyle w:val="Heading1"/>
        <w:pBdr>
          <w:bottom w:val="single" w:sz="6" w:space="4" w:color="4472C4"/>
        </w:pBdr>
        <w:spacing w:before="280" w:after="140"/>
      </w:pPr>
      <w:bookmarkStart w:id="15" w:name="_Toc235119846"/>
      <w:r>
        <w:rPr>
          <w:b/>
          <w:bCs/>
          <w:color w:val="1F3864"/>
          <w:sz w:val="26"/>
          <w:szCs w:val="26"/>
        </w:rPr>
        <w:t>8. Compliance &amp; Enforcement</w:t>
      </w:r>
      <w:bookmarkEnd w:id="15"/>
    </w:p>
    <w:p w14:paraId="1FE81049" w14:textId="77777777" w:rsidR="008738FE" w:rsidRDefault="00000000">
      <w:pPr>
        <w:spacing w:after="120" w:line="264" w:lineRule="auto"/>
      </w:pPr>
      <w:r>
        <w:t>Compliance with this policy is verified through periodic self-assessments, internal audits, and third-party assessments as required (e.g., CMMC). The Company maintains supporting assessment scores and evidence (e.g., NIST SP 800-171 self-assessment results) as required by applicable contracts. Violations may result in disciplinary action, up to and including termination, and may be reported to relevant contracting authorities where required by law or contract.</w:t>
      </w:r>
    </w:p>
    <w:p w14:paraId="24C58109" w14:textId="77777777" w:rsidR="008738FE" w:rsidRDefault="00000000">
      <w:pPr>
        <w:pStyle w:val="Heading1"/>
        <w:pBdr>
          <w:bottom w:val="single" w:sz="6" w:space="4" w:color="4472C4"/>
        </w:pBdr>
        <w:spacing w:before="280" w:after="140"/>
      </w:pPr>
      <w:bookmarkStart w:id="16" w:name="_Toc235119847"/>
      <w:r>
        <w:rPr>
          <w:b/>
          <w:bCs/>
          <w:color w:val="1F3864"/>
          <w:sz w:val="26"/>
          <w:szCs w:val="26"/>
        </w:rPr>
        <w:t>9. Exceptions</w:t>
      </w:r>
      <w:bookmarkEnd w:id="16"/>
    </w:p>
    <w:p w14:paraId="47F3F8CE" w14:textId="77777777" w:rsidR="008738FE" w:rsidRDefault="00000000">
      <w:pPr>
        <w:spacing w:after="120" w:line="264" w:lineRule="auto"/>
      </w:pPr>
      <w:r>
        <w:t>Any exception to this policy must be documented, risk-assessed, and approved in writing by the CISO, and recorded in the POA&amp;M with a remediation timeline.</w:t>
      </w:r>
    </w:p>
    <w:p w14:paraId="759CDC10" w14:textId="77777777" w:rsidR="008738FE" w:rsidRDefault="00000000">
      <w:pPr>
        <w:pStyle w:val="Heading1"/>
        <w:pBdr>
          <w:bottom w:val="single" w:sz="6" w:space="4" w:color="4472C4"/>
        </w:pBdr>
        <w:spacing w:before="280" w:after="140"/>
      </w:pPr>
      <w:bookmarkStart w:id="17" w:name="_Toc235119848"/>
      <w:r>
        <w:rPr>
          <w:b/>
          <w:bCs/>
          <w:color w:val="1F3864"/>
          <w:sz w:val="26"/>
          <w:szCs w:val="26"/>
        </w:rPr>
        <w:t>10. Definitions &amp; References</w:t>
      </w:r>
      <w:bookmarkEnd w:id="17"/>
    </w:p>
    <w:p w14:paraId="1DB33ADD" w14:textId="77777777" w:rsidR="008738FE" w:rsidRDefault="00000000">
      <w:pPr>
        <w:pStyle w:val="ListParagraph"/>
        <w:numPr>
          <w:ilvl w:val="0"/>
          <w:numId w:val="2"/>
        </w:numPr>
        <w:spacing w:after="60"/>
      </w:pPr>
      <w:r>
        <w:t>CUI – Controlled Unclassified Information, as defined by 32 CFR Part 2002 and the CUI Registry (archives.gov/cui).</w:t>
      </w:r>
    </w:p>
    <w:p w14:paraId="7FE5FD3C" w14:textId="77777777" w:rsidR="008738FE" w:rsidRDefault="00000000">
      <w:pPr>
        <w:pStyle w:val="ListParagraph"/>
        <w:numPr>
          <w:ilvl w:val="0"/>
          <w:numId w:val="2"/>
        </w:numPr>
        <w:spacing w:after="60"/>
      </w:pPr>
      <w:r>
        <w:t>FCI – Federal Contract Information, information not intended for public release that is provided by or generated for the government under a contract.</w:t>
      </w:r>
    </w:p>
    <w:p w14:paraId="3530D58B" w14:textId="77777777" w:rsidR="008738FE" w:rsidRDefault="00000000">
      <w:pPr>
        <w:pStyle w:val="ListParagraph"/>
        <w:numPr>
          <w:ilvl w:val="0"/>
          <w:numId w:val="2"/>
        </w:numPr>
        <w:spacing w:after="60"/>
      </w:pPr>
      <w:r>
        <w:t>SSP – System Security Plan.</w:t>
      </w:r>
    </w:p>
    <w:p w14:paraId="2D7CFAF5" w14:textId="77777777" w:rsidR="008738FE" w:rsidRDefault="00000000">
      <w:pPr>
        <w:pStyle w:val="ListParagraph"/>
        <w:numPr>
          <w:ilvl w:val="0"/>
          <w:numId w:val="2"/>
        </w:numPr>
        <w:spacing w:after="60"/>
      </w:pPr>
      <w:r>
        <w:t>POA&amp;M – Plan of Action &amp; Milestones.</w:t>
      </w:r>
    </w:p>
    <w:p w14:paraId="2EB44B18" w14:textId="77777777" w:rsidR="008738FE" w:rsidRDefault="00000000">
      <w:pPr>
        <w:pStyle w:val="ListParagraph"/>
        <w:numPr>
          <w:ilvl w:val="0"/>
          <w:numId w:val="2"/>
        </w:numPr>
        <w:spacing w:after="60"/>
      </w:pPr>
      <w:r>
        <w:t>NARA – National Archives and Records Administration, the CUI Program Executive Agent.</w:t>
      </w:r>
    </w:p>
    <w:p w14:paraId="55B19323" w14:textId="77777777" w:rsidR="008738FE" w:rsidRDefault="00000000">
      <w:pPr>
        <w:pStyle w:val="ListParagraph"/>
        <w:numPr>
          <w:ilvl w:val="0"/>
          <w:numId w:val="2"/>
        </w:numPr>
        <w:spacing w:after="60"/>
      </w:pPr>
      <w:r>
        <w:t>Reference: NIST SP 800-171 Rev. 3, Protecting Controlled Unclassified Information in Nonfederal Systems and Organizations.</w:t>
      </w:r>
    </w:p>
    <w:p w14:paraId="18668121" w14:textId="77777777" w:rsidR="008738FE" w:rsidRDefault="00000000">
      <w:pPr>
        <w:pStyle w:val="ListParagraph"/>
        <w:numPr>
          <w:ilvl w:val="0"/>
          <w:numId w:val="2"/>
        </w:numPr>
        <w:spacing w:after="60"/>
      </w:pPr>
      <w:r>
        <w:t>Reference: NIST SP 800-171A Rev. 3, Assessing Security Requirements for Controlled Unclassified Information.</w:t>
      </w:r>
    </w:p>
    <w:p w14:paraId="2F74998B" w14:textId="77777777" w:rsidR="008738FE" w:rsidRDefault="00000000">
      <w:pPr>
        <w:pStyle w:val="Heading1"/>
        <w:pBdr>
          <w:bottom w:val="single" w:sz="6" w:space="4" w:color="4472C4"/>
        </w:pBdr>
        <w:spacing w:before="280" w:after="140"/>
      </w:pPr>
      <w:bookmarkStart w:id="18" w:name="_Toc235119849"/>
      <w:r>
        <w:rPr>
          <w:b/>
          <w:bCs/>
          <w:color w:val="1F3864"/>
          <w:sz w:val="26"/>
          <w:szCs w:val="26"/>
        </w:rPr>
        <w:t>11. Related Documents</w:t>
      </w:r>
      <w:bookmarkEnd w:id="18"/>
    </w:p>
    <w:p w14:paraId="27333912" w14:textId="77777777" w:rsidR="008738FE" w:rsidRDefault="00000000">
      <w:pPr>
        <w:spacing w:after="120" w:line="264" w:lineRule="auto"/>
      </w:pPr>
      <w:r>
        <w:t>This policy is implemented in conjunction with the following controlled companion documents, which are maintained and updated separately by the IT Security Office:</w:t>
      </w:r>
    </w:p>
    <w:p w14:paraId="73213DA1" w14:textId="77777777" w:rsidR="008738FE" w:rsidRDefault="00000000">
      <w:pPr>
        <w:pStyle w:val="ListParagraph"/>
        <w:numPr>
          <w:ilvl w:val="0"/>
          <w:numId w:val="2"/>
        </w:numPr>
        <w:spacing w:after="60"/>
      </w:pPr>
      <w:r>
        <w:t>System Security Plan (SSP) — control-by-control implementation detail for NIST SP 800-171 Rev. 3.</w:t>
      </w:r>
    </w:p>
    <w:p w14:paraId="5D463E60" w14:textId="77777777" w:rsidR="008738FE" w:rsidRDefault="00000000">
      <w:pPr>
        <w:pStyle w:val="ListParagraph"/>
        <w:numPr>
          <w:ilvl w:val="0"/>
          <w:numId w:val="2"/>
        </w:numPr>
        <w:spacing w:after="60"/>
      </w:pPr>
      <w:r>
        <w:t>Plan of Action &amp; Milestones (POA&amp;M) — tracked remediation of identified control gaps.</w:t>
      </w:r>
    </w:p>
    <w:p w14:paraId="6AD3D080" w14:textId="77777777" w:rsidR="008738FE" w:rsidRDefault="00000000">
      <w:pPr>
        <w:pStyle w:val="ListParagraph"/>
        <w:numPr>
          <w:ilvl w:val="0"/>
          <w:numId w:val="2"/>
        </w:numPr>
        <w:spacing w:after="60"/>
      </w:pPr>
      <w:r>
        <w:t>Incident Response Plan — detailed procedures supporting Section 7 of this policy.</w:t>
      </w:r>
    </w:p>
    <w:p w14:paraId="5AF2A05B" w14:textId="77777777" w:rsidR="008738FE" w:rsidRDefault="00000000">
      <w:pPr>
        <w:pStyle w:val="ListParagraph"/>
        <w:numPr>
          <w:ilvl w:val="0"/>
          <w:numId w:val="2"/>
        </w:numPr>
        <w:spacing w:after="60"/>
      </w:pPr>
      <w:r>
        <w:t>Acceptable Use Policy — general rules of behavior for Company systems and data.</w:t>
      </w:r>
    </w:p>
    <w:p w14:paraId="28FEA597" w14:textId="77777777" w:rsidR="008738FE" w:rsidRDefault="00000000">
      <w:pPr>
        <w:pStyle w:val="ListParagraph"/>
        <w:numPr>
          <w:ilvl w:val="0"/>
          <w:numId w:val="2"/>
        </w:numPr>
        <w:spacing w:after="60"/>
      </w:pPr>
      <w:r>
        <w:t>Data Classification Policy — criteria for identifying and labeling CUI and other sensitive data.</w:t>
      </w:r>
    </w:p>
    <w:p w14:paraId="4C236639" w14:textId="77777777" w:rsidR="008738FE" w:rsidRDefault="00000000">
      <w:pPr>
        <w:pStyle w:val="Heading1"/>
        <w:pBdr>
          <w:bottom w:val="single" w:sz="6" w:space="4" w:color="4472C4"/>
        </w:pBdr>
        <w:spacing w:before="280" w:after="140"/>
      </w:pPr>
      <w:bookmarkStart w:id="19" w:name="_Toc235119850"/>
      <w:r>
        <w:rPr>
          <w:b/>
          <w:bCs/>
          <w:color w:val="1F3864"/>
          <w:sz w:val="26"/>
          <w:szCs w:val="26"/>
        </w:rPr>
        <w:t>12. Policy Review</w:t>
      </w:r>
      <w:bookmarkEnd w:id="19"/>
    </w:p>
    <w:p w14:paraId="051586C8" w14:textId="725D5138" w:rsidR="008738FE" w:rsidRDefault="00000000">
      <w:pPr>
        <w:spacing w:after="120" w:line="264" w:lineRule="auto"/>
      </w:pPr>
      <w:r>
        <w:t>This policy is reviewed at least annually by the CISO</w:t>
      </w:r>
      <w:r w:rsidR="00A80B38">
        <w:t xml:space="preserve"> and VP of IT - Americas</w:t>
      </w:r>
      <w:r>
        <w:t xml:space="preserve">, and updated as needed to reflect changes to NIST guidance, contractual obligations, or the Company's operating environment. Proposed revisions are approved through </w:t>
      </w:r>
      <w:proofErr w:type="gramStart"/>
      <w:r>
        <w:t xml:space="preserve">the </w:t>
      </w:r>
      <w:r w:rsidR="00A80B38">
        <w:t>an</w:t>
      </w:r>
      <w:proofErr w:type="gramEnd"/>
      <w:r w:rsidR="00A80B38">
        <w:t xml:space="preserve"> internal</w:t>
      </w:r>
      <w:r>
        <w:t xml:space="preserve"> review process</w:t>
      </w:r>
      <w:r w:rsidR="00A80B38">
        <w:t xml:space="preserve"> and documented</w:t>
      </w:r>
      <w:r>
        <w:t xml:space="preserve"> in the Version and Approval </w:t>
      </w:r>
      <w:r w:rsidR="00A80B38">
        <w:t xml:space="preserve">History </w:t>
      </w:r>
      <w:r>
        <w:t>sections of this document.</w:t>
      </w:r>
    </w:p>
    <w:p w14:paraId="25E0539D" w14:textId="77777777" w:rsidR="008738FE" w:rsidRDefault="00000000">
      <w:r>
        <w:br w:type="page"/>
      </w:r>
    </w:p>
    <w:p w14:paraId="29F48747" w14:textId="6143B826" w:rsidR="008738FE" w:rsidRDefault="00000000">
      <w:pPr>
        <w:pStyle w:val="Heading1"/>
        <w:pBdr>
          <w:bottom w:val="single" w:sz="6" w:space="4" w:color="4472C4"/>
        </w:pBdr>
        <w:spacing w:before="280" w:after="140"/>
      </w:pPr>
      <w:bookmarkStart w:id="20" w:name="_Toc235119851"/>
      <w:r>
        <w:rPr>
          <w:b/>
          <w:bCs/>
          <w:color w:val="1F3864"/>
          <w:sz w:val="26"/>
          <w:szCs w:val="26"/>
        </w:rPr>
        <w:lastRenderedPageBreak/>
        <w:t>Appendix A: CMMC Level 2 Security Requirement</w:t>
      </w:r>
      <w:r w:rsidR="00667A4E">
        <w:rPr>
          <w:b/>
          <w:bCs/>
          <w:color w:val="1F3864"/>
          <w:sz w:val="26"/>
          <w:szCs w:val="26"/>
        </w:rPr>
        <w:t xml:space="preserve"> Details</w:t>
      </w:r>
      <w:r>
        <w:rPr>
          <w:b/>
          <w:bCs/>
          <w:color w:val="1F3864"/>
          <w:sz w:val="26"/>
          <w:szCs w:val="26"/>
        </w:rPr>
        <w:t xml:space="preserve"> by Domain</w:t>
      </w:r>
      <w:bookmarkEnd w:id="20"/>
    </w:p>
    <w:p w14:paraId="24F66F15" w14:textId="37CAA34E" w:rsidR="008738FE" w:rsidRDefault="00000000">
      <w:pPr>
        <w:spacing w:after="120" w:line="264" w:lineRule="auto"/>
      </w:pPr>
      <w:r>
        <w:t>The tables below list all security requirements across the 14 CMMC Level 2 domains. Descriptions are summari</w:t>
      </w:r>
      <w:r w:rsidR="00176D99">
        <w:t>zed</w:t>
      </w:r>
      <w:r>
        <w:t xml:space="preserve"> for policy reference; the authoritative requirement text </w:t>
      </w:r>
      <w:r w:rsidR="00176D99">
        <w:t>available</w:t>
      </w:r>
      <w:r>
        <w:t xml:space="preserve"> in the CMMC Assessment Guide – Level 2 and NIST SP 800-171.</w:t>
      </w:r>
    </w:p>
    <w:p w14:paraId="1558615B" w14:textId="24890E09" w:rsidR="008738FE" w:rsidRDefault="00000000" w:rsidP="00FF2312">
      <w:r>
        <w:rPr>
          <w:b/>
          <w:bCs/>
          <w:color w:val="4472C4"/>
          <w:sz w:val="22"/>
          <w:szCs w:val="22"/>
        </w:rPr>
        <w:t>A.1  —  AC: Access Control</w:t>
      </w:r>
    </w:p>
    <w:p w14:paraId="7A9BA19E" w14:textId="77777777" w:rsidR="008738FE" w:rsidRDefault="00000000">
      <w:pPr>
        <w:spacing w:after="140"/>
      </w:pPr>
      <w:r>
        <w:rPr>
          <w:i/>
          <w:iCs/>
          <w:color w:val="595959"/>
          <w:sz w:val="17"/>
          <w:szCs w:val="17"/>
        </w:rPr>
        <w:t>22 security requirements — CMMC Level 2 / NIST SP 800-171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50"/>
      </w:tblGrid>
      <w:tr w:rsidR="008738FE" w14:paraId="3875CB23" w14:textId="77777777">
        <w:tblPrEx>
          <w:tblCellMar>
            <w:top w:w="0" w:type="dxa"/>
            <w:bottom w:w="0" w:type="dxa"/>
          </w:tblCellMar>
        </w:tblPrEx>
        <w:tc>
          <w:tcPr>
            <w:tcW w:w="900" w:type="dxa"/>
            <w:shd w:val="clear" w:color="auto" w:fill="1F3864"/>
            <w:tcMar>
              <w:top w:w="60" w:type="dxa"/>
              <w:left w:w="100" w:type="dxa"/>
              <w:bottom w:w="60" w:type="dxa"/>
              <w:right w:w="100" w:type="dxa"/>
            </w:tcMar>
            <w:vAlign w:val="center"/>
          </w:tcPr>
          <w:p w14:paraId="3F942821" w14:textId="77777777" w:rsidR="008738FE" w:rsidRDefault="00000000">
            <w:r>
              <w:rPr>
                <w:b/>
                <w:bCs/>
                <w:color w:val="FFFFFF"/>
                <w:sz w:val="18"/>
                <w:szCs w:val="18"/>
              </w:rPr>
              <w:t>ID</w:t>
            </w:r>
          </w:p>
        </w:tc>
        <w:tc>
          <w:tcPr>
            <w:tcW w:w="8450" w:type="dxa"/>
            <w:shd w:val="clear" w:color="auto" w:fill="1F3864"/>
            <w:tcMar>
              <w:top w:w="60" w:type="dxa"/>
              <w:left w:w="100" w:type="dxa"/>
              <w:bottom w:w="60" w:type="dxa"/>
              <w:right w:w="100" w:type="dxa"/>
            </w:tcMar>
            <w:vAlign w:val="center"/>
          </w:tcPr>
          <w:p w14:paraId="31D44C09" w14:textId="450AEDAD" w:rsidR="008738FE" w:rsidRDefault="00000000">
            <w:r>
              <w:rPr>
                <w:b/>
                <w:bCs/>
                <w:color w:val="FFFFFF"/>
                <w:sz w:val="18"/>
                <w:szCs w:val="18"/>
              </w:rPr>
              <w:t xml:space="preserve">Security Requirement </w:t>
            </w:r>
          </w:p>
        </w:tc>
      </w:tr>
      <w:tr w:rsidR="008738FE" w14:paraId="4F8F8C66"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19FEDDB3" w14:textId="77777777" w:rsidR="008738FE" w:rsidRDefault="00000000">
            <w:r>
              <w:rPr>
                <w:sz w:val="17"/>
                <w:szCs w:val="17"/>
              </w:rPr>
              <w:t>3.1.1</w:t>
            </w:r>
          </w:p>
        </w:tc>
        <w:tc>
          <w:tcPr>
            <w:tcW w:w="8450" w:type="dxa"/>
            <w:shd w:val="clear" w:color="auto" w:fill="F2F2F2"/>
            <w:tcMar>
              <w:top w:w="60" w:type="dxa"/>
              <w:left w:w="100" w:type="dxa"/>
              <w:bottom w:w="60" w:type="dxa"/>
              <w:right w:w="100" w:type="dxa"/>
            </w:tcMar>
            <w:vAlign w:val="center"/>
          </w:tcPr>
          <w:p w14:paraId="618BE9A7" w14:textId="77777777" w:rsidR="008738FE" w:rsidRDefault="00000000">
            <w:r>
              <w:rPr>
                <w:sz w:val="17"/>
                <w:szCs w:val="17"/>
              </w:rPr>
              <w:t>Limit system access to authorized users, processes, and devices.</w:t>
            </w:r>
          </w:p>
        </w:tc>
      </w:tr>
      <w:tr w:rsidR="008738FE" w14:paraId="55DB39CB"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510A1200" w14:textId="77777777" w:rsidR="008738FE" w:rsidRDefault="00000000">
            <w:r>
              <w:rPr>
                <w:sz w:val="17"/>
                <w:szCs w:val="17"/>
              </w:rPr>
              <w:t>3.1.2</w:t>
            </w:r>
          </w:p>
        </w:tc>
        <w:tc>
          <w:tcPr>
            <w:tcW w:w="8450" w:type="dxa"/>
            <w:shd w:val="clear" w:color="auto" w:fill="FFFFFF"/>
            <w:tcMar>
              <w:top w:w="60" w:type="dxa"/>
              <w:left w:w="100" w:type="dxa"/>
              <w:bottom w:w="60" w:type="dxa"/>
              <w:right w:w="100" w:type="dxa"/>
            </w:tcMar>
            <w:vAlign w:val="center"/>
          </w:tcPr>
          <w:p w14:paraId="0A6167E4" w14:textId="77777777" w:rsidR="008738FE" w:rsidRDefault="00000000">
            <w:r>
              <w:rPr>
                <w:sz w:val="17"/>
                <w:szCs w:val="17"/>
              </w:rPr>
              <w:t>Limit access to the types of transactions and functions authorized users may perform.</w:t>
            </w:r>
          </w:p>
        </w:tc>
      </w:tr>
      <w:tr w:rsidR="008738FE" w14:paraId="3D4FC027"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564501C7" w14:textId="77777777" w:rsidR="008738FE" w:rsidRDefault="00000000">
            <w:r>
              <w:rPr>
                <w:sz w:val="17"/>
                <w:szCs w:val="17"/>
              </w:rPr>
              <w:t>3.1.3</w:t>
            </w:r>
          </w:p>
        </w:tc>
        <w:tc>
          <w:tcPr>
            <w:tcW w:w="8450" w:type="dxa"/>
            <w:shd w:val="clear" w:color="auto" w:fill="F2F2F2"/>
            <w:tcMar>
              <w:top w:w="60" w:type="dxa"/>
              <w:left w:w="100" w:type="dxa"/>
              <w:bottom w:w="60" w:type="dxa"/>
              <w:right w:w="100" w:type="dxa"/>
            </w:tcMar>
            <w:vAlign w:val="center"/>
          </w:tcPr>
          <w:p w14:paraId="306211C0" w14:textId="77777777" w:rsidR="008738FE" w:rsidRDefault="00000000">
            <w:r>
              <w:rPr>
                <w:sz w:val="17"/>
                <w:szCs w:val="17"/>
              </w:rPr>
              <w:t>Control the flow of CUI in accordance with approved authorizations.</w:t>
            </w:r>
          </w:p>
        </w:tc>
      </w:tr>
      <w:tr w:rsidR="008738FE" w14:paraId="718B30E3"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378B63FF" w14:textId="77777777" w:rsidR="008738FE" w:rsidRDefault="00000000">
            <w:r>
              <w:rPr>
                <w:sz w:val="17"/>
                <w:szCs w:val="17"/>
              </w:rPr>
              <w:t>3.1.4</w:t>
            </w:r>
          </w:p>
        </w:tc>
        <w:tc>
          <w:tcPr>
            <w:tcW w:w="8450" w:type="dxa"/>
            <w:shd w:val="clear" w:color="auto" w:fill="FFFFFF"/>
            <w:tcMar>
              <w:top w:w="60" w:type="dxa"/>
              <w:left w:w="100" w:type="dxa"/>
              <w:bottom w:w="60" w:type="dxa"/>
              <w:right w:w="100" w:type="dxa"/>
            </w:tcMar>
            <w:vAlign w:val="center"/>
          </w:tcPr>
          <w:p w14:paraId="79880094" w14:textId="77777777" w:rsidR="008738FE" w:rsidRDefault="00000000">
            <w:r>
              <w:rPr>
                <w:sz w:val="17"/>
                <w:szCs w:val="17"/>
              </w:rPr>
              <w:t>Separate the duties of individuals to reduce the risk of malevolent activity without collusion.</w:t>
            </w:r>
          </w:p>
        </w:tc>
      </w:tr>
      <w:tr w:rsidR="008738FE" w14:paraId="2A66CD01"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03DF6FE0" w14:textId="77777777" w:rsidR="008738FE" w:rsidRDefault="00000000">
            <w:r>
              <w:rPr>
                <w:sz w:val="17"/>
                <w:szCs w:val="17"/>
              </w:rPr>
              <w:t>3.1.5</w:t>
            </w:r>
          </w:p>
        </w:tc>
        <w:tc>
          <w:tcPr>
            <w:tcW w:w="8450" w:type="dxa"/>
            <w:shd w:val="clear" w:color="auto" w:fill="F2F2F2"/>
            <w:tcMar>
              <w:top w:w="60" w:type="dxa"/>
              <w:left w:w="100" w:type="dxa"/>
              <w:bottom w:w="60" w:type="dxa"/>
              <w:right w:w="100" w:type="dxa"/>
            </w:tcMar>
            <w:vAlign w:val="center"/>
          </w:tcPr>
          <w:p w14:paraId="2DD39E25" w14:textId="77777777" w:rsidR="008738FE" w:rsidRDefault="00000000">
            <w:r>
              <w:rPr>
                <w:sz w:val="17"/>
                <w:szCs w:val="17"/>
              </w:rPr>
              <w:t>Employ the principle of least privilege, including for specific security functions and privileged accounts.</w:t>
            </w:r>
          </w:p>
        </w:tc>
      </w:tr>
      <w:tr w:rsidR="008738FE" w14:paraId="3132A8AC"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44D377DB" w14:textId="77777777" w:rsidR="008738FE" w:rsidRDefault="00000000">
            <w:r>
              <w:rPr>
                <w:sz w:val="17"/>
                <w:szCs w:val="17"/>
              </w:rPr>
              <w:t>3.1.6</w:t>
            </w:r>
          </w:p>
        </w:tc>
        <w:tc>
          <w:tcPr>
            <w:tcW w:w="8450" w:type="dxa"/>
            <w:shd w:val="clear" w:color="auto" w:fill="FFFFFF"/>
            <w:tcMar>
              <w:top w:w="60" w:type="dxa"/>
              <w:left w:w="100" w:type="dxa"/>
              <w:bottom w:w="60" w:type="dxa"/>
              <w:right w:w="100" w:type="dxa"/>
            </w:tcMar>
            <w:vAlign w:val="center"/>
          </w:tcPr>
          <w:p w14:paraId="7FA9D3E3" w14:textId="77777777" w:rsidR="008738FE" w:rsidRDefault="00000000">
            <w:r>
              <w:rPr>
                <w:sz w:val="17"/>
                <w:szCs w:val="17"/>
              </w:rPr>
              <w:t>Use non-privileged accounts when accessing non-security functions.</w:t>
            </w:r>
          </w:p>
        </w:tc>
      </w:tr>
      <w:tr w:rsidR="008738FE" w14:paraId="4E930FDF"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7F7D960A" w14:textId="77777777" w:rsidR="008738FE" w:rsidRDefault="00000000">
            <w:r>
              <w:rPr>
                <w:sz w:val="17"/>
                <w:szCs w:val="17"/>
              </w:rPr>
              <w:t>3.1.7</w:t>
            </w:r>
          </w:p>
        </w:tc>
        <w:tc>
          <w:tcPr>
            <w:tcW w:w="8450" w:type="dxa"/>
            <w:shd w:val="clear" w:color="auto" w:fill="F2F2F2"/>
            <w:tcMar>
              <w:top w:w="60" w:type="dxa"/>
              <w:left w:w="100" w:type="dxa"/>
              <w:bottom w:w="60" w:type="dxa"/>
              <w:right w:w="100" w:type="dxa"/>
            </w:tcMar>
            <w:vAlign w:val="center"/>
          </w:tcPr>
          <w:p w14:paraId="0FF1E962" w14:textId="77777777" w:rsidR="008738FE" w:rsidRDefault="00000000">
            <w:r>
              <w:rPr>
                <w:sz w:val="17"/>
                <w:szCs w:val="17"/>
              </w:rPr>
              <w:t>Prevent non-privileged users from executing privileged functions and log such attempts.</w:t>
            </w:r>
          </w:p>
        </w:tc>
      </w:tr>
      <w:tr w:rsidR="008738FE" w14:paraId="2CD89928"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7AD4AB7C" w14:textId="77777777" w:rsidR="008738FE" w:rsidRDefault="00000000">
            <w:r>
              <w:rPr>
                <w:sz w:val="17"/>
                <w:szCs w:val="17"/>
              </w:rPr>
              <w:t>3.1.8</w:t>
            </w:r>
          </w:p>
        </w:tc>
        <w:tc>
          <w:tcPr>
            <w:tcW w:w="8450" w:type="dxa"/>
            <w:shd w:val="clear" w:color="auto" w:fill="FFFFFF"/>
            <w:tcMar>
              <w:top w:w="60" w:type="dxa"/>
              <w:left w:w="100" w:type="dxa"/>
              <w:bottom w:w="60" w:type="dxa"/>
              <w:right w:w="100" w:type="dxa"/>
            </w:tcMar>
            <w:vAlign w:val="center"/>
          </w:tcPr>
          <w:p w14:paraId="4BC3AD35" w14:textId="77777777" w:rsidR="008738FE" w:rsidRDefault="00000000">
            <w:r>
              <w:rPr>
                <w:sz w:val="17"/>
                <w:szCs w:val="17"/>
              </w:rPr>
              <w:t>Limit unsuccessful logon attempts.</w:t>
            </w:r>
          </w:p>
        </w:tc>
      </w:tr>
      <w:tr w:rsidR="008738FE" w14:paraId="74DD7276"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0C785147" w14:textId="77777777" w:rsidR="008738FE" w:rsidRDefault="00000000">
            <w:r>
              <w:rPr>
                <w:sz w:val="17"/>
                <w:szCs w:val="17"/>
              </w:rPr>
              <w:t>3.1.9</w:t>
            </w:r>
          </w:p>
        </w:tc>
        <w:tc>
          <w:tcPr>
            <w:tcW w:w="8450" w:type="dxa"/>
            <w:shd w:val="clear" w:color="auto" w:fill="F2F2F2"/>
            <w:tcMar>
              <w:top w:w="60" w:type="dxa"/>
              <w:left w:w="100" w:type="dxa"/>
              <w:bottom w:w="60" w:type="dxa"/>
              <w:right w:w="100" w:type="dxa"/>
            </w:tcMar>
            <w:vAlign w:val="center"/>
          </w:tcPr>
          <w:p w14:paraId="7ED2B7AD" w14:textId="77777777" w:rsidR="008738FE" w:rsidRDefault="00000000">
            <w:r>
              <w:rPr>
                <w:sz w:val="17"/>
                <w:szCs w:val="17"/>
              </w:rPr>
              <w:t>Provide privacy and security notices consistent with applicable CUI rules.</w:t>
            </w:r>
          </w:p>
        </w:tc>
      </w:tr>
      <w:tr w:rsidR="008738FE" w14:paraId="1D80ABC5"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6E7D1A91" w14:textId="77777777" w:rsidR="008738FE" w:rsidRDefault="00000000">
            <w:r>
              <w:rPr>
                <w:sz w:val="17"/>
                <w:szCs w:val="17"/>
              </w:rPr>
              <w:t>3.1.10</w:t>
            </w:r>
          </w:p>
        </w:tc>
        <w:tc>
          <w:tcPr>
            <w:tcW w:w="8450" w:type="dxa"/>
            <w:shd w:val="clear" w:color="auto" w:fill="FFFFFF"/>
            <w:tcMar>
              <w:top w:w="60" w:type="dxa"/>
              <w:left w:w="100" w:type="dxa"/>
              <w:bottom w:w="60" w:type="dxa"/>
              <w:right w:w="100" w:type="dxa"/>
            </w:tcMar>
            <w:vAlign w:val="center"/>
          </w:tcPr>
          <w:p w14:paraId="507116B3" w14:textId="77777777" w:rsidR="008738FE" w:rsidRDefault="00000000">
            <w:r>
              <w:rPr>
                <w:sz w:val="17"/>
                <w:szCs w:val="17"/>
              </w:rPr>
              <w:t>Use session lock with pattern-hiding displays after a period of inactivity.</w:t>
            </w:r>
          </w:p>
        </w:tc>
      </w:tr>
      <w:tr w:rsidR="008738FE" w14:paraId="53BBC471"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6C4A56C4" w14:textId="77777777" w:rsidR="008738FE" w:rsidRDefault="00000000">
            <w:r>
              <w:rPr>
                <w:sz w:val="17"/>
                <w:szCs w:val="17"/>
              </w:rPr>
              <w:t>3.1.11</w:t>
            </w:r>
          </w:p>
        </w:tc>
        <w:tc>
          <w:tcPr>
            <w:tcW w:w="8450" w:type="dxa"/>
            <w:shd w:val="clear" w:color="auto" w:fill="F2F2F2"/>
            <w:tcMar>
              <w:top w:w="60" w:type="dxa"/>
              <w:left w:w="100" w:type="dxa"/>
              <w:bottom w:w="60" w:type="dxa"/>
              <w:right w:w="100" w:type="dxa"/>
            </w:tcMar>
            <w:vAlign w:val="center"/>
          </w:tcPr>
          <w:p w14:paraId="7AEF91DD" w14:textId="77777777" w:rsidR="008738FE" w:rsidRDefault="00000000">
            <w:r>
              <w:rPr>
                <w:sz w:val="17"/>
                <w:szCs w:val="17"/>
              </w:rPr>
              <w:t>Terminate user sessions automatically after a defined condition.</w:t>
            </w:r>
          </w:p>
        </w:tc>
      </w:tr>
      <w:tr w:rsidR="008738FE" w14:paraId="7C19D3DE"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656C1850" w14:textId="77777777" w:rsidR="008738FE" w:rsidRDefault="00000000">
            <w:r>
              <w:rPr>
                <w:sz w:val="17"/>
                <w:szCs w:val="17"/>
              </w:rPr>
              <w:t>3.1.12</w:t>
            </w:r>
          </w:p>
        </w:tc>
        <w:tc>
          <w:tcPr>
            <w:tcW w:w="8450" w:type="dxa"/>
            <w:shd w:val="clear" w:color="auto" w:fill="FFFFFF"/>
            <w:tcMar>
              <w:top w:w="60" w:type="dxa"/>
              <w:left w:w="100" w:type="dxa"/>
              <w:bottom w:w="60" w:type="dxa"/>
              <w:right w:w="100" w:type="dxa"/>
            </w:tcMar>
            <w:vAlign w:val="center"/>
          </w:tcPr>
          <w:p w14:paraId="7EED992A" w14:textId="77777777" w:rsidR="008738FE" w:rsidRDefault="00000000">
            <w:r>
              <w:rPr>
                <w:sz w:val="17"/>
                <w:szCs w:val="17"/>
              </w:rPr>
              <w:t>Monitor and control remote access sessions.</w:t>
            </w:r>
          </w:p>
        </w:tc>
      </w:tr>
      <w:tr w:rsidR="008738FE" w14:paraId="4781759A"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05E1F658" w14:textId="77777777" w:rsidR="008738FE" w:rsidRDefault="00000000">
            <w:r>
              <w:rPr>
                <w:sz w:val="17"/>
                <w:szCs w:val="17"/>
              </w:rPr>
              <w:t>3.1.13</w:t>
            </w:r>
          </w:p>
        </w:tc>
        <w:tc>
          <w:tcPr>
            <w:tcW w:w="8450" w:type="dxa"/>
            <w:shd w:val="clear" w:color="auto" w:fill="F2F2F2"/>
            <w:tcMar>
              <w:top w:w="60" w:type="dxa"/>
              <w:left w:w="100" w:type="dxa"/>
              <w:bottom w:w="60" w:type="dxa"/>
              <w:right w:w="100" w:type="dxa"/>
            </w:tcMar>
            <w:vAlign w:val="center"/>
          </w:tcPr>
          <w:p w14:paraId="48B449D6" w14:textId="77777777" w:rsidR="008738FE" w:rsidRDefault="00000000">
            <w:r>
              <w:rPr>
                <w:sz w:val="17"/>
                <w:szCs w:val="17"/>
              </w:rPr>
              <w:t>Employ cryptographic mechanisms to protect the confidentiality of remote access sessions.</w:t>
            </w:r>
          </w:p>
        </w:tc>
      </w:tr>
      <w:tr w:rsidR="008738FE" w14:paraId="7F70D418"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4C896D23" w14:textId="77777777" w:rsidR="008738FE" w:rsidRDefault="00000000">
            <w:r>
              <w:rPr>
                <w:sz w:val="17"/>
                <w:szCs w:val="17"/>
              </w:rPr>
              <w:t>3.1.14</w:t>
            </w:r>
          </w:p>
        </w:tc>
        <w:tc>
          <w:tcPr>
            <w:tcW w:w="8450" w:type="dxa"/>
            <w:shd w:val="clear" w:color="auto" w:fill="FFFFFF"/>
            <w:tcMar>
              <w:top w:w="60" w:type="dxa"/>
              <w:left w:w="100" w:type="dxa"/>
              <w:bottom w:w="60" w:type="dxa"/>
              <w:right w:w="100" w:type="dxa"/>
            </w:tcMar>
            <w:vAlign w:val="center"/>
          </w:tcPr>
          <w:p w14:paraId="4F2CA989" w14:textId="77777777" w:rsidR="008738FE" w:rsidRDefault="00000000">
            <w:r>
              <w:rPr>
                <w:sz w:val="17"/>
                <w:szCs w:val="17"/>
              </w:rPr>
              <w:t>Route remote access through managed access control points.</w:t>
            </w:r>
          </w:p>
        </w:tc>
      </w:tr>
      <w:tr w:rsidR="008738FE" w14:paraId="42CD20E3"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26858911" w14:textId="77777777" w:rsidR="008738FE" w:rsidRDefault="00000000">
            <w:r>
              <w:rPr>
                <w:sz w:val="17"/>
                <w:szCs w:val="17"/>
              </w:rPr>
              <w:t>3.1.15</w:t>
            </w:r>
          </w:p>
        </w:tc>
        <w:tc>
          <w:tcPr>
            <w:tcW w:w="8450" w:type="dxa"/>
            <w:shd w:val="clear" w:color="auto" w:fill="F2F2F2"/>
            <w:tcMar>
              <w:top w:w="60" w:type="dxa"/>
              <w:left w:w="100" w:type="dxa"/>
              <w:bottom w:w="60" w:type="dxa"/>
              <w:right w:w="100" w:type="dxa"/>
            </w:tcMar>
            <w:vAlign w:val="center"/>
          </w:tcPr>
          <w:p w14:paraId="6BE81DD3" w14:textId="77777777" w:rsidR="008738FE" w:rsidRDefault="00000000">
            <w:r>
              <w:rPr>
                <w:sz w:val="17"/>
                <w:szCs w:val="17"/>
              </w:rPr>
              <w:t>Authorize remote execution of privileged commands and remote access to security-relevant information.</w:t>
            </w:r>
          </w:p>
        </w:tc>
      </w:tr>
      <w:tr w:rsidR="008738FE" w14:paraId="32A6CBCD"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52737A68" w14:textId="77777777" w:rsidR="008738FE" w:rsidRDefault="00000000">
            <w:r>
              <w:rPr>
                <w:sz w:val="17"/>
                <w:szCs w:val="17"/>
              </w:rPr>
              <w:t>3.1.16</w:t>
            </w:r>
          </w:p>
        </w:tc>
        <w:tc>
          <w:tcPr>
            <w:tcW w:w="8450" w:type="dxa"/>
            <w:shd w:val="clear" w:color="auto" w:fill="FFFFFF"/>
            <w:tcMar>
              <w:top w:w="60" w:type="dxa"/>
              <w:left w:w="100" w:type="dxa"/>
              <w:bottom w:w="60" w:type="dxa"/>
              <w:right w:w="100" w:type="dxa"/>
            </w:tcMar>
            <w:vAlign w:val="center"/>
          </w:tcPr>
          <w:p w14:paraId="332BCEBC" w14:textId="77777777" w:rsidR="008738FE" w:rsidRDefault="00000000">
            <w:r>
              <w:rPr>
                <w:sz w:val="17"/>
                <w:szCs w:val="17"/>
              </w:rPr>
              <w:t>Authorize wireless access prior to allowing such connections.</w:t>
            </w:r>
          </w:p>
        </w:tc>
      </w:tr>
      <w:tr w:rsidR="008738FE" w14:paraId="75479414"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43E55894" w14:textId="77777777" w:rsidR="008738FE" w:rsidRDefault="00000000">
            <w:r>
              <w:rPr>
                <w:sz w:val="17"/>
                <w:szCs w:val="17"/>
              </w:rPr>
              <w:t>3.1.17</w:t>
            </w:r>
          </w:p>
        </w:tc>
        <w:tc>
          <w:tcPr>
            <w:tcW w:w="8450" w:type="dxa"/>
            <w:shd w:val="clear" w:color="auto" w:fill="F2F2F2"/>
            <w:tcMar>
              <w:top w:w="60" w:type="dxa"/>
              <w:left w:w="100" w:type="dxa"/>
              <w:bottom w:w="60" w:type="dxa"/>
              <w:right w:w="100" w:type="dxa"/>
            </w:tcMar>
            <w:vAlign w:val="center"/>
          </w:tcPr>
          <w:p w14:paraId="50840F30" w14:textId="77777777" w:rsidR="008738FE" w:rsidRDefault="00000000">
            <w:r>
              <w:rPr>
                <w:sz w:val="17"/>
                <w:szCs w:val="17"/>
              </w:rPr>
              <w:t>Protect wireless access using authentication and encryption.</w:t>
            </w:r>
          </w:p>
        </w:tc>
      </w:tr>
      <w:tr w:rsidR="008738FE" w14:paraId="238135DD"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5608B5D4" w14:textId="77777777" w:rsidR="008738FE" w:rsidRDefault="00000000">
            <w:r>
              <w:rPr>
                <w:sz w:val="17"/>
                <w:szCs w:val="17"/>
              </w:rPr>
              <w:t>3.1.18</w:t>
            </w:r>
          </w:p>
        </w:tc>
        <w:tc>
          <w:tcPr>
            <w:tcW w:w="8450" w:type="dxa"/>
            <w:shd w:val="clear" w:color="auto" w:fill="FFFFFF"/>
            <w:tcMar>
              <w:top w:w="60" w:type="dxa"/>
              <w:left w:w="100" w:type="dxa"/>
              <w:bottom w:w="60" w:type="dxa"/>
              <w:right w:w="100" w:type="dxa"/>
            </w:tcMar>
            <w:vAlign w:val="center"/>
          </w:tcPr>
          <w:p w14:paraId="27347BE1" w14:textId="77777777" w:rsidR="008738FE" w:rsidRDefault="00000000">
            <w:r>
              <w:rPr>
                <w:sz w:val="17"/>
                <w:szCs w:val="17"/>
              </w:rPr>
              <w:t>Control connection of mobile devices.</w:t>
            </w:r>
          </w:p>
        </w:tc>
      </w:tr>
      <w:tr w:rsidR="008738FE" w14:paraId="5482517F"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2EFC31EF" w14:textId="77777777" w:rsidR="008738FE" w:rsidRDefault="00000000">
            <w:r>
              <w:rPr>
                <w:sz w:val="17"/>
                <w:szCs w:val="17"/>
              </w:rPr>
              <w:t>3.1.19</w:t>
            </w:r>
          </w:p>
        </w:tc>
        <w:tc>
          <w:tcPr>
            <w:tcW w:w="8450" w:type="dxa"/>
            <w:shd w:val="clear" w:color="auto" w:fill="F2F2F2"/>
            <w:tcMar>
              <w:top w:w="60" w:type="dxa"/>
              <w:left w:w="100" w:type="dxa"/>
              <w:bottom w:w="60" w:type="dxa"/>
              <w:right w:w="100" w:type="dxa"/>
            </w:tcMar>
            <w:vAlign w:val="center"/>
          </w:tcPr>
          <w:p w14:paraId="1C145EB7" w14:textId="77777777" w:rsidR="008738FE" w:rsidRDefault="00000000">
            <w:r>
              <w:rPr>
                <w:sz w:val="17"/>
                <w:szCs w:val="17"/>
              </w:rPr>
              <w:t>Encrypt CUI on mobile devices and mobile computing platforms.</w:t>
            </w:r>
          </w:p>
        </w:tc>
      </w:tr>
      <w:tr w:rsidR="008738FE" w14:paraId="6437409C"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267D45C3" w14:textId="77777777" w:rsidR="008738FE" w:rsidRDefault="00000000">
            <w:r>
              <w:rPr>
                <w:sz w:val="17"/>
                <w:szCs w:val="17"/>
              </w:rPr>
              <w:t>3.1.20</w:t>
            </w:r>
          </w:p>
        </w:tc>
        <w:tc>
          <w:tcPr>
            <w:tcW w:w="8450" w:type="dxa"/>
            <w:shd w:val="clear" w:color="auto" w:fill="FFFFFF"/>
            <w:tcMar>
              <w:top w:w="60" w:type="dxa"/>
              <w:left w:w="100" w:type="dxa"/>
              <w:bottom w:w="60" w:type="dxa"/>
              <w:right w:w="100" w:type="dxa"/>
            </w:tcMar>
            <w:vAlign w:val="center"/>
          </w:tcPr>
          <w:p w14:paraId="2EEA0E67" w14:textId="77777777" w:rsidR="008738FE" w:rsidRDefault="00000000">
            <w:r>
              <w:rPr>
                <w:sz w:val="17"/>
                <w:szCs w:val="17"/>
              </w:rPr>
              <w:t>Verify and control or limit connections to and use of external systems.</w:t>
            </w:r>
          </w:p>
        </w:tc>
      </w:tr>
      <w:tr w:rsidR="008738FE" w14:paraId="642784F5"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36B68D8B" w14:textId="77777777" w:rsidR="008738FE" w:rsidRDefault="00000000">
            <w:r>
              <w:rPr>
                <w:sz w:val="17"/>
                <w:szCs w:val="17"/>
              </w:rPr>
              <w:t>3.1.21</w:t>
            </w:r>
          </w:p>
        </w:tc>
        <w:tc>
          <w:tcPr>
            <w:tcW w:w="8450" w:type="dxa"/>
            <w:shd w:val="clear" w:color="auto" w:fill="F2F2F2"/>
            <w:tcMar>
              <w:top w:w="60" w:type="dxa"/>
              <w:left w:w="100" w:type="dxa"/>
              <w:bottom w:w="60" w:type="dxa"/>
              <w:right w:w="100" w:type="dxa"/>
            </w:tcMar>
            <w:vAlign w:val="center"/>
          </w:tcPr>
          <w:p w14:paraId="1460E46A" w14:textId="77777777" w:rsidR="008738FE" w:rsidRDefault="00000000">
            <w:r>
              <w:rPr>
                <w:sz w:val="17"/>
                <w:szCs w:val="17"/>
              </w:rPr>
              <w:t>Limit use of portable storage devices on external systems.</w:t>
            </w:r>
          </w:p>
        </w:tc>
      </w:tr>
      <w:tr w:rsidR="008738FE" w14:paraId="63C3F684"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5B248BA9" w14:textId="77777777" w:rsidR="008738FE" w:rsidRDefault="00000000">
            <w:r>
              <w:rPr>
                <w:sz w:val="17"/>
                <w:szCs w:val="17"/>
              </w:rPr>
              <w:t>3.1.22</w:t>
            </w:r>
          </w:p>
        </w:tc>
        <w:tc>
          <w:tcPr>
            <w:tcW w:w="8450" w:type="dxa"/>
            <w:shd w:val="clear" w:color="auto" w:fill="FFFFFF"/>
            <w:tcMar>
              <w:top w:w="60" w:type="dxa"/>
              <w:left w:w="100" w:type="dxa"/>
              <w:bottom w:w="60" w:type="dxa"/>
              <w:right w:w="100" w:type="dxa"/>
            </w:tcMar>
            <w:vAlign w:val="center"/>
          </w:tcPr>
          <w:p w14:paraId="240EB860" w14:textId="77777777" w:rsidR="008738FE" w:rsidRDefault="00000000">
            <w:r>
              <w:rPr>
                <w:sz w:val="17"/>
                <w:szCs w:val="17"/>
              </w:rPr>
              <w:t>Control CUI posted or processed on publicly accessible systems.</w:t>
            </w:r>
          </w:p>
        </w:tc>
      </w:tr>
    </w:tbl>
    <w:p w14:paraId="5E772174" w14:textId="77777777" w:rsidR="00FF2312" w:rsidRDefault="00FF2312" w:rsidP="00FF2312"/>
    <w:p w14:paraId="5CC4399E" w14:textId="71D606B8" w:rsidR="008738FE" w:rsidRDefault="00000000" w:rsidP="00FF2312">
      <w:r>
        <w:rPr>
          <w:b/>
          <w:bCs/>
          <w:color w:val="4472C4"/>
          <w:sz w:val="22"/>
          <w:szCs w:val="22"/>
        </w:rPr>
        <w:t>A.2  —  AT: Awareness &amp; Training</w:t>
      </w:r>
    </w:p>
    <w:p w14:paraId="6EE3599B" w14:textId="77777777" w:rsidR="008738FE" w:rsidRDefault="00000000">
      <w:pPr>
        <w:spacing w:after="140"/>
      </w:pPr>
      <w:r>
        <w:rPr>
          <w:i/>
          <w:iCs/>
          <w:color w:val="595959"/>
          <w:sz w:val="17"/>
          <w:szCs w:val="17"/>
        </w:rPr>
        <w:t>3 security requirements — CMMC Level 2 / NIST SP 800-171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50"/>
      </w:tblGrid>
      <w:tr w:rsidR="008738FE" w14:paraId="16D4A005" w14:textId="77777777">
        <w:tblPrEx>
          <w:tblCellMar>
            <w:top w:w="0" w:type="dxa"/>
            <w:bottom w:w="0" w:type="dxa"/>
          </w:tblCellMar>
        </w:tblPrEx>
        <w:tc>
          <w:tcPr>
            <w:tcW w:w="900" w:type="dxa"/>
            <w:shd w:val="clear" w:color="auto" w:fill="1F3864"/>
            <w:tcMar>
              <w:top w:w="60" w:type="dxa"/>
              <w:left w:w="100" w:type="dxa"/>
              <w:bottom w:w="60" w:type="dxa"/>
              <w:right w:w="100" w:type="dxa"/>
            </w:tcMar>
            <w:vAlign w:val="center"/>
          </w:tcPr>
          <w:p w14:paraId="22F18F23" w14:textId="77777777" w:rsidR="008738FE" w:rsidRDefault="00000000">
            <w:r>
              <w:rPr>
                <w:b/>
                <w:bCs/>
                <w:color w:val="FFFFFF"/>
                <w:sz w:val="18"/>
                <w:szCs w:val="18"/>
              </w:rPr>
              <w:t>ID</w:t>
            </w:r>
          </w:p>
        </w:tc>
        <w:tc>
          <w:tcPr>
            <w:tcW w:w="8450" w:type="dxa"/>
            <w:shd w:val="clear" w:color="auto" w:fill="1F3864"/>
            <w:tcMar>
              <w:top w:w="60" w:type="dxa"/>
              <w:left w:w="100" w:type="dxa"/>
              <w:bottom w:w="60" w:type="dxa"/>
              <w:right w:w="100" w:type="dxa"/>
            </w:tcMar>
            <w:vAlign w:val="center"/>
          </w:tcPr>
          <w:p w14:paraId="280D070F" w14:textId="4F4CD63F" w:rsidR="008738FE" w:rsidRDefault="00000000">
            <w:r>
              <w:rPr>
                <w:b/>
                <w:bCs/>
                <w:color w:val="FFFFFF"/>
                <w:sz w:val="18"/>
                <w:szCs w:val="18"/>
              </w:rPr>
              <w:t xml:space="preserve">Security Requirement </w:t>
            </w:r>
          </w:p>
        </w:tc>
      </w:tr>
      <w:tr w:rsidR="008738FE" w14:paraId="0DAE657E"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760BA3EC" w14:textId="77777777" w:rsidR="008738FE" w:rsidRDefault="00000000">
            <w:r>
              <w:rPr>
                <w:sz w:val="17"/>
                <w:szCs w:val="17"/>
              </w:rPr>
              <w:t>3.2.1</w:t>
            </w:r>
          </w:p>
        </w:tc>
        <w:tc>
          <w:tcPr>
            <w:tcW w:w="8450" w:type="dxa"/>
            <w:shd w:val="clear" w:color="auto" w:fill="F2F2F2"/>
            <w:tcMar>
              <w:top w:w="60" w:type="dxa"/>
              <w:left w:w="100" w:type="dxa"/>
              <w:bottom w:w="60" w:type="dxa"/>
              <w:right w:w="100" w:type="dxa"/>
            </w:tcMar>
            <w:vAlign w:val="center"/>
          </w:tcPr>
          <w:p w14:paraId="379C9935" w14:textId="77777777" w:rsidR="008738FE" w:rsidRDefault="00000000">
            <w:r>
              <w:rPr>
                <w:sz w:val="17"/>
                <w:szCs w:val="17"/>
              </w:rPr>
              <w:t>Ensure managers, administrators, and users are aware of security risks and applicable policies.</w:t>
            </w:r>
          </w:p>
        </w:tc>
      </w:tr>
      <w:tr w:rsidR="008738FE" w14:paraId="16E66ABF"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76784113" w14:textId="77777777" w:rsidR="008738FE" w:rsidRDefault="00000000">
            <w:r>
              <w:rPr>
                <w:sz w:val="17"/>
                <w:szCs w:val="17"/>
              </w:rPr>
              <w:t>3.2.2</w:t>
            </w:r>
          </w:p>
        </w:tc>
        <w:tc>
          <w:tcPr>
            <w:tcW w:w="8450" w:type="dxa"/>
            <w:shd w:val="clear" w:color="auto" w:fill="FFFFFF"/>
            <w:tcMar>
              <w:top w:w="60" w:type="dxa"/>
              <w:left w:w="100" w:type="dxa"/>
              <w:bottom w:w="60" w:type="dxa"/>
              <w:right w:w="100" w:type="dxa"/>
            </w:tcMar>
            <w:vAlign w:val="center"/>
          </w:tcPr>
          <w:p w14:paraId="7E657FD8" w14:textId="77777777" w:rsidR="008738FE" w:rsidRDefault="00000000">
            <w:r>
              <w:rPr>
                <w:sz w:val="17"/>
                <w:szCs w:val="17"/>
              </w:rPr>
              <w:t>Ensure personnel are trained to carry out their assigned security-related duties and responsibilities.</w:t>
            </w:r>
          </w:p>
        </w:tc>
      </w:tr>
      <w:tr w:rsidR="008738FE" w14:paraId="4BCEAFCE"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2099DCCF" w14:textId="77777777" w:rsidR="008738FE" w:rsidRDefault="00000000">
            <w:r>
              <w:rPr>
                <w:sz w:val="17"/>
                <w:szCs w:val="17"/>
              </w:rPr>
              <w:t>3.2.3</w:t>
            </w:r>
          </w:p>
        </w:tc>
        <w:tc>
          <w:tcPr>
            <w:tcW w:w="8450" w:type="dxa"/>
            <w:shd w:val="clear" w:color="auto" w:fill="F2F2F2"/>
            <w:tcMar>
              <w:top w:w="60" w:type="dxa"/>
              <w:left w:w="100" w:type="dxa"/>
              <w:bottom w:w="60" w:type="dxa"/>
              <w:right w:w="100" w:type="dxa"/>
            </w:tcMar>
            <w:vAlign w:val="center"/>
          </w:tcPr>
          <w:p w14:paraId="49B8A640" w14:textId="77777777" w:rsidR="008738FE" w:rsidRDefault="00000000">
            <w:r>
              <w:rPr>
                <w:sz w:val="17"/>
                <w:szCs w:val="17"/>
              </w:rPr>
              <w:t>Provide security awareness training on recognizing and reporting indicators of insider threat.</w:t>
            </w:r>
          </w:p>
        </w:tc>
      </w:tr>
    </w:tbl>
    <w:p w14:paraId="605EACF9" w14:textId="77777777" w:rsidR="00FF2312" w:rsidRDefault="00FF2312" w:rsidP="00FF2312"/>
    <w:p w14:paraId="72A9F317" w14:textId="77777777" w:rsidR="00FF2312" w:rsidRDefault="00FF2312" w:rsidP="00FF2312"/>
    <w:p w14:paraId="2E994C37" w14:textId="77777777" w:rsidR="00FF2312" w:rsidRDefault="00FF2312" w:rsidP="00FF2312"/>
    <w:p w14:paraId="6289041D" w14:textId="77777777" w:rsidR="00FF2312" w:rsidRDefault="00FF2312" w:rsidP="00FF2312"/>
    <w:p w14:paraId="040B8BFA" w14:textId="77777777" w:rsidR="00FF2312" w:rsidRDefault="00FF2312" w:rsidP="00FF2312"/>
    <w:p w14:paraId="5442B10B" w14:textId="77777777" w:rsidR="00FF2312" w:rsidRDefault="00FF2312" w:rsidP="00FF2312"/>
    <w:p w14:paraId="09B9C667" w14:textId="77777777" w:rsidR="00FF2312" w:rsidRDefault="00FF2312" w:rsidP="00FF2312"/>
    <w:p w14:paraId="244780D5" w14:textId="77777777" w:rsidR="00FF2312" w:rsidRDefault="00FF2312" w:rsidP="00FF2312"/>
    <w:p w14:paraId="62DEA22C" w14:textId="77777777" w:rsidR="00FF2312" w:rsidRDefault="00FF2312" w:rsidP="00FF2312"/>
    <w:p w14:paraId="0DA5E387" w14:textId="77777777" w:rsidR="00FF2312" w:rsidRDefault="00FF2312" w:rsidP="00FF2312"/>
    <w:p w14:paraId="23492F3D" w14:textId="4C9024DD" w:rsidR="008738FE" w:rsidRDefault="00000000" w:rsidP="00FF2312">
      <w:r>
        <w:rPr>
          <w:b/>
          <w:bCs/>
          <w:color w:val="4472C4"/>
          <w:sz w:val="22"/>
          <w:szCs w:val="22"/>
        </w:rPr>
        <w:lastRenderedPageBreak/>
        <w:t>A.3  —  AU: Audit &amp; Accountability</w:t>
      </w:r>
    </w:p>
    <w:p w14:paraId="49A605AF" w14:textId="77777777" w:rsidR="008738FE" w:rsidRDefault="00000000">
      <w:pPr>
        <w:spacing w:after="140"/>
      </w:pPr>
      <w:r>
        <w:rPr>
          <w:i/>
          <w:iCs/>
          <w:color w:val="595959"/>
          <w:sz w:val="17"/>
          <w:szCs w:val="17"/>
        </w:rPr>
        <w:t>9 security requirements — CMMC Level 2 / NIST SP 800-171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50"/>
      </w:tblGrid>
      <w:tr w:rsidR="008738FE" w14:paraId="14B041FD" w14:textId="77777777">
        <w:tblPrEx>
          <w:tblCellMar>
            <w:top w:w="0" w:type="dxa"/>
            <w:bottom w:w="0" w:type="dxa"/>
          </w:tblCellMar>
        </w:tblPrEx>
        <w:tc>
          <w:tcPr>
            <w:tcW w:w="900" w:type="dxa"/>
            <w:shd w:val="clear" w:color="auto" w:fill="1F3864"/>
            <w:tcMar>
              <w:top w:w="60" w:type="dxa"/>
              <w:left w:w="100" w:type="dxa"/>
              <w:bottom w:w="60" w:type="dxa"/>
              <w:right w:w="100" w:type="dxa"/>
            </w:tcMar>
            <w:vAlign w:val="center"/>
          </w:tcPr>
          <w:p w14:paraId="0134F234" w14:textId="77777777" w:rsidR="008738FE" w:rsidRDefault="00000000">
            <w:r>
              <w:rPr>
                <w:b/>
                <w:bCs/>
                <w:color w:val="FFFFFF"/>
                <w:sz w:val="18"/>
                <w:szCs w:val="18"/>
              </w:rPr>
              <w:t>ID</w:t>
            </w:r>
          </w:p>
        </w:tc>
        <w:tc>
          <w:tcPr>
            <w:tcW w:w="8450" w:type="dxa"/>
            <w:shd w:val="clear" w:color="auto" w:fill="1F3864"/>
            <w:tcMar>
              <w:top w:w="60" w:type="dxa"/>
              <w:left w:w="100" w:type="dxa"/>
              <w:bottom w:w="60" w:type="dxa"/>
              <w:right w:w="100" w:type="dxa"/>
            </w:tcMar>
            <w:vAlign w:val="center"/>
          </w:tcPr>
          <w:p w14:paraId="673C7062" w14:textId="51C41BE8" w:rsidR="008738FE" w:rsidRDefault="00000000">
            <w:r>
              <w:rPr>
                <w:b/>
                <w:bCs/>
                <w:color w:val="FFFFFF"/>
                <w:sz w:val="18"/>
                <w:szCs w:val="18"/>
              </w:rPr>
              <w:t xml:space="preserve">Security Requirement </w:t>
            </w:r>
          </w:p>
        </w:tc>
      </w:tr>
      <w:tr w:rsidR="008738FE" w14:paraId="6EB2A331"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48E03271" w14:textId="77777777" w:rsidR="008738FE" w:rsidRDefault="00000000">
            <w:r>
              <w:rPr>
                <w:sz w:val="17"/>
                <w:szCs w:val="17"/>
              </w:rPr>
              <w:t>3.3.1</w:t>
            </w:r>
          </w:p>
        </w:tc>
        <w:tc>
          <w:tcPr>
            <w:tcW w:w="8450" w:type="dxa"/>
            <w:shd w:val="clear" w:color="auto" w:fill="F2F2F2"/>
            <w:tcMar>
              <w:top w:w="60" w:type="dxa"/>
              <w:left w:w="100" w:type="dxa"/>
              <w:bottom w:w="60" w:type="dxa"/>
              <w:right w:w="100" w:type="dxa"/>
            </w:tcMar>
            <w:vAlign w:val="center"/>
          </w:tcPr>
          <w:p w14:paraId="5BFC0758" w14:textId="77777777" w:rsidR="008738FE" w:rsidRDefault="00000000">
            <w:r>
              <w:rPr>
                <w:sz w:val="17"/>
                <w:szCs w:val="17"/>
              </w:rPr>
              <w:t>Create and retain system audit logs to enable monitoring, analysis, investigation, and reporting.</w:t>
            </w:r>
          </w:p>
        </w:tc>
      </w:tr>
      <w:tr w:rsidR="008738FE" w14:paraId="57CAC251"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562B820A" w14:textId="77777777" w:rsidR="008738FE" w:rsidRDefault="00000000">
            <w:r>
              <w:rPr>
                <w:sz w:val="17"/>
                <w:szCs w:val="17"/>
              </w:rPr>
              <w:t>3.3.2</w:t>
            </w:r>
          </w:p>
        </w:tc>
        <w:tc>
          <w:tcPr>
            <w:tcW w:w="8450" w:type="dxa"/>
            <w:shd w:val="clear" w:color="auto" w:fill="FFFFFF"/>
            <w:tcMar>
              <w:top w:w="60" w:type="dxa"/>
              <w:left w:w="100" w:type="dxa"/>
              <w:bottom w:w="60" w:type="dxa"/>
              <w:right w:w="100" w:type="dxa"/>
            </w:tcMar>
            <w:vAlign w:val="center"/>
          </w:tcPr>
          <w:p w14:paraId="5E28A18F" w14:textId="77777777" w:rsidR="008738FE" w:rsidRDefault="00000000">
            <w:r>
              <w:rPr>
                <w:sz w:val="17"/>
                <w:szCs w:val="17"/>
              </w:rPr>
              <w:t>Ensure the actions of individual system users can be uniquely traced for accountability.</w:t>
            </w:r>
          </w:p>
        </w:tc>
      </w:tr>
      <w:tr w:rsidR="008738FE" w14:paraId="34888CDB"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188D6F53" w14:textId="77777777" w:rsidR="008738FE" w:rsidRDefault="00000000">
            <w:r>
              <w:rPr>
                <w:sz w:val="17"/>
                <w:szCs w:val="17"/>
              </w:rPr>
              <w:t>3.3.3</w:t>
            </w:r>
          </w:p>
        </w:tc>
        <w:tc>
          <w:tcPr>
            <w:tcW w:w="8450" w:type="dxa"/>
            <w:shd w:val="clear" w:color="auto" w:fill="F2F2F2"/>
            <w:tcMar>
              <w:top w:w="60" w:type="dxa"/>
              <w:left w:w="100" w:type="dxa"/>
              <w:bottom w:w="60" w:type="dxa"/>
              <w:right w:w="100" w:type="dxa"/>
            </w:tcMar>
            <w:vAlign w:val="center"/>
          </w:tcPr>
          <w:p w14:paraId="04F48B16" w14:textId="77777777" w:rsidR="008738FE" w:rsidRDefault="00000000">
            <w:r>
              <w:rPr>
                <w:sz w:val="17"/>
                <w:szCs w:val="17"/>
              </w:rPr>
              <w:t>Review and update logged events periodically.</w:t>
            </w:r>
          </w:p>
        </w:tc>
      </w:tr>
      <w:tr w:rsidR="008738FE" w14:paraId="55C99AF3"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75907A6F" w14:textId="77777777" w:rsidR="008738FE" w:rsidRDefault="00000000">
            <w:r>
              <w:rPr>
                <w:sz w:val="17"/>
                <w:szCs w:val="17"/>
              </w:rPr>
              <w:t>3.3.4</w:t>
            </w:r>
          </w:p>
        </w:tc>
        <w:tc>
          <w:tcPr>
            <w:tcW w:w="8450" w:type="dxa"/>
            <w:shd w:val="clear" w:color="auto" w:fill="FFFFFF"/>
            <w:tcMar>
              <w:top w:w="60" w:type="dxa"/>
              <w:left w:w="100" w:type="dxa"/>
              <w:bottom w:w="60" w:type="dxa"/>
              <w:right w:w="100" w:type="dxa"/>
            </w:tcMar>
            <w:vAlign w:val="center"/>
          </w:tcPr>
          <w:p w14:paraId="42B5DC1A" w14:textId="77777777" w:rsidR="008738FE" w:rsidRDefault="00000000">
            <w:r>
              <w:rPr>
                <w:sz w:val="17"/>
                <w:szCs w:val="17"/>
              </w:rPr>
              <w:t>Alert appropriate personnel in the event of an audit logging process failure.</w:t>
            </w:r>
          </w:p>
        </w:tc>
      </w:tr>
      <w:tr w:rsidR="008738FE" w14:paraId="5B1D4FD2"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324A3D63" w14:textId="77777777" w:rsidR="008738FE" w:rsidRDefault="00000000">
            <w:r>
              <w:rPr>
                <w:sz w:val="17"/>
                <w:szCs w:val="17"/>
              </w:rPr>
              <w:t>3.3.5</w:t>
            </w:r>
          </w:p>
        </w:tc>
        <w:tc>
          <w:tcPr>
            <w:tcW w:w="8450" w:type="dxa"/>
            <w:shd w:val="clear" w:color="auto" w:fill="F2F2F2"/>
            <w:tcMar>
              <w:top w:w="60" w:type="dxa"/>
              <w:left w:w="100" w:type="dxa"/>
              <w:bottom w:w="60" w:type="dxa"/>
              <w:right w:w="100" w:type="dxa"/>
            </w:tcMar>
            <w:vAlign w:val="center"/>
          </w:tcPr>
          <w:p w14:paraId="6521C206" w14:textId="77777777" w:rsidR="008738FE" w:rsidRDefault="00000000">
            <w:r>
              <w:rPr>
                <w:sz w:val="17"/>
                <w:szCs w:val="17"/>
              </w:rPr>
              <w:t>Correlate audit review, analysis, and reporting to investigate unlawful or unauthorized activity.</w:t>
            </w:r>
          </w:p>
        </w:tc>
      </w:tr>
      <w:tr w:rsidR="008738FE" w14:paraId="40F170B4"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0E8C1DDC" w14:textId="77777777" w:rsidR="008738FE" w:rsidRDefault="00000000">
            <w:r>
              <w:rPr>
                <w:sz w:val="17"/>
                <w:szCs w:val="17"/>
              </w:rPr>
              <w:t>3.3.6</w:t>
            </w:r>
          </w:p>
        </w:tc>
        <w:tc>
          <w:tcPr>
            <w:tcW w:w="8450" w:type="dxa"/>
            <w:shd w:val="clear" w:color="auto" w:fill="FFFFFF"/>
            <w:tcMar>
              <w:top w:w="60" w:type="dxa"/>
              <w:left w:w="100" w:type="dxa"/>
              <w:bottom w:w="60" w:type="dxa"/>
              <w:right w:w="100" w:type="dxa"/>
            </w:tcMar>
            <w:vAlign w:val="center"/>
          </w:tcPr>
          <w:p w14:paraId="306229FC" w14:textId="77777777" w:rsidR="008738FE" w:rsidRDefault="00000000">
            <w:r>
              <w:rPr>
                <w:sz w:val="17"/>
                <w:szCs w:val="17"/>
              </w:rPr>
              <w:t>Provide audit record reduction and report generation to support analysis and reporting.</w:t>
            </w:r>
          </w:p>
        </w:tc>
      </w:tr>
      <w:tr w:rsidR="008738FE" w14:paraId="5A012FAE"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097D8029" w14:textId="77777777" w:rsidR="008738FE" w:rsidRDefault="00000000">
            <w:r>
              <w:rPr>
                <w:sz w:val="17"/>
                <w:szCs w:val="17"/>
              </w:rPr>
              <w:t>3.3.7</w:t>
            </w:r>
          </w:p>
        </w:tc>
        <w:tc>
          <w:tcPr>
            <w:tcW w:w="8450" w:type="dxa"/>
            <w:shd w:val="clear" w:color="auto" w:fill="F2F2F2"/>
            <w:tcMar>
              <w:top w:w="60" w:type="dxa"/>
              <w:left w:w="100" w:type="dxa"/>
              <w:bottom w:w="60" w:type="dxa"/>
              <w:right w:w="100" w:type="dxa"/>
            </w:tcMar>
            <w:vAlign w:val="center"/>
          </w:tcPr>
          <w:p w14:paraId="2EAA6569" w14:textId="77777777" w:rsidR="008738FE" w:rsidRDefault="00000000">
            <w:r>
              <w:rPr>
                <w:sz w:val="17"/>
                <w:szCs w:val="17"/>
              </w:rPr>
              <w:t>Provide a capability to compare and synchronize internal clocks with an authoritative time source.</w:t>
            </w:r>
          </w:p>
        </w:tc>
      </w:tr>
      <w:tr w:rsidR="008738FE" w14:paraId="67A70F9C"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7A8F0B70" w14:textId="77777777" w:rsidR="008738FE" w:rsidRDefault="00000000">
            <w:r>
              <w:rPr>
                <w:sz w:val="17"/>
                <w:szCs w:val="17"/>
              </w:rPr>
              <w:t>3.3.8</w:t>
            </w:r>
          </w:p>
        </w:tc>
        <w:tc>
          <w:tcPr>
            <w:tcW w:w="8450" w:type="dxa"/>
            <w:shd w:val="clear" w:color="auto" w:fill="FFFFFF"/>
            <w:tcMar>
              <w:top w:w="60" w:type="dxa"/>
              <w:left w:w="100" w:type="dxa"/>
              <w:bottom w:w="60" w:type="dxa"/>
              <w:right w:w="100" w:type="dxa"/>
            </w:tcMar>
            <w:vAlign w:val="center"/>
          </w:tcPr>
          <w:p w14:paraId="5CB6B0BC" w14:textId="77777777" w:rsidR="008738FE" w:rsidRDefault="00000000">
            <w:r>
              <w:rPr>
                <w:sz w:val="17"/>
                <w:szCs w:val="17"/>
              </w:rPr>
              <w:t>Protect audit information and audit tools from unauthorized access, modification, and deletion.</w:t>
            </w:r>
          </w:p>
        </w:tc>
      </w:tr>
      <w:tr w:rsidR="008738FE" w14:paraId="30EEE73A"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0F0EC26B" w14:textId="77777777" w:rsidR="008738FE" w:rsidRDefault="00000000">
            <w:r>
              <w:rPr>
                <w:sz w:val="17"/>
                <w:szCs w:val="17"/>
              </w:rPr>
              <w:t>3.3.9</w:t>
            </w:r>
          </w:p>
        </w:tc>
        <w:tc>
          <w:tcPr>
            <w:tcW w:w="8450" w:type="dxa"/>
            <w:shd w:val="clear" w:color="auto" w:fill="F2F2F2"/>
            <w:tcMar>
              <w:top w:w="60" w:type="dxa"/>
              <w:left w:w="100" w:type="dxa"/>
              <w:bottom w:w="60" w:type="dxa"/>
              <w:right w:w="100" w:type="dxa"/>
            </w:tcMar>
            <w:vAlign w:val="center"/>
          </w:tcPr>
          <w:p w14:paraId="4445482E" w14:textId="77777777" w:rsidR="008738FE" w:rsidRDefault="00000000">
            <w:r>
              <w:rPr>
                <w:sz w:val="17"/>
                <w:szCs w:val="17"/>
              </w:rPr>
              <w:t>Limit management of audit logging functionality to a subset of privileged users.</w:t>
            </w:r>
          </w:p>
        </w:tc>
      </w:tr>
    </w:tbl>
    <w:p w14:paraId="49025F10" w14:textId="77777777" w:rsidR="00FF2312" w:rsidRDefault="00FF2312" w:rsidP="00FF2312"/>
    <w:p w14:paraId="464A6399" w14:textId="7B05C233" w:rsidR="008738FE" w:rsidRDefault="00000000" w:rsidP="00FF2312">
      <w:r>
        <w:rPr>
          <w:b/>
          <w:bCs/>
          <w:color w:val="4472C4"/>
          <w:sz w:val="22"/>
          <w:szCs w:val="22"/>
        </w:rPr>
        <w:t>A.4  —  CM: Configuration Management</w:t>
      </w:r>
    </w:p>
    <w:p w14:paraId="2EDBB62E" w14:textId="77777777" w:rsidR="008738FE" w:rsidRDefault="00000000">
      <w:pPr>
        <w:spacing w:after="140"/>
      </w:pPr>
      <w:r>
        <w:rPr>
          <w:i/>
          <w:iCs/>
          <w:color w:val="595959"/>
          <w:sz w:val="17"/>
          <w:szCs w:val="17"/>
        </w:rPr>
        <w:t>9 security requirements — CMMC Level 2 / NIST SP 800-171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50"/>
      </w:tblGrid>
      <w:tr w:rsidR="008738FE" w14:paraId="0575DD69" w14:textId="77777777">
        <w:tblPrEx>
          <w:tblCellMar>
            <w:top w:w="0" w:type="dxa"/>
            <w:bottom w:w="0" w:type="dxa"/>
          </w:tblCellMar>
        </w:tblPrEx>
        <w:tc>
          <w:tcPr>
            <w:tcW w:w="900" w:type="dxa"/>
            <w:shd w:val="clear" w:color="auto" w:fill="1F3864"/>
            <w:tcMar>
              <w:top w:w="60" w:type="dxa"/>
              <w:left w:w="100" w:type="dxa"/>
              <w:bottom w:w="60" w:type="dxa"/>
              <w:right w:w="100" w:type="dxa"/>
            </w:tcMar>
            <w:vAlign w:val="center"/>
          </w:tcPr>
          <w:p w14:paraId="3DE8D522" w14:textId="77777777" w:rsidR="008738FE" w:rsidRDefault="00000000">
            <w:r>
              <w:rPr>
                <w:b/>
                <w:bCs/>
                <w:color w:val="FFFFFF"/>
                <w:sz w:val="18"/>
                <w:szCs w:val="18"/>
              </w:rPr>
              <w:t>ID</w:t>
            </w:r>
          </w:p>
        </w:tc>
        <w:tc>
          <w:tcPr>
            <w:tcW w:w="8450" w:type="dxa"/>
            <w:shd w:val="clear" w:color="auto" w:fill="1F3864"/>
            <w:tcMar>
              <w:top w:w="60" w:type="dxa"/>
              <w:left w:w="100" w:type="dxa"/>
              <w:bottom w:w="60" w:type="dxa"/>
              <w:right w:w="100" w:type="dxa"/>
            </w:tcMar>
            <w:vAlign w:val="center"/>
          </w:tcPr>
          <w:p w14:paraId="28454BB3" w14:textId="6B6F7822" w:rsidR="008738FE" w:rsidRDefault="00000000">
            <w:r>
              <w:rPr>
                <w:b/>
                <w:bCs/>
                <w:color w:val="FFFFFF"/>
                <w:sz w:val="18"/>
                <w:szCs w:val="18"/>
              </w:rPr>
              <w:t xml:space="preserve">Security Requirement </w:t>
            </w:r>
          </w:p>
        </w:tc>
      </w:tr>
      <w:tr w:rsidR="008738FE" w14:paraId="6531CFCD"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15BBAE48" w14:textId="77777777" w:rsidR="008738FE" w:rsidRDefault="00000000">
            <w:r>
              <w:rPr>
                <w:sz w:val="17"/>
                <w:szCs w:val="17"/>
              </w:rPr>
              <w:t>3.4.1</w:t>
            </w:r>
          </w:p>
        </w:tc>
        <w:tc>
          <w:tcPr>
            <w:tcW w:w="8450" w:type="dxa"/>
            <w:shd w:val="clear" w:color="auto" w:fill="F2F2F2"/>
            <w:tcMar>
              <w:top w:w="60" w:type="dxa"/>
              <w:left w:w="100" w:type="dxa"/>
              <w:bottom w:w="60" w:type="dxa"/>
              <w:right w:w="100" w:type="dxa"/>
            </w:tcMar>
            <w:vAlign w:val="center"/>
          </w:tcPr>
          <w:p w14:paraId="5C19CF47" w14:textId="77777777" w:rsidR="008738FE" w:rsidRDefault="00000000">
            <w:r>
              <w:rPr>
                <w:sz w:val="17"/>
                <w:szCs w:val="17"/>
              </w:rPr>
              <w:t>Establish and maintain baseline configurations and inventories of organizational systems.</w:t>
            </w:r>
          </w:p>
        </w:tc>
      </w:tr>
      <w:tr w:rsidR="008738FE" w14:paraId="2BAC931E"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42FDD2B9" w14:textId="77777777" w:rsidR="008738FE" w:rsidRDefault="00000000">
            <w:r>
              <w:rPr>
                <w:sz w:val="17"/>
                <w:szCs w:val="17"/>
              </w:rPr>
              <w:t>3.4.2</w:t>
            </w:r>
          </w:p>
        </w:tc>
        <w:tc>
          <w:tcPr>
            <w:tcW w:w="8450" w:type="dxa"/>
            <w:shd w:val="clear" w:color="auto" w:fill="FFFFFF"/>
            <w:tcMar>
              <w:top w:w="60" w:type="dxa"/>
              <w:left w:w="100" w:type="dxa"/>
              <w:bottom w:w="60" w:type="dxa"/>
              <w:right w:w="100" w:type="dxa"/>
            </w:tcMar>
            <w:vAlign w:val="center"/>
          </w:tcPr>
          <w:p w14:paraId="1E89E896" w14:textId="77777777" w:rsidR="008738FE" w:rsidRDefault="00000000">
            <w:r>
              <w:rPr>
                <w:sz w:val="17"/>
                <w:szCs w:val="17"/>
              </w:rPr>
              <w:t>Establish and enforce security configuration settings for information technology products.</w:t>
            </w:r>
          </w:p>
        </w:tc>
      </w:tr>
      <w:tr w:rsidR="008738FE" w14:paraId="4B132852"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1694AA76" w14:textId="77777777" w:rsidR="008738FE" w:rsidRDefault="00000000">
            <w:r>
              <w:rPr>
                <w:sz w:val="17"/>
                <w:szCs w:val="17"/>
              </w:rPr>
              <w:t>3.4.3</w:t>
            </w:r>
          </w:p>
        </w:tc>
        <w:tc>
          <w:tcPr>
            <w:tcW w:w="8450" w:type="dxa"/>
            <w:shd w:val="clear" w:color="auto" w:fill="F2F2F2"/>
            <w:tcMar>
              <w:top w:w="60" w:type="dxa"/>
              <w:left w:w="100" w:type="dxa"/>
              <w:bottom w:w="60" w:type="dxa"/>
              <w:right w:w="100" w:type="dxa"/>
            </w:tcMar>
            <w:vAlign w:val="center"/>
          </w:tcPr>
          <w:p w14:paraId="605C2C0F" w14:textId="77777777" w:rsidR="008738FE" w:rsidRDefault="00000000">
            <w:r>
              <w:rPr>
                <w:sz w:val="17"/>
                <w:szCs w:val="17"/>
              </w:rPr>
              <w:t>Track, review, approve or disapprove, and log changes to organizational systems.</w:t>
            </w:r>
          </w:p>
        </w:tc>
      </w:tr>
      <w:tr w:rsidR="008738FE" w14:paraId="7FE4098B"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38FEA8B5" w14:textId="77777777" w:rsidR="008738FE" w:rsidRDefault="00000000">
            <w:r>
              <w:rPr>
                <w:sz w:val="17"/>
                <w:szCs w:val="17"/>
              </w:rPr>
              <w:t>3.4.4</w:t>
            </w:r>
          </w:p>
        </w:tc>
        <w:tc>
          <w:tcPr>
            <w:tcW w:w="8450" w:type="dxa"/>
            <w:shd w:val="clear" w:color="auto" w:fill="FFFFFF"/>
            <w:tcMar>
              <w:top w:w="60" w:type="dxa"/>
              <w:left w:w="100" w:type="dxa"/>
              <w:bottom w:w="60" w:type="dxa"/>
              <w:right w:w="100" w:type="dxa"/>
            </w:tcMar>
            <w:vAlign w:val="center"/>
          </w:tcPr>
          <w:p w14:paraId="1C9AF635" w14:textId="77777777" w:rsidR="008738FE" w:rsidRDefault="00000000">
            <w:r>
              <w:rPr>
                <w:sz w:val="17"/>
                <w:szCs w:val="17"/>
              </w:rPr>
              <w:t>Analyze the security impact of changes prior to implementation.</w:t>
            </w:r>
          </w:p>
        </w:tc>
      </w:tr>
      <w:tr w:rsidR="008738FE" w14:paraId="2807C394"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6A4F25D6" w14:textId="77777777" w:rsidR="008738FE" w:rsidRDefault="00000000">
            <w:r>
              <w:rPr>
                <w:sz w:val="17"/>
                <w:szCs w:val="17"/>
              </w:rPr>
              <w:t>3.4.5</w:t>
            </w:r>
          </w:p>
        </w:tc>
        <w:tc>
          <w:tcPr>
            <w:tcW w:w="8450" w:type="dxa"/>
            <w:shd w:val="clear" w:color="auto" w:fill="F2F2F2"/>
            <w:tcMar>
              <w:top w:w="60" w:type="dxa"/>
              <w:left w:w="100" w:type="dxa"/>
              <w:bottom w:w="60" w:type="dxa"/>
              <w:right w:w="100" w:type="dxa"/>
            </w:tcMar>
            <w:vAlign w:val="center"/>
          </w:tcPr>
          <w:p w14:paraId="796B64D2" w14:textId="77777777" w:rsidR="008738FE" w:rsidRDefault="00000000">
            <w:r>
              <w:rPr>
                <w:sz w:val="17"/>
                <w:szCs w:val="17"/>
              </w:rPr>
              <w:t>Define, document, approve, and enforce physical and logical access restrictions for changes.</w:t>
            </w:r>
          </w:p>
        </w:tc>
      </w:tr>
      <w:tr w:rsidR="008738FE" w14:paraId="217761EF"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4CE6BED6" w14:textId="77777777" w:rsidR="008738FE" w:rsidRDefault="00000000">
            <w:r>
              <w:rPr>
                <w:sz w:val="17"/>
                <w:szCs w:val="17"/>
              </w:rPr>
              <w:t>3.4.6</w:t>
            </w:r>
          </w:p>
        </w:tc>
        <w:tc>
          <w:tcPr>
            <w:tcW w:w="8450" w:type="dxa"/>
            <w:shd w:val="clear" w:color="auto" w:fill="FFFFFF"/>
            <w:tcMar>
              <w:top w:w="60" w:type="dxa"/>
              <w:left w:w="100" w:type="dxa"/>
              <w:bottom w:w="60" w:type="dxa"/>
              <w:right w:w="100" w:type="dxa"/>
            </w:tcMar>
            <w:vAlign w:val="center"/>
          </w:tcPr>
          <w:p w14:paraId="4B33E8D0" w14:textId="77777777" w:rsidR="008738FE" w:rsidRDefault="00000000">
            <w:r>
              <w:rPr>
                <w:sz w:val="17"/>
                <w:szCs w:val="17"/>
              </w:rPr>
              <w:t>Employ the principle of least functionality by configuring systems for essential capabilities only.</w:t>
            </w:r>
          </w:p>
        </w:tc>
      </w:tr>
      <w:tr w:rsidR="008738FE" w14:paraId="598D0E3E"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7BF4D6A7" w14:textId="77777777" w:rsidR="008738FE" w:rsidRDefault="00000000">
            <w:r>
              <w:rPr>
                <w:sz w:val="17"/>
                <w:szCs w:val="17"/>
              </w:rPr>
              <w:t>3.4.7</w:t>
            </w:r>
          </w:p>
        </w:tc>
        <w:tc>
          <w:tcPr>
            <w:tcW w:w="8450" w:type="dxa"/>
            <w:shd w:val="clear" w:color="auto" w:fill="F2F2F2"/>
            <w:tcMar>
              <w:top w:w="60" w:type="dxa"/>
              <w:left w:w="100" w:type="dxa"/>
              <w:bottom w:w="60" w:type="dxa"/>
              <w:right w:w="100" w:type="dxa"/>
            </w:tcMar>
            <w:vAlign w:val="center"/>
          </w:tcPr>
          <w:p w14:paraId="7ADBB3C9" w14:textId="77777777" w:rsidR="008738FE" w:rsidRDefault="00000000">
            <w:r>
              <w:rPr>
                <w:sz w:val="17"/>
                <w:szCs w:val="17"/>
              </w:rPr>
              <w:t>Restrict, disable, or prevent use of nonessential programs, functions, ports, protocols, and services.</w:t>
            </w:r>
          </w:p>
        </w:tc>
      </w:tr>
      <w:tr w:rsidR="008738FE" w14:paraId="57A8ABB8"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136853D7" w14:textId="77777777" w:rsidR="008738FE" w:rsidRDefault="00000000">
            <w:r>
              <w:rPr>
                <w:sz w:val="17"/>
                <w:szCs w:val="17"/>
              </w:rPr>
              <w:t>3.4.8</w:t>
            </w:r>
          </w:p>
        </w:tc>
        <w:tc>
          <w:tcPr>
            <w:tcW w:w="8450" w:type="dxa"/>
            <w:shd w:val="clear" w:color="auto" w:fill="FFFFFF"/>
            <w:tcMar>
              <w:top w:w="60" w:type="dxa"/>
              <w:left w:w="100" w:type="dxa"/>
              <w:bottom w:w="60" w:type="dxa"/>
              <w:right w:w="100" w:type="dxa"/>
            </w:tcMar>
            <w:vAlign w:val="center"/>
          </w:tcPr>
          <w:p w14:paraId="2465277D" w14:textId="77777777" w:rsidR="008738FE" w:rsidRDefault="00000000">
            <w:r>
              <w:rPr>
                <w:sz w:val="17"/>
                <w:szCs w:val="17"/>
              </w:rPr>
              <w:t>Apply a deny-by-exception or allow-by-exception policy for software execution.</w:t>
            </w:r>
          </w:p>
        </w:tc>
      </w:tr>
      <w:tr w:rsidR="008738FE" w14:paraId="4FBD255E"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7CD08C5B" w14:textId="77777777" w:rsidR="008738FE" w:rsidRDefault="00000000">
            <w:r>
              <w:rPr>
                <w:sz w:val="17"/>
                <w:szCs w:val="17"/>
              </w:rPr>
              <w:t>3.4.9</w:t>
            </w:r>
          </w:p>
        </w:tc>
        <w:tc>
          <w:tcPr>
            <w:tcW w:w="8450" w:type="dxa"/>
            <w:shd w:val="clear" w:color="auto" w:fill="F2F2F2"/>
            <w:tcMar>
              <w:top w:w="60" w:type="dxa"/>
              <w:left w:w="100" w:type="dxa"/>
              <w:bottom w:w="60" w:type="dxa"/>
              <w:right w:w="100" w:type="dxa"/>
            </w:tcMar>
            <w:vAlign w:val="center"/>
          </w:tcPr>
          <w:p w14:paraId="67A56914" w14:textId="77777777" w:rsidR="008738FE" w:rsidRDefault="00000000">
            <w:r>
              <w:rPr>
                <w:sz w:val="17"/>
                <w:szCs w:val="17"/>
              </w:rPr>
              <w:t>Control and monitor user-installed software.</w:t>
            </w:r>
          </w:p>
        </w:tc>
      </w:tr>
    </w:tbl>
    <w:p w14:paraId="0DE64C29" w14:textId="77777777" w:rsidR="00FF2312" w:rsidRDefault="00FF2312" w:rsidP="00FF2312"/>
    <w:p w14:paraId="4E17BDC8" w14:textId="580333C7" w:rsidR="008738FE" w:rsidRDefault="00000000" w:rsidP="00FF2312">
      <w:r>
        <w:rPr>
          <w:b/>
          <w:bCs/>
          <w:color w:val="4472C4"/>
          <w:sz w:val="22"/>
          <w:szCs w:val="22"/>
        </w:rPr>
        <w:t>A.5  —  IA: Identification &amp; Authentication</w:t>
      </w:r>
    </w:p>
    <w:p w14:paraId="7FD87460" w14:textId="77777777" w:rsidR="008738FE" w:rsidRDefault="00000000">
      <w:pPr>
        <w:spacing w:after="140"/>
      </w:pPr>
      <w:r>
        <w:rPr>
          <w:i/>
          <w:iCs/>
          <w:color w:val="595959"/>
          <w:sz w:val="17"/>
          <w:szCs w:val="17"/>
        </w:rPr>
        <w:t>11 security requirements — CMMC Level 2 / NIST SP 800-171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50"/>
      </w:tblGrid>
      <w:tr w:rsidR="008738FE" w14:paraId="7A40F9AF" w14:textId="77777777">
        <w:tblPrEx>
          <w:tblCellMar>
            <w:top w:w="0" w:type="dxa"/>
            <w:bottom w:w="0" w:type="dxa"/>
          </w:tblCellMar>
        </w:tblPrEx>
        <w:tc>
          <w:tcPr>
            <w:tcW w:w="900" w:type="dxa"/>
            <w:shd w:val="clear" w:color="auto" w:fill="1F3864"/>
            <w:tcMar>
              <w:top w:w="60" w:type="dxa"/>
              <w:left w:w="100" w:type="dxa"/>
              <w:bottom w:w="60" w:type="dxa"/>
              <w:right w:w="100" w:type="dxa"/>
            </w:tcMar>
            <w:vAlign w:val="center"/>
          </w:tcPr>
          <w:p w14:paraId="2DF57519" w14:textId="77777777" w:rsidR="008738FE" w:rsidRDefault="00000000">
            <w:r>
              <w:rPr>
                <w:b/>
                <w:bCs/>
                <w:color w:val="FFFFFF"/>
                <w:sz w:val="18"/>
                <w:szCs w:val="18"/>
              </w:rPr>
              <w:t>ID</w:t>
            </w:r>
          </w:p>
        </w:tc>
        <w:tc>
          <w:tcPr>
            <w:tcW w:w="8450" w:type="dxa"/>
            <w:shd w:val="clear" w:color="auto" w:fill="1F3864"/>
            <w:tcMar>
              <w:top w:w="60" w:type="dxa"/>
              <w:left w:w="100" w:type="dxa"/>
              <w:bottom w:w="60" w:type="dxa"/>
              <w:right w:w="100" w:type="dxa"/>
            </w:tcMar>
            <w:vAlign w:val="center"/>
          </w:tcPr>
          <w:p w14:paraId="3C99FB0D" w14:textId="2E609CED" w:rsidR="008738FE" w:rsidRDefault="00000000">
            <w:r>
              <w:rPr>
                <w:b/>
                <w:bCs/>
                <w:color w:val="FFFFFF"/>
                <w:sz w:val="18"/>
                <w:szCs w:val="18"/>
              </w:rPr>
              <w:t xml:space="preserve">Security Requirement </w:t>
            </w:r>
          </w:p>
        </w:tc>
      </w:tr>
      <w:tr w:rsidR="008738FE" w14:paraId="4339B037"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29B7B838" w14:textId="77777777" w:rsidR="008738FE" w:rsidRDefault="00000000">
            <w:r>
              <w:rPr>
                <w:sz w:val="17"/>
                <w:szCs w:val="17"/>
              </w:rPr>
              <w:t>3.5.1</w:t>
            </w:r>
          </w:p>
        </w:tc>
        <w:tc>
          <w:tcPr>
            <w:tcW w:w="8450" w:type="dxa"/>
            <w:shd w:val="clear" w:color="auto" w:fill="F2F2F2"/>
            <w:tcMar>
              <w:top w:w="60" w:type="dxa"/>
              <w:left w:w="100" w:type="dxa"/>
              <w:bottom w:w="60" w:type="dxa"/>
              <w:right w:w="100" w:type="dxa"/>
            </w:tcMar>
            <w:vAlign w:val="center"/>
          </w:tcPr>
          <w:p w14:paraId="082309C0" w14:textId="77777777" w:rsidR="008738FE" w:rsidRDefault="00000000">
            <w:r>
              <w:rPr>
                <w:sz w:val="17"/>
                <w:szCs w:val="17"/>
              </w:rPr>
              <w:t>Identify system users, processes acting on behalf of users, and devices.</w:t>
            </w:r>
          </w:p>
        </w:tc>
      </w:tr>
      <w:tr w:rsidR="008738FE" w14:paraId="5BFAACD0"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172A00EE" w14:textId="77777777" w:rsidR="008738FE" w:rsidRDefault="00000000">
            <w:r>
              <w:rPr>
                <w:sz w:val="17"/>
                <w:szCs w:val="17"/>
              </w:rPr>
              <w:t>3.5.2</w:t>
            </w:r>
          </w:p>
        </w:tc>
        <w:tc>
          <w:tcPr>
            <w:tcW w:w="8450" w:type="dxa"/>
            <w:shd w:val="clear" w:color="auto" w:fill="FFFFFF"/>
            <w:tcMar>
              <w:top w:w="60" w:type="dxa"/>
              <w:left w:w="100" w:type="dxa"/>
              <w:bottom w:w="60" w:type="dxa"/>
              <w:right w:w="100" w:type="dxa"/>
            </w:tcMar>
            <w:vAlign w:val="center"/>
          </w:tcPr>
          <w:p w14:paraId="417260DC" w14:textId="77777777" w:rsidR="008738FE" w:rsidRDefault="00000000">
            <w:r>
              <w:rPr>
                <w:sz w:val="17"/>
                <w:szCs w:val="17"/>
              </w:rPr>
              <w:t>Authenticate or verify the identities of users, processes, or devices before allowing access.</w:t>
            </w:r>
          </w:p>
        </w:tc>
      </w:tr>
      <w:tr w:rsidR="008738FE" w14:paraId="4AFF5F07"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3AC4A00C" w14:textId="77777777" w:rsidR="008738FE" w:rsidRDefault="00000000">
            <w:r>
              <w:rPr>
                <w:sz w:val="17"/>
                <w:szCs w:val="17"/>
              </w:rPr>
              <w:t>3.5.3</w:t>
            </w:r>
          </w:p>
        </w:tc>
        <w:tc>
          <w:tcPr>
            <w:tcW w:w="8450" w:type="dxa"/>
            <w:shd w:val="clear" w:color="auto" w:fill="F2F2F2"/>
            <w:tcMar>
              <w:top w:w="60" w:type="dxa"/>
              <w:left w:w="100" w:type="dxa"/>
              <w:bottom w:w="60" w:type="dxa"/>
              <w:right w:w="100" w:type="dxa"/>
            </w:tcMar>
            <w:vAlign w:val="center"/>
          </w:tcPr>
          <w:p w14:paraId="243CC933" w14:textId="77777777" w:rsidR="008738FE" w:rsidRDefault="00000000">
            <w:r>
              <w:rPr>
                <w:sz w:val="17"/>
                <w:szCs w:val="17"/>
              </w:rPr>
              <w:t>Use multi-factor authentication for local and network access to privileged and non-privileged accounts.</w:t>
            </w:r>
          </w:p>
        </w:tc>
      </w:tr>
      <w:tr w:rsidR="008738FE" w14:paraId="5AB24A18"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41ED5D8B" w14:textId="77777777" w:rsidR="008738FE" w:rsidRDefault="00000000">
            <w:r>
              <w:rPr>
                <w:sz w:val="17"/>
                <w:szCs w:val="17"/>
              </w:rPr>
              <w:t>3.5.4</w:t>
            </w:r>
          </w:p>
        </w:tc>
        <w:tc>
          <w:tcPr>
            <w:tcW w:w="8450" w:type="dxa"/>
            <w:shd w:val="clear" w:color="auto" w:fill="FFFFFF"/>
            <w:tcMar>
              <w:top w:w="60" w:type="dxa"/>
              <w:left w:w="100" w:type="dxa"/>
              <w:bottom w:w="60" w:type="dxa"/>
              <w:right w:w="100" w:type="dxa"/>
            </w:tcMar>
            <w:vAlign w:val="center"/>
          </w:tcPr>
          <w:p w14:paraId="4A2A7AB5" w14:textId="77777777" w:rsidR="008738FE" w:rsidRDefault="00000000">
            <w:r>
              <w:rPr>
                <w:sz w:val="17"/>
                <w:szCs w:val="17"/>
              </w:rPr>
              <w:t>Employ replay-resistant authentication mechanisms for network access to privileged and non-privileged accounts.</w:t>
            </w:r>
          </w:p>
        </w:tc>
      </w:tr>
      <w:tr w:rsidR="008738FE" w14:paraId="13093184"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04D15A7B" w14:textId="77777777" w:rsidR="008738FE" w:rsidRDefault="00000000">
            <w:r>
              <w:rPr>
                <w:sz w:val="17"/>
                <w:szCs w:val="17"/>
              </w:rPr>
              <w:t>3.5.5</w:t>
            </w:r>
          </w:p>
        </w:tc>
        <w:tc>
          <w:tcPr>
            <w:tcW w:w="8450" w:type="dxa"/>
            <w:shd w:val="clear" w:color="auto" w:fill="F2F2F2"/>
            <w:tcMar>
              <w:top w:w="60" w:type="dxa"/>
              <w:left w:w="100" w:type="dxa"/>
              <w:bottom w:w="60" w:type="dxa"/>
              <w:right w:w="100" w:type="dxa"/>
            </w:tcMar>
            <w:vAlign w:val="center"/>
          </w:tcPr>
          <w:p w14:paraId="6E88D967" w14:textId="77777777" w:rsidR="008738FE" w:rsidRDefault="00000000">
            <w:r>
              <w:rPr>
                <w:sz w:val="17"/>
                <w:szCs w:val="17"/>
              </w:rPr>
              <w:t>Prevent reuse of identifiers for a defined period.</w:t>
            </w:r>
          </w:p>
        </w:tc>
      </w:tr>
      <w:tr w:rsidR="008738FE" w14:paraId="2D00E700"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62BD5A69" w14:textId="77777777" w:rsidR="008738FE" w:rsidRDefault="00000000">
            <w:r>
              <w:rPr>
                <w:sz w:val="17"/>
                <w:szCs w:val="17"/>
              </w:rPr>
              <w:t>3.5.6</w:t>
            </w:r>
          </w:p>
        </w:tc>
        <w:tc>
          <w:tcPr>
            <w:tcW w:w="8450" w:type="dxa"/>
            <w:shd w:val="clear" w:color="auto" w:fill="FFFFFF"/>
            <w:tcMar>
              <w:top w:w="60" w:type="dxa"/>
              <w:left w:w="100" w:type="dxa"/>
              <w:bottom w:w="60" w:type="dxa"/>
              <w:right w:w="100" w:type="dxa"/>
            </w:tcMar>
            <w:vAlign w:val="center"/>
          </w:tcPr>
          <w:p w14:paraId="15425699" w14:textId="77777777" w:rsidR="008738FE" w:rsidRDefault="00000000">
            <w:r>
              <w:rPr>
                <w:sz w:val="17"/>
                <w:szCs w:val="17"/>
              </w:rPr>
              <w:t>Disable identifiers after a defined period of inactivity.</w:t>
            </w:r>
          </w:p>
        </w:tc>
      </w:tr>
      <w:tr w:rsidR="008738FE" w14:paraId="506B8463"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16AAC66A" w14:textId="77777777" w:rsidR="008738FE" w:rsidRDefault="00000000">
            <w:r>
              <w:rPr>
                <w:sz w:val="17"/>
                <w:szCs w:val="17"/>
              </w:rPr>
              <w:t>3.5.7</w:t>
            </w:r>
          </w:p>
        </w:tc>
        <w:tc>
          <w:tcPr>
            <w:tcW w:w="8450" w:type="dxa"/>
            <w:shd w:val="clear" w:color="auto" w:fill="F2F2F2"/>
            <w:tcMar>
              <w:top w:w="60" w:type="dxa"/>
              <w:left w:w="100" w:type="dxa"/>
              <w:bottom w:w="60" w:type="dxa"/>
              <w:right w:w="100" w:type="dxa"/>
            </w:tcMar>
            <w:vAlign w:val="center"/>
          </w:tcPr>
          <w:p w14:paraId="308A9B10" w14:textId="77777777" w:rsidR="008738FE" w:rsidRDefault="00000000">
            <w:r>
              <w:rPr>
                <w:sz w:val="17"/>
                <w:szCs w:val="17"/>
              </w:rPr>
              <w:t>Enforce a minimum password complexity and change of characters when new passwords are created.</w:t>
            </w:r>
          </w:p>
        </w:tc>
      </w:tr>
      <w:tr w:rsidR="008738FE" w14:paraId="13879116"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47C2A00F" w14:textId="77777777" w:rsidR="008738FE" w:rsidRDefault="00000000">
            <w:r>
              <w:rPr>
                <w:sz w:val="17"/>
                <w:szCs w:val="17"/>
              </w:rPr>
              <w:t>3.5.8</w:t>
            </w:r>
          </w:p>
        </w:tc>
        <w:tc>
          <w:tcPr>
            <w:tcW w:w="8450" w:type="dxa"/>
            <w:shd w:val="clear" w:color="auto" w:fill="FFFFFF"/>
            <w:tcMar>
              <w:top w:w="60" w:type="dxa"/>
              <w:left w:w="100" w:type="dxa"/>
              <w:bottom w:w="60" w:type="dxa"/>
              <w:right w:w="100" w:type="dxa"/>
            </w:tcMar>
            <w:vAlign w:val="center"/>
          </w:tcPr>
          <w:p w14:paraId="10832DFA" w14:textId="77777777" w:rsidR="008738FE" w:rsidRDefault="00000000">
            <w:r>
              <w:rPr>
                <w:sz w:val="17"/>
                <w:szCs w:val="17"/>
              </w:rPr>
              <w:t>Prohibit password reuse for a specified number of generations.</w:t>
            </w:r>
          </w:p>
        </w:tc>
      </w:tr>
      <w:tr w:rsidR="008738FE" w14:paraId="3CE3D165"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52D5B47C" w14:textId="77777777" w:rsidR="008738FE" w:rsidRDefault="00000000">
            <w:r>
              <w:rPr>
                <w:sz w:val="17"/>
                <w:szCs w:val="17"/>
              </w:rPr>
              <w:t>3.5.9</w:t>
            </w:r>
          </w:p>
        </w:tc>
        <w:tc>
          <w:tcPr>
            <w:tcW w:w="8450" w:type="dxa"/>
            <w:shd w:val="clear" w:color="auto" w:fill="F2F2F2"/>
            <w:tcMar>
              <w:top w:w="60" w:type="dxa"/>
              <w:left w:w="100" w:type="dxa"/>
              <w:bottom w:w="60" w:type="dxa"/>
              <w:right w:w="100" w:type="dxa"/>
            </w:tcMar>
            <w:vAlign w:val="center"/>
          </w:tcPr>
          <w:p w14:paraId="6B79DB6D" w14:textId="77777777" w:rsidR="008738FE" w:rsidRDefault="00000000">
            <w:r>
              <w:rPr>
                <w:sz w:val="17"/>
                <w:szCs w:val="17"/>
              </w:rPr>
              <w:t>Allow temporary password use for system logons with an immediate change to a permanent password.</w:t>
            </w:r>
          </w:p>
        </w:tc>
      </w:tr>
      <w:tr w:rsidR="008738FE" w14:paraId="6C22B716"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0AE4DFA5" w14:textId="77777777" w:rsidR="008738FE" w:rsidRDefault="00000000">
            <w:r>
              <w:rPr>
                <w:sz w:val="17"/>
                <w:szCs w:val="17"/>
              </w:rPr>
              <w:t>3.5.10</w:t>
            </w:r>
          </w:p>
        </w:tc>
        <w:tc>
          <w:tcPr>
            <w:tcW w:w="8450" w:type="dxa"/>
            <w:shd w:val="clear" w:color="auto" w:fill="FFFFFF"/>
            <w:tcMar>
              <w:top w:w="60" w:type="dxa"/>
              <w:left w:w="100" w:type="dxa"/>
              <w:bottom w:w="60" w:type="dxa"/>
              <w:right w:w="100" w:type="dxa"/>
            </w:tcMar>
            <w:vAlign w:val="center"/>
          </w:tcPr>
          <w:p w14:paraId="09646927" w14:textId="77777777" w:rsidR="008738FE" w:rsidRDefault="00000000">
            <w:r>
              <w:rPr>
                <w:sz w:val="17"/>
                <w:szCs w:val="17"/>
              </w:rPr>
              <w:t>Store and transmit only cryptographically-protected passwords.</w:t>
            </w:r>
          </w:p>
        </w:tc>
      </w:tr>
      <w:tr w:rsidR="008738FE" w14:paraId="7C7D8842"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0AD6B07F" w14:textId="77777777" w:rsidR="008738FE" w:rsidRDefault="00000000">
            <w:r>
              <w:rPr>
                <w:sz w:val="17"/>
                <w:szCs w:val="17"/>
              </w:rPr>
              <w:t>3.5.11</w:t>
            </w:r>
          </w:p>
        </w:tc>
        <w:tc>
          <w:tcPr>
            <w:tcW w:w="8450" w:type="dxa"/>
            <w:shd w:val="clear" w:color="auto" w:fill="F2F2F2"/>
            <w:tcMar>
              <w:top w:w="60" w:type="dxa"/>
              <w:left w:w="100" w:type="dxa"/>
              <w:bottom w:w="60" w:type="dxa"/>
              <w:right w:w="100" w:type="dxa"/>
            </w:tcMar>
            <w:vAlign w:val="center"/>
          </w:tcPr>
          <w:p w14:paraId="693DA205" w14:textId="77777777" w:rsidR="008738FE" w:rsidRDefault="00000000">
            <w:r>
              <w:rPr>
                <w:sz w:val="17"/>
                <w:szCs w:val="17"/>
              </w:rPr>
              <w:t>Obscure feedback of authentication information during the authentication process.</w:t>
            </w:r>
          </w:p>
        </w:tc>
      </w:tr>
    </w:tbl>
    <w:p w14:paraId="7F1E9319" w14:textId="77777777" w:rsidR="00FF2312" w:rsidRDefault="00FF2312" w:rsidP="00FF2312"/>
    <w:p w14:paraId="638EF40C" w14:textId="77777777" w:rsidR="00FF2312" w:rsidRDefault="00FF2312" w:rsidP="00FF2312">
      <w:pPr>
        <w:rPr>
          <w:b/>
          <w:bCs/>
          <w:color w:val="4472C4"/>
          <w:sz w:val="22"/>
          <w:szCs w:val="22"/>
        </w:rPr>
      </w:pPr>
    </w:p>
    <w:p w14:paraId="62EFB8B3" w14:textId="77777777" w:rsidR="00FF2312" w:rsidRDefault="00FF2312" w:rsidP="00FF2312">
      <w:pPr>
        <w:rPr>
          <w:b/>
          <w:bCs/>
          <w:color w:val="4472C4"/>
          <w:sz w:val="22"/>
          <w:szCs w:val="22"/>
        </w:rPr>
      </w:pPr>
    </w:p>
    <w:p w14:paraId="4E993A06" w14:textId="77777777" w:rsidR="00FF2312" w:rsidRDefault="00FF2312" w:rsidP="00FF2312">
      <w:pPr>
        <w:rPr>
          <w:b/>
          <w:bCs/>
          <w:color w:val="4472C4"/>
          <w:sz w:val="22"/>
          <w:szCs w:val="22"/>
        </w:rPr>
      </w:pPr>
    </w:p>
    <w:p w14:paraId="1847BD7D" w14:textId="77777777" w:rsidR="00FF2312" w:rsidRDefault="00FF2312" w:rsidP="00FF2312">
      <w:pPr>
        <w:rPr>
          <w:b/>
          <w:bCs/>
          <w:color w:val="4472C4"/>
          <w:sz w:val="22"/>
          <w:szCs w:val="22"/>
        </w:rPr>
      </w:pPr>
    </w:p>
    <w:p w14:paraId="3AB323CA" w14:textId="6753E366" w:rsidR="008738FE" w:rsidRDefault="00000000" w:rsidP="00FF2312">
      <w:r>
        <w:rPr>
          <w:b/>
          <w:bCs/>
          <w:color w:val="4472C4"/>
          <w:sz w:val="22"/>
          <w:szCs w:val="22"/>
        </w:rPr>
        <w:lastRenderedPageBreak/>
        <w:t>A.6  —  IR: Incident Response</w:t>
      </w:r>
    </w:p>
    <w:p w14:paraId="0570C597" w14:textId="77777777" w:rsidR="008738FE" w:rsidRDefault="00000000">
      <w:pPr>
        <w:spacing w:after="140"/>
      </w:pPr>
      <w:r>
        <w:rPr>
          <w:i/>
          <w:iCs/>
          <w:color w:val="595959"/>
          <w:sz w:val="17"/>
          <w:szCs w:val="17"/>
        </w:rPr>
        <w:t>3 security requirements — CMMC Level 2 / NIST SP 800-171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50"/>
      </w:tblGrid>
      <w:tr w:rsidR="008738FE" w14:paraId="798B65B2" w14:textId="77777777">
        <w:tblPrEx>
          <w:tblCellMar>
            <w:top w:w="0" w:type="dxa"/>
            <w:bottom w:w="0" w:type="dxa"/>
          </w:tblCellMar>
        </w:tblPrEx>
        <w:tc>
          <w:tcPr>
            <w:tcW w:w="900" w:type="dxa"/>
            <w:shd w:val="clear" w:color="auto" w:fill="1F3864"/>
            <w:tcMar>
              <w:top w:w="60" w:type="dxa"/>
              <w:left w:w="100" w:type="dxa"/>
              <w:bottom w:w="60" w:type="dxa"/>
              <w:right w:w="100" w:type="dxa"/>
            </w:tcMar>
            <w:vAlign w:val="center"/>
          </w:tcPr>
          <w:p w14:paraId="5258F717" w14:textId="77777777" w:rsidR="008738FE" w:rsidRDefault="00000000">
            <w:r>
              <w:rPr>
                <w:b/>
                <w:bCs/>
                <w:color w:val="FFFFFF"/>
                <w:sz w:val="18"/>
                <w:szCs w:val="18"/>
              </w:rPr>
              <w:t>ID</w:t>
            </w:r>
          </w:p>
        </w:tc>
        <w:tc>
          <w:tcPr>
            <w:tcW w:w="8450" w:type="dxa"/>
            <w:shd w:val="clear" w:color="auto" w:fill="1F3864"/>
            <w:tcMar>
              <w:top w:w="60" w:type="dxa"/>
              <w:left w:w="100" w:type="dxa"/>
              <w:bottom w:w="60" w:type="dxa"/>
              <w:right w:w="100" w:type="dxa"/>
            </w:tcMar>
            <w:vAlign w:val="center"/>
          </w:tcPr>
          <w:p w14:paraId="3A0C00E7" w14:textId="4B70EB37" w:rsidR="008738FE" w:rsidRDefault="00000000">
            <w:r>
              <w:rPr>
                <w:b/>
                <w:bCs/>
                <w:color w:val="FFFFFF"/>
                <w:sz w:val="18"/>
                <w:szCs w:val="18"/>
              </w:rPr>
              <w:t xml:space="preserve">Security Requirement </w:t>
            </w:r>
          </w:p>
        </w:tc>
      </w:tr>
      <w:tr w:rsidR="008738FE" w14:paraId="5D878177"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73C95E50" w14:textId="77777777" w:rsidR="008738FE" w:rsidRDefault="00000000">
            <w:r>
              <w:rPr>
                <w:sz w:val="17"/>
                <w:szCs w:val="17"/>
              </w:rPr>
              <w:t>3.6.1</w:t>
            </w:r>
          </w:p>
        </w:tc>
        <w:tc>
          <w:tcPr>
            <w:tcW w:w="8450" w:type="dxa"/>
            <w:shd w:val="clear" w:color="auto" w:fill="F2F2F2"/>
            <w:tcMar>
              <w:top w:w="60" w:type="dxa"/>
              <w:left w:w="100" w:type="dxa"/>
              <w:bottom w:w="60" w:type="dxa"/>
              <w:right w:w="100" w:type="dxa"/>
            </w:tcMar>
            <w:vAlign w:val="center"/>
          </w:tcPr>
          <w:p w14:paraId="0F341E9F" w14:textId="77777777" w:rsidR="008738FE" w:rsidRDefault="00000000">
            <w:r>
              <w:rPr>
                <w:sz w:val="17"/>
                <w:szCs w:val="17"/>
              </w:rPr>
              <w:t>Establish an operational incident-handling capability covering preparation, detection, containment, and recovery.</w:t>
            </w:r>
          </w:p>
        </w:tc>
      </w:tr>
      <w:tr w:rsidR="008738FE" w14:paraId="56ED9C8A"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327EABEA" w14:textId="77777777" w:rsidR="008738FE" w:rsidRDefault="00000000">
            <w:r>
              <w:rPr>
                <w:sz w:val="17"/>
                <w:szCs w:val="17"/>
              </w:rPr>
              <w:t>3.6.2</w:t>
            </w:r>
          </w:p>
        </w:tc>
        <w:tc>
          <w:tcPr>
            <w:tcW w:w="8450" w:type="dxa"/>
            <w:shd w:val="clear" w:color="auto" w:fill="FFFFFF"/>
            <w:tcMar>
              <w:top w:w="60" w:type="dxa"/>
              <w:left w:w="100" w:type="dxa"/>
              <w:bottom w:w="60" w:type="dxa"/>
              <w:right w:w="100" w:type="dxa"/>
            </w:tcMar>
            <w:vAlign w:val="center"/>
          </w:tcPr>
          <w:p w14:paraId="4096093F" w14:textId="77777777" w:rsidR="008738FE" w:rsidRDefault="00000000">
            <w:r>
              <w:rPr>
                <w:sz w:val="17"/>
                <w:szCs w:val="17"/>
              </w:rPr>
              <w:t>Track, document, and report incidents to designated officials or authorities.</w:t>
            </w:r>
          </w:p>
        </w:tc>
      </w:tr>
      <w:tr w:rsidR="008738FE" w14:paraId="0361ECE9"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749B2E20" w14:textId="77777777" w:rsidR="008738FE" w:rsidRDefault="00000000">
            <w:r>
              <w:rPr>
                <w:sz w:val="17"/>
                <w:szCs w:val="17"/>
              </w:rPr>
              <w:t>3.6.3</w:t>
            </w:r>
          </w:p>
        </w:tc>
        <w:tc>
          <w:tcPr>
            <w:tcW w:w="8450" w:type="dxa"/>
            <w:shd w:val="clear" w:color="auto" w:fill="F2F2F2"/>
            <w:tcMar>
              <w:top w:w="60" w:type="dxa"/>
              <w:left w:w="100" w:type="dxa"/>
              <w:bottom w:w="60" w:type="dxa"/>
              <w:right w:w="100" w:type="dxa"/>
            </w:tcMar>
            <w:vAlign w:val="center"/>
          </w:tcPr>
          <w:p w14:paraId="00457338" w14:textId="77777777" w:rsidR="008738FE" w:rsidRDefault="00000000">
            <w:r>
              <w:rPr>
                <w:sz w:val="17"/>
                <w:szCs w:val="17"/>
              </w:rPr>
              <w:t>Test the organizational incident response capability.</w:t>
            </w:r>
          </w:p>
        </w:tc>
      </w:tr>
    </w:tbl>
    <w:p w14:paraId="6D38702A" w14:textId="77777777" w:rsidR="00FF2312" w:rsidRDefault="00FF2312" w:rsidP="00FF2312"/>
    <w:p w14:paraId="13915B94" w14:textId="7D277174" w:rsidR="008738FE" w:rsidRDefault="00000000" w:rsidP="00FF2312">
      <w:r>
        <w:rPr>
          <w:b/>
          <w:bCs/>
          <w:color w:val="4472C4"/>
          <w:sz w:val="22"/>
          <w:szCs w:val="22"/>
        </w:rPr>
        <w:t>A.7  —  MA: Maintenance</w:t>
      </w:r>
    </w:p>
    <w:p w14:paraId="4A72E90C" w14:textId="77777777" w:rsidR="008738FE" w:rsidRDefault="00000000">
      <w:pPr>
        <w:spacing w:after="140"/>
      </w:pPr>
      <w:r>
        <w:rPr>
          <w:i/>
          <w:iCs/>
          <w:color w:val="595959"/>
          <w:sz w:val="17"/>
          <w:szCs w:val="17"/>
        </w:rPr>
        <w:t>6 security requirements — CMMC Level 2 / NIST SP 800-171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50"/>
      </w:tblGrid>
      <w:tr w:rsidR="008738FE" w14:paraId="44984958" w14:textId="77777777">
        <w:tblPrEx>
          <w:tblCellMar>
            <w:top w:w="0" w:type="dxa"/>
            <w:bottom w:w="0" w:type="dxa"/>
          </w:tblCellMar>
        </w:tblPrEx>
        <w:tc>
          <w:tcPr>
            <w:tcW w:w="900" w:type="dxa"/>
            <w:shd w:val="clear" w:color="auto" w:fill="1F3864"/>
            <w:tcMar>
              <w:top w:w="60" w:type="dxa"/>
              <w:left w:w="100" w:type="dxa"/>
              <w:bottom w:w="60" w:type="dxa"/>
              <w:right w:w="100" w:type="dxa"/>
            </w:tcMar>
            <w:vAlign w:val="center"/>
          </w:tcPr>
          <w:p w14:paraId="3563589D" w14:textId="77777777" w:rsidR="008738FE" w:rsidRDefault="00000000">
            <w:r>
              <w:rPr>
                <w:b/>
                <w:bCs/>
                <w:color w:val="FFFFFF"/>
                <w:sz w:val="18"/>
                <w:szCs w:val="18"/>
              </w:rPr>
              <w:t>ID</w:t>
            </w:r>
          </w:p>
        </w:tc>
        <w:tc>
          <w:tcPr>
            <w:tcW w:w="8450" w:type="dxa"/>
            <w:shd w:val="clear" w:color="auto" w:fill="1F3864"/>
            <w:tcMar>
              <w:top w:w="60" w:type="dxa"/>
              <w:left w:w="100" w:type="dxa"/>
              <w:bottom w:w="60" w:type="dxa"/>
              <w:right w:w="100" w:type="dxa"/>
            </w:tcMar>
            <w:vAlign w:val="center"/>
          </w:tcPr>
          <w:p w14:paraId="3F4B3E0D" w14:textId="45FC82E2" w:rsidR="008738FE" w:rsidRDefault="00000000">
            <w:r>
              <w:rPr>
                <w:b/>
                <w:bCs/>
                <w:color w:val="FFFFFF"/>
                <w:sz w:val="18"/>
                <w:szCs w:val="18"/>
              </w:rPr>
              <w:t xml:space="preserve">Security Requirement </w:t>
            </w:r>
          </w:p>
        </w:tc>
      </w:tr>
      <w:tr w:rsidR="008738FE" w14:paraId="64ACCF78"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21429FE5" w14:textId="77777777" w:rsidR="008738FE" w:rsidRDefault="00000000">
            <w:r>
              <w:rPr>
                <w:sz w:val="17"/>
                <w:szCs w:val="17"/>
              </w:rPr>
              <w:t>3.7.1</w:t>
            </w:r>
          </w:p>
        </w:tc>
        <w:tc>
          <w:tcPr>
            <w:tcW w:w="8450" w:type="dxa"/>
            <w:shd w:val="clear" w:color="auto" w:fill="F2F2F2"/>
            <w:tcMar>
              <w:top w:w="60" w:type="dxa"/>
              <w:left w:w="100" w:type="dxa"/>
              <w:bottom w:w="60" w:type="dxa"/>
              <w:right w:w="100" w:type="dxa"/>
            </w:tcMar>
            <w:vAlign w:val="center"/>
          </w:tcPr>
          <w:p w14:paraId="13FCCF63" w14:textId="77777777" w:rsidR="008738FE" w:rsidRDefault="00000000">
            <w:r>
              <w:rPr>
                <w:sz w:val="17"/>
                <w:szCs w:val="17"/>
              </w:rPr>
              <w:t>Perform maintenance on organizational systems.</w:t>
            </w:r>
          </w:p>
        </w:tc>
      </w:tr>
      <w:tr w:rsidR="008738FE" w14:paraId="239FC550"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54A02BDF" w14:textId="77777777" w:rsidR="008738FE" w:rsidRDefault="00000000">
            <w:r>
              <w:rPr>
                <w:sz w:val="17"/>
                <w:szCs w:val="17"/>
              </w:rPr>
              <w:t>3.7.2</w:t>
            </w:r>
          </w:p>
        </w:tc>
        <w:tc>
          <w:tcPr>
            <w:tcW w:w="8450" w:type="dxa"/>
            <w:shd w:val="clear" w:color="auto" w:fill="FFFFFF"/>
            <w:tcMar>
              <w:top w:w="60" w:type="dxa"/>
              <w:left w:w="100" w:type="dxa"/>
              <w:bottom w:w="60" w:type="dxa"/>
              <w:right w:w="100" w:type="dxa"/>
            </w:tcMar>
            <w:vAlign w:val="center"/>
          </w:tcPr>
          <w:p w14:paraId="1FBFFED4" w14:textId="77777777" w:rsidR="008738FE" w:rsidRDefault="00000000">
            <w:r>
              <w:rPr>
                <w:sz w:val="17"/>
                <w:szCs w:val="17"/>
              </w:rPr>
              <w:t>Control tools, techniques, mechanisms, and personnel used for system maintenance.</w:t>
            </w:r>
          </w:p>
        </w:tc>
      </w:tr>
      <w:tr w:rsidR="008738FE" w14:paraId="6B18E683"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43614DAD" w14:textId="77777777" w:rsidR="008738FE" w:rsidRDefault="00000000">
            <w:r>
              <w:rPr>
                <w:sz w:val="17"/>
                <w:szCs w:val="17"/>
              </w:rPr>
              <w:t>3.7.3</w:t>
            </w:r>
          </w:p>
        </w:tc>
        <w:tc>
          <w:tcPr>
            <w:tcW w:w="8450" w:type="dxa"/>
            <w:shd w:val="clear" w:color="auto" w:fill="F2F2F2"/>
            <w:tcMar>
              <w:top w:w="60" w:type="dxa"/>
              <w:left w:w="100" w:type="dxa"/>
              <w:bottom w:w="60" w:type="dxa"/>
              <w:right w:w="100" w:type="dxa"/>
            </w:tcMar>
            <w:vAlign w:val="center"/>
          </w:tcPr>
          <w:p w14:paraId="06EDC7DC" w14:textId="77777777" w:rsidR="008738FE" w:rsidRDefault="00000000">
            <w:r>
              <w:rPr>
                <w:sz w:val="17"/>
                <w:szCs w:val="17"/>
              </w:rPr>
              <w:t>Ensure equipment removed for off-site maintenance is sanitized of any CUI.</w:t>
            </w:r>
          </w:p>
        </w:tc>
      </w:tr>
      <w:tr w:rsidR="008738FE" w14:paraId="110F105A"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35501425" w14:textId="77777777" w:rsidR="008738FE" w:rsidRDefault="00000000">
            <w:r>
              <w:rPr>
                <w:sz w:val="17"/>
                <w:szCs w:val="17"/>
              </w:rPr>
              <w:t>3.7.4</w:t>
            </w:r>
          </w:p>
        </w:tc>
        <w:tc>
          <w:tcPr>
            <w:tcW w:w="8450" w:type="dxa"/>
            <w:shd w:val="clear" w:color="auto" w:fill="FFFFFF"/>
            <w:tcMar>
              <w:top w:w="60" w:type="dxa"/>
              <w:left w:w="100" w:type="dxa"/>
              <w:bottom w:w="60" w:type="dxa"/>
              <w:right w:w="100" w:type="dxa"/>
            </w:tcMar>
            <w:vAlign w:val="center"/>
          </w:tcPr>
          <w:p w14:paraId="5C21A04A" w14:textId="77777777" w:rsidR="008738FE" w:rsidRDefault="00000000">
            <w:r>
              <w:rPr>
                <w:sz w:val="17"/>
                <w:szCs w:val="17"/>
              </w:rPr>
              <w:t>Check media containing diagnostic and test programs for malicious code before use.</w:t>
            </w:r>
          </w:p>
        </w:tc>
      </w:tr>
      <w:tr w:rsidR="008738FE" w14:paraId="54868633"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09F2FB87" w14:textId="77777777" w:rsidR="008738FE" w:rsidRDefault="00000000">
            <w:r>
              <w:rPr>
                <w:sz w:val="17"/>
                <w:szCs w:val="17"/>
              </w:rPr>
              <w:t>3.7.5</w:t>
            </w:r>
          </w:p>
        </w:tc>
        <w:tc>
          <w:tcPr>
            <w:tcW w:w="8450" w:type="dxa"/>
            <w:shd w:val="clear" w:color="auto" w:fill="F2F2F2"/>
            <w:tcMar>
              <w:top w:w="60" w:type="dxa"/>
              <w:left w:w="100" w:type="dxa"/>
              <w:bottom w:w="60" w:type="dxa"/>
              <w:right w:w="100" w:type="dxa"/>
            </w:tcMar>
            <w:vAlign w:val="center"/>
          </w:tcPr>
          <w:p w14:paraId="49A831AD" w14:textId="77777777" w:rsidR="008738FE" w:rsidRDefault="00000000">
            <w:r>
              <w:rPr>
                <w:sz w:val="17"/>
                <w:szCs w:val="17"/>
              </w:rPr>
              <w:t>Require multi-factor authentication for nonlocal maintenance sessions and terminate sessions when complete.</w:t>
            </w:r>
          </w:p>
        </w:tc>
      </w:tr>
      <w:tr w:rsidR="008738FE" w14:paraId="4897398A"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47D72FE3" w14:textId="77777777" w:rsidR="008738FE" w:rsidRDefault="00000000">
            <w:r>
              <w:rPr>
                <w:sz w:val="17"/>
                <w:szCs w:val="17"/>
              </w:rPr>
              <w:t>3.7.6</w:t>
            </w:r>
          </w:p>
        </w:tc>
        <w:tc>
          <w:tcPr>
            <w:tcW w:w="8450" w:type="dxa"/>
            <w:shd w:val="clear" w:color="auto" w:fill="FFFFFF"/>
            <w:tcMar>
              <w:top w:w="60" w:type="dxa"/>
              <w:left w:w="100" w:type="dxa"/>
              <w:bottom w:w="60" w:type="dxa"/>
              <w:right w:w="100" w:type="dxa"/>
            </w:tcMar>
            <w:vAlign w:val="center"/>
          </w:tcPr>
          <w:p w14:paraId="2554FDBE" w14:textId="77777777" w:rsidR="008738FE" w:rsidRDefault="00000000">
            <w:r>
              <w:rPr>
                <w:sz w:val="17"/>
                <w:szCs w:val="17"/>
              </w:rPr>
              <w:t>Supervise the maintenance activities of personnel without required access authorization.</w:t>
            </w:r>
          </w:p>
        </w:tc>
      </w:tr>
    </w:tbl>
    <w:p w14:paraId="415496A3" w14:textId="77777777" w:rsidR="00FF2312" w:rsidRDefault="00FF2312" w:rsidP="00FF2312"/>
    <w:p w14:paraId="1C20E3C9" w14:textId="30C64512" w:rsidR="008738FE" w:rsidRDefault="00000000" w:rsidP="00FF2312">
      <w:r>
        <w:rPr>
          <w:b/>
          <w:bCs/>
          <w:color w:val="4472C4"/>
          <w:sz w:val="22"/>
          <w:szCs w:val="22"/>
        </w:rPr>
        <w:t>A.8  —  MP: Media Protection</w:t>
      </w:r>
    </w:p>
    <w:p w14:paraId="34CF58C8" w14:textId="77777777" w:rsidR="008738FE" w:rsidRDefault="00000000">
      <w:pPr>
        <w:spacing w:after="140"/>
      </w:pPr>
      <w:r>
        <w:rPr>
          <w:i/>
          <w:iCs/>
          <w:color w:val="595959"/>
          <w:sz w:val="17"/>
          <w:szCs w:val="17"/>
        </w:rPr>
        <w:t>9 security requirements — CMMC Level 2 / NIST SP 800-171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50"/>
      </w:tblGrid>
      <w:tr w:rsidR="008738FE" w14:paraId="7821CC71" w14:textId="77777777">
        <w:tblPrEx>
          <w:tblCellMar>
            <w:top w:w="0" w:type="dxa"/>
            <w:bottom w:w="0" w:type="dxa"/>
          </w:tblCellMar>
        </w:tblPrEx>
        <w:tc>
          <w:tcPr>
            <w:tcW w:w="900" w:type="dxa"/>
            <w:shd w:val="clear" w:color="auto" w:fill="1F3864"/>
            <w:tcMar>
              <w:top w:w="60" w:type="dxa"/>
              <w:left w:w="100" w:type="dxa"/>
              <w:bottom w:w="60" w:type="dxa"/>
              <w:right w:w="100" w:type="dxa"/>
            </w:tcMar>
            <w:vAlign w:val="center"/>
          </w:tcPr>
          <w:p w14:paraId="118DC46E" w14:textId="77777777" w:rsidR="008738FE" w:rsidRDefault="00000000">
            <w:r>
              <w:rPr>
                <w:b/>
                <w:bCs/>
                <w:color w:val="FFFFFF"/>
                <w:sz w:val="18"/>
                <w:szCs w:val="18"/>
              </w:rPr>
              <w:t>ID</w:t>
            </w:r>
          </w:p>
        </w:tc>
        <w:tc>
          <w:tcPr>
            <w:tcW w:w="8450" w:type="dxa"/>
            <w:shd w:val="clear" w:color="auto" w:fill="1F3864"/>
            <w:tcMar>
              <w:top w:w="60" w:type="dxa"/>
              <w:left w:w="100" w:type="dxa"/>
              <w:bottom w:w="60" w:type="dxa"/>
              <w:right w:w="100" w:type="dxa"/>
            </w:tcMar>
            <w:vAlign w:val="center"/>
          </w:tcPr>
          <w:p w14:paraId="06B5664A" w14:textId="2AAC5FD1" w:rsidR="008738FE" w:rsidRDefault="00000000">
            <w:r>
              <w:rPr>
                <w:b/>
                <w:bCs/>
                <w:color w:val="FFFFFF"/>
                <w:sz w:val="18"/>
                <w:szCs w:val="18"/>
              </w:rPr>
              <w:t xml:space="preserve">Security Requirement </w:t>
            </w:r>
          </w:p>
        </w:tc>
      </w:tr>
      <w:tr w:rsidR="008738FE" w14:paraId="374F6507"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43AD07A8" w14:textId="77777777" w:rsidR="008738FE" w:rsidRDefault="00000000">
            <w:r>
              <w:rPr>
                <w:sz w:val="17"/>
                <w:szCs w:val="17"/>
              </w:rPr>
              <w:t>3.8.1</w:t>
            </w:r>
          </w:p>
        </w:tc>
        <w:tc>
          <w:tcPr>
            <w:tcW w:w="8450" w:type="dxa"/>
            <w:shd w:val="clear" w:color="auto" w:fill="F2F2F2"/>
            <w:tcMar>
              <w:top w:w="60" w:type="dxa"/>
              <w:left w:w="100" w:type="dxa"/>
              <w:bottom w:w="60" w:type="dxa"/>
              <w:right w:w="100" w:type="dxa"/>
            </w:tcMar>
            <w:vAlign w:val="center"/>
          </w:tcPr>
          <w:p w14:paraId="600B9491" w14:textId="77777777" w:rsidR="008738FE" w:rsidRDefault="00000000">
            <w:r>
              <w:rPr>
                <w:sz w:val="17"/>
                <w:szCs w:val="17"/>
              </w:rPr>
              <w:t>Physically control and securely store system media containing CUI.</w:t>
            </w:r>
          </w:p>
        </w:tc>
      </w:tr>
      <w:tr w:rsidR="008738FE" w14:paraId="3375680B"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7BE39C06" w14:textId="77777777" w:rsidR="008738FE" w:rsidRDefault="00000000">
            <w:r>
              <w:rPr>
                <w:sz w:val="17"/>
                <w:szCs w:val="17"/>
              </w:rPr>
              <w:t>3.8.2</w:t>
            </w:r>
          </w:p>
        </w:tc>
        <w:tc>
          <w:tcPr>
            <w:tcW w:w="8450" w:type="dxa"/>
            <w:shd w:val="clear" w:color="auto" w:fill="FFFFFF"/>
            <w:tcMar>
              <w:top w:w="60" w:type="dxa"/>
              <w:left w:w="100" w:type="dxa"/>
              <w:bottom w:w="60" w:type="dxa"/>
              <w:right w:w="100" w:type="dxa"/>
            </w:tcMar>
            <w:vAlign w:val="center"/>
          </w:tcPr>
          <w:p w14:paraId="65E59441" w14:textId="77777777" w:rsidR="008738FE" w:rsidRDefault="00000000">
            <w:r>
              <w:rPr>
                <w:sz w:val="17"/>
                <w:szCs w:val="17"/>
              </w:rPr>
              <w:t>Limit access to CUI on system media to authorized users.</w:t>
            </w:r>
          </w:p>
        </w:tc>
      </w:tr>
      <w:tr w:rsidR="008738FE" w14:paraId="019B46EF"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3A252D16" w14:textId="77777777" w:rsidR="008738FE" w:rsidRDefault="00000000">
            <w:r>
              <w:rPr>
                <w:sz w:val="17"/>
                <w:szCs w:val="17"/>
              </w:rPr>
              <w:t>3.8.3</w:t>
            </w:r>
          </w:p>
        </w:tc>
        <w:tc>
          <w:tcPr>
            <w:tcW w:w="8450" w:type="dxa"/>
            <w:shd w:val="clear" w:color="auto" w:fill="F2F2F2"/>
            <w:tcMar>
              <w:top w:w="60" w:type="dxa"/>
              <w:left w:w="100" w:type="dxa"/>
              <w:bottom w:w="60" w:type="dxa"/>
              <w:right w:w="100" w:type="dxa"/>
            </w:tcMar>
            <w:vAlign w:val="center"/>
          </w:tcPr>
          <w:p w14:paraId="3F3F7C95" w14:textId="77777777" w:rsidR="008738FE" w:rsidRDefault="00000000">
            <w:r>
              <w:rPr>
                <w:sz w:val="17"/>
                <w:szCs w:val="17"/>
              </w:rPr>
              <w:t>Sanitize or destroy system media containing CUI before disposal or reuse.</w:t>
            </w:r>
          </w:p>
        </w:tc>
      </w:tr>
      <w:tr w:rsidR="008738FE" w14:paraId="45795BFD"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3CFCFA65" w14:textId="77777777" w:rsidR="008738FE" w:rsidRDefault="00000000">
            <w:r>
              <w:rPr>
                <w:sz w:val="17"/>
                <w:szCs w:val="17"/>
              </w:rPr>
              <w:t>3.8.4</w:t>
            </w:r>
          </w:p>
        </w:tc>
        <w:tc>
          <w:tcPr>
            <w:tcW w:w="8450" w:type="dxa"/>
            <w:shd w:val="clear" w:color="auto" w:fill="FFFFFF"/>
            <w:tcMar>
              <w:top w:w="60" w:type="dxa"/>
              <w:left w:w="100" w:type="dxa"/>
              <w:bottom w:w="60" w:type="dxa"/>
              <w:right w:w="100" w:type="dxa"/>
            </w:tcMar>
            <w:vAlign w:val="center"/>
          </w:tcPr>
          <w:p w14:paraId="501EB7AE" w14:textId="77777777" w:rsidR="008738FE" w:rsidRDefault="00000000">
            <w:r>
              <w:rPr>
                <w:sz w:val="17"/>
                <w:szCs w:val="17"/>
              </w:rPr>
              <w:t>Mark media with necessary CUI markings and distribution limitations.</w:t>
            </w:r>
          </w:p>
        </w:tc>
      </w:tr>
      <w:tr w:rsidR="008738FE" w14:paraId="568EFB35"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5BCAC137" w14:textId="77777777" w:rsidR="008738FE" w:rsidRDefault="00000000">
            <w:r>
              <w:rPr>
                <w:sz w:val="17"/>
                <w:szCs w:val="17"/>
              </w:rPr>
              <w:t>3.8.5</w:t>
            </w:r>
          </w:p>
        </w:tc>
        <w:tc>
          <w:tcPr>
            <w:tcW w:w="8450" w:type="dxa"/>
            <w:shd w:val="clear" w:color="auto" w:fill="F2F2F2"/>
            <w:tcMar>
              <w:top w:w="60" w:type="dxa"/>
              <w:left w:w="100" w:type="dxa"/>
              <w:bottom w:w="60" w:type="dxa"/>
              <w:right w:w="100" w:type="dxa"/>
            </w:tcMar>
            <w:vAlign w:val="center"/>
          </w:tcPr>
          <w:p w14:paraId="0C633FB0" w14:textId="77777777" w:rsidR="008738FE" w:rsidRDefault="00000000">
            <w:r>
              <w:rPr>
                <w:sz w:val="17"/>
                <w:szCs w:val="17"/>
              </w:rPr>
              <w:t>Control access to media containing CUI and maintain accountability during transport.</w:t>
            </w:r>
          </w:p>
        </w:tc>
      </w:tr>
      <w:tr w:rsidR="008738FE" w14:paraId="1BECE8A6"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464809E7" w14:textId="77777777" w:rsidR="008738FE" w:rsidRDefault="00000000">
            <w:r>
              <w:rPr>
                <w:sz w:val="17"/>
                <w:szCs w:val="17"/>
              </w:rPr>
              <w:t>3.8.6</w:t>
            </w:r>
          </w:p>
        </w:tc>
        <w:tc>
          <w:tcPr>
            <w:tcW w:w="8450" w:type="dxa"/>
            <w:shd w:val="clear" w:color="auto" w:fill="FFFFFF"/>
            <w:tcMar>
              <w:top w:w="60" w:type="dxa"/>
              <w:left w:w="100" w:type="dxa"/>
              <w:bottom w:w="60" w:type="dxa"/>
              <w:right w:w="100" w:type="dxa"/>
            </w:tcMar>
            <w:vAlign w:val="center"/>
          </w:tcPr>
          <w:p w14:paraId="54B0C11A" w14:textId="77777777" w:rsidR="008738FE" w:rsidRDefault="00000000">
            <w:r>
              <w:rPr>
                <w:sz w:val="17"/>
                <w:szCs w:val="17"/>
              </w:rPr>
              <w:t>Implement cryptographic protection for CUI on digital media during transport.</w:t>
            </w:r>
          </w:p>
        </w:tc>
      </w:tr>
      <w:tr w:rsidR="008738FE" w14:paraId="0A41427C"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6AA5F8DA" w14:textId="77777777" w:rsidR="008738FE" w:rsidRDefault="00000000">
            <w:r>
              <w:rPr>
                <w:sz w:val="17"/>
                <w:szCs w:val="17"/>
              </w:rPr>
              <w:t>3.8.7</w:t>
            </w:r>
          </w:p>
        </w:tc>
        <w:tc>
          <w:tcPr>
            <w:tcW w:w="8450" w:type="dxa"/>
            <w:shd w:val="clear" w:color="auto" w:fill="F2F2F2"/>
            <w:tcMar>
              <w:top w:w="60" w:type="dxa"/>
              <w:left w:w="100" w:type="dxa"/>
              <w:bottom w:w="60" w:type="dxa"/>
              <w:right w:w="100" w:type="dxa"/>
            </w:tcMar>
            <w:vAlign w:val="center"/>
          </w:tcPr>
          <w:p w14:paraId="7C48A725" w14:textId="77777777" w:rsidR="008738FE" w:rsidRDefault="00000000">
            <w:r>
              <w:rPr>
                <w:sz w:val="17"/>
                <w:szCs w:val="17"/>
              </w:rPr>
              <w:t>Control the use of removable media on system components.</w:t>
            </w:r>
          </w:p>
        </w:tc>
      </w:tr>
      <w:tr w:rsidR="008738FE" w14:paraId="39831EC0"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04A05542" w14:textId="77777777" w:rsidR="008738FE" w:rsidRDefault="00000000">
            <w:r>
              <w:rPr>
                <w:sz w:val="17"/>
                <w:szCs w:val="17"/>
              </w:rPr>
              <w:t>3.8.8</w:t>
            </w:r>
          </w:p>
        </w:tc>
        <w:tc>
          <w:tcPr>
            <w:tcW w:w="8450" w:type="dxa"/>
            <w:shd w:val="clear" w:color="auto" w:fill="FFFFFF"/>
            <w:tcMar>
              <w:top w:w="60" w:type="dxa"/>
              <w:left w:w="100" w:type="dxa"/>
              <w:bottom w:w="60" w:type="dxa"/>
              <w:right w:w="100" w:type="dxa"/>
            </w:tcMar>
            <w:vAlign w:val="center"/>
          </w:tcPr>
          <w:p w14:paraId="15F38006" w14:textId="77777777" w:rsidR="008738FE" w:rsidRDefault="00000000">
            <w:r>
              <w:rPr>
                <w:sz w:val="17"/>
                <w:szCs w:val="17"/>
              </w:rPr>
              <w:t>Prohibit use of portable storage devices without an identifiable owner.</w:t>
            </w:r>
          </w:p>
        </w:tc>
      </w:tr>
      <w:tr w:rsidR="008738FE" w14:paraId="478549BF"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763F8AE8" w14:textId="77777777" w:rsidR="008738FE" w:rsidRDefault="00000000">
            <w:r>
              <w:rPr>
                <w:sz w:val="17"/>
                <w:szCs w:val="17"/>
              </w:rPr>
              <w:t>3.8.9</w:t>
            </w:r>
          </w:p>
        </w:tc>
        <w:tc>
          <w:tcPr>
            <w:tcW w:w="8450" w:type="dxa"/>
            <w:shd w:val="clear" w:color="auto" w:fill="F2F2F2"/>
            <w:tcMar>
              <w:top w:w="60" w:type="dxa"/>
              <w:left w:w="100" w:type="dxa"/>
              <w:bottom w:w="60" w:type="dxa"/>
              <w:right w:w="100" w:type="dxa"/>
            </w:tcMar>
            <w:vAlign w:val="center"/>
          </w:tcPr>
          <w:p w14:paraId="7EC0DA57" w14:textId="77777777" w:rsidR="008738FE" w:rsidRDefault="00000000">
            <w:r>
              <w:rPr>
                <w:sz w:val="17"/>
                <w:szCs w:val="17"/>
              </w:rPr>
              <w:t>Protect the confidentiality of backup CUI at storage locations.</w:t>
            </w:r>
          </w:p>
        </w:tc>
      </w:tr>
    </w:tbl>
    <w:p w14:paraId="243524F0" w14:textId="31925F8E" w:rsidR="008738FE" w:rsidRDefault="00000000" w:rsidP="00FF2312">
      <w:r>
        <w:br w:type="page"/>
      </w:r>
      <w:r>
        <w:rPr>
          <w:b/>
          <w:bCs/>
          <w:color w:val="4472C4"/>
          <w:sz w:val="22"/>
          <w:szCs w:val="22"/>
        </w:rPr>
        <w:lastRenderedPageBreak/>
        <w:t>A.9  —  PS: Personnel Security</w:t>
      </w:r>
    </w:p>
    <w:p w14:paraId="25D6CE40" w14:textId="77777777" w:rsidR="008738FE" w:rsidRDefault="00000000">
      <w:pPr>
        <w:spacing w:after="140"/>
      </w:pPr>
      <w:r>
        <w:rPr>
          <w:i/>
          <w:iCs/>
          <w:color w:val="595959"/>
          <w:sz w:val="17"/>
          <w:szCs w:val="17"/>
        </w:rPr>
        <w:t>2 security requirements — CMMC Level 2 / NIST SP 800-171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50"/>
      </w:tblGrid>
      <w:tr w:rsidR="008738FE" w14:paraId="2472EF19" w14:textId="77777777">
        <w:tblPrEx>
          <w:tblCellMar>
            <w:top w:w="0" w:type="dxa"/>
            <w:bottom w:w="0" w:type="dxa"/>
          </w:tblCellMar>
        </w:tblPrEx>
        <w:tc>
          <w:tcPr>
            <w:tcW w:w="900" w:type="dxa"/>
            <w:shd w:val="clear" w:color="auto" w:fill="1F3864"/>
            <w:tcMar>
              <w:top w:w="60" w:type="dxa"/>
              <w:left w:w="100" w:type="dxa"/>
              <w:bottom w:w="60" w:type="dxa"/>
              <w:right w:w="100" w:type="dxa"/>
            </w:tcMar>
            <w:vAlign w:val="center"/>
          </w:tcPr>
          <w:p w14:paraId="3CB33688" w14:textId="77777777" w:rsidR="008738FE" w:rsidRDefault="00000000">
            <w:r>
              <w:rPr>
                <w:b/>
                <w:bCs/>
                <w:color w:val="FFFFFF"/>
                <w:sz w:val="18"/>
                <w:szCs w:val="18"/>
              </w:rPr>
              <w:t>ID</w:t>
            </w:r>
          </w:p>
        </w:tc>
        <w:tc>
          <w:tcPr>
            <w:tcW w:w="8450" w:type="dxa"/>
            <w:shd w:val="clear" w:color="auto" w:fill="1F3864"/>
            <w:tcMar>
              <w:top w:w="60" w:type="dxa"/>
              <w:left w:w="100" w:type="dxa"/>
              <w:bottom w:w="60" w:type="dxa"/>
              <w:right w:w="100" w:type="dxa"/>
            </w:tcMar>
            <w:vAlign w:val="center"/>
          </w:tcPr>
          <w:p w14:paraId="423FCB9C" w14:textId="31E49990" w:rsidR="008738FE" w:rsidRDefault="00000000">
            <w:r>
              <w:rPr>
                <w:b/>
                <w:bCs/>
                <w:color w:val="FFFFFF"/>
                <w:sz w:val="18"/>
                <w:szCs w:val="18"/>
              </w:rPr>
              <w:t xml:space="preserve">Security Requirement </w:t>
            </w:r>
          </w:p>
        </w:tc>
      </w:tr>
      <w:tr w:rsidR="008738FE" w14:paraId="5FE3E6F9"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684B5A3C" w14:textId="77777777" w:rsidR="008738FE" w:rsidRDefault="00000000">
            <w:r>
              <w:rPr>
                <w:sz w:val="17"/>
                <w:szCs w:val="17"/>
              </w:rPr>
              <w:t>3.9.1</w:t>
            </w:r>
          </w:p>
        </w:tc>
        <w:tc>
          <w:tcPr>
            <w:tcW w:w="8450" w:type="dxa"/>
            <w:shd w:val="clear" w:color="auto" w:fill="F2F2F2"/>
            <w:tcMar>
              <w:top w:w="60" w:type="dxa"/>
              <w:left w:w="100" w:type="dxa"/>
              <w:bottom w:w="60" w:type="dxa"/>
              <w:right w:w="100" w:type="dxa"/>
            </w:tcMar>
            <w:vAlign w:val="center"/>
          </w:tcPr>
          <w:p w14:paraId="2DD1ACEE" w14:textId="77777777" w:rsidR="008738FE" w:rsidRDefault="00000000">
            <w:r>
              <w:rPr>
                <w:sz w:val="17"/>
                <w:szCs w:val="17"/>
              </w:rPr>
              <w:t>Screen individuals prior to authorizing access to organizational systems containing CUI.</w:t>
            </w:r>
          </w:p>
        </w:tc>
      </w:tr>
      <w:tr w:rsidR="008738FE" w14:paraId="56928091"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4520C75B" w14:textId="77777777" w:rsidR="008738FE" w:rsidRDefault="00000000">
            <w:r>
              <w:rPr>
                <w:sz w:val="17"/>
                <w:szCs w:val="17"/>
              </w:rPr>
              <w:t>3.9.2</w:t>
            </w:r>
          </w:p>
        </w:tc>
        <w:tc>
          <w:tcPr>
            <w:tcW w:w="8450" w:type="dxa"/>
            <w:shd w:val="clear" w:color="auto" w:fill="FFFFFF"/>
            <w:tcMar>
              <w:top w:w="60" w:type="dxa"/>
              <w:left w:w="100" w:type="dxa"/>
              <w:bottom w:w="60" w:type="dxa"/>
              <w:right w:w="100" w:type="dxa"/>
            </w:tcMar>
            <w:vAlign w:val="center"/>
          </w:tcPr>
          <w:p w14:paraId="158CD34A" w14:textId="77777777" w:rsidR="008738FE" w:rsidRDefault="00000000">
            <w:r>
              <w:rPr>
                <w:sz w:val="17"/>
                <w:szCs w:val="17"/>
              </w:rPr>
              <w:t>Ensure CUI and systems are protected during and after personnel actions such as terminations and transfers.</w:t>
            </w:r>
          </w:p>
        </w:tc>
      </w:tr>
    </w:tbl>
    <w:p w14:paraId="344EFB2E" w14:textId="77777777" w:rsidR="00FF2312" w:rsidRDefault="00FF2312" w:rsidP="00FF2312"/>
    <w:p w14:paraId="3DFA71EA" w14:textId="7E378DFC" w:rsidR="008738FE" w:rsidRDefault="00000000" w:rsidP="00FF2312">
      <w:r>
        <w:rPr>
          <w:b/>
          <w:bCs/>
          <w:color w:val="4472C4"/>
          <w:sz w:val="22"/>
          <w:szCs w:val="22"/>
        </w:rPr>
        <w:t>A.10  —  PE: Physical Protection</w:t>
      </w:r>
    </w:p>
    <w:p w14:paraId="4BF0EB8F" w14:textId="77777777" w:rsidR="008738FE" w:rsidRDefault="00000000">
      <w:pPr>
        <w:spacing w:after="140"/>
      </w:pPr>
      <w:r>
        <w:rPr>
          <w:i/>
          <w:iCs/>
          <w:color w:val="595959"/>
          <w:sz w:val="17"/>
          <w:szCs w:val="17"/>
        </w:rPr>
        <w:t>6 security requirements — CMMC Level 2 / NIST SP 800-171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50"/>
      </w:tblGrid>
      <w:tr w:rsidR="008738FE" w14:paraId="6A7B39A8" w14:textId="77777777">
        <w:tblPrEx>
          <w:tblCellMar>
            <w:top w:w="0" w:type="dxa"/>
            <w:bottom w:w="0" w:type="dxa"/>
          </w:tblCellMar>
        </w:tblPrEx>
        <w:tc>
          <w:tcPr>
            <w:tcW w:w="900" w:type="dxa"/>
            <w:shd w:val="clear" w:color="auto" w:fill="1F3864"/>
            <w:tcMar>
              <w:top w:w="60" w:type="dxa"/>
              <w:left w:w="100" w:type="dxa"/>
              <w:bottom w:w="60" w:type="dxa"/>
              <w:right w:w="100" w:type="dxa"/>
            </w:tcMar>
            <w:vAlign w:val="center"/>
          </w:tcPr>
          <w:p w14:paraId="7489A6B6" w14:textId="77777777" w:rsidR="008738FE" w:rsidRDefault="00000000">
            <w:r>
              <w:rPr>
                <w:b/>
                <w:bCs/>
                <w:color w:val="FFFFFF"/>
                <w:sz w:val="18"/>
                <w:szCs w:val="18"/>
              </w:rPr>
              <w:t>ID</w:t>
            </w:r>
          </w:p>
        </w:tc>
        <w:tc>
          <w:tcPr>
            <w:tcW w:w="8450" w:type="dxa"/>
            <w:shd w:val="clear" w:color="auto" w:fill="1F3864"/>
            <w:tcMar>
              <w:top w:w="60" w:type="dxa"/>
              <w:left w:w="100" w:type="dxa"/>
              <w:bottom w:w="60" w:type="dxa"/>
              <w:right w:w="100" w:type="dxa"/>
            </w:tcMar>
            <w:vAlign w:val="center"/>
          </w:tcPr>
          <w:p w14:paraId="5FCD852F" w14:textId="29E3EB7A" w:rsidR="008738FE" w:rsidRDefault="00000000">
            <w:r>
              <w:rPr>
                <w:b/>
                <w:bCs/>
                <w:color w:val="FFFFFF"/>
                <w:sz w:val="18"/>
                <w:szCs w:val="18"/>
              </w:rPr>
              <w:t xml:space="preserve">Security Requirement </w:t>
            </w:r>
          </w:p>
        </w:tc>
      </w:tr>
      <w:tr w:rsidR="008738FE" w14:paraId="3979C34F"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145FDD37" w14:textId="77777777" w:rsidR="008738FE" w:rsidRDefault="00000000">
            <w:r>
              <w:rPr>
                <w:sz w:val="17"/>
                <w:szCs w:val="17"/>
              </w:rPr>
              <w:t>3.10.1</w:t>
            </w:r>
          </w:p>
        </w:tc>
        <w:tc>
          <w:tcPr>
            <w:tcW w:w="8450" w:type="dxa"/>
            <w:shd w:val="clear" w:color="auto" w:fill="F2F2F2"/>
            <w:tcMar>
              <w:top w:w="60" w:type="dxa"/>
              <w:left w:w="100" w:type="dxa"/>
              <w:bottom w:w="60" w:type="dxa"/>
              <w:right w:w="100" w:type="dxa"/>
            </w:tcMar>
            <w:vAlign w:val="center"/>
          </w:tcPr>
          <w:p w14:paraId="3CB65222" w14:textId="77777777" w:rsidR="008738FE" w:rsidRDefault="00000000">
            <w:r>
              <w:rPr>
                <w:sz w:val="17"/>
                <w:szCs w:val="17"/>
              </w:rPr>
              <w:t>Limit physical access to organizational systems, equipment, and operating environments to authorized individuals.</w:t>
            </w:r>
          </w:p>
        </w:tc>
      </w:tr>
      <w:tr w:rsidR="008738FE" w14:paraId="3248F3D2"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0F468931" w14:textId="77777777" w:rsidR="008738FE" w:rsidRDefault="00000000">
            <w:r>
              <w:rPr>
                <w:sz w:val="17"/>
                <w:szCs w:val="17"/>
              </w:rPr>
              <w:t>3.10.2</w:t>
            </w:r>
          </w:p>
        </w:tc>
        <w:tc>
          <w:tcPr>
            <w:tcW w:w="8450" w:type="dxa"/>
            <w:shd w:val="clear" w:color="auto" w:fill="FFFFFF"/>
            <w:tcMar>
              <w:top w:w="60" w:type="dxa"/>
              <w:left w:w="100" w:type="dxa"/>
              <w:bottom w:w="60" w:type="dxa"/>
              <w:right w:w="100" w:type="dxa"/>
            </w:tcMar>
            <w:vAlign w:val="center"/>
          </w:tcPr>
          <w:p w14:paraId="2009C7F6" w14:textId="77777777" w:rsidR="008738FE" w:rsidRDefault="00000000">
            <w:r>
              <w:rPr>
                <w:sz w:val="17"/>
                <w:szCs w:val="17"/>
              </w:rPr>
              <w:t>Protect and monitor the physical facility and support infrastructure for organizational systems.</w:t>
            </w:r>
          </w:p>
        </w:tc>
      </w:tr>
      <w:tr w:rsidR="008738FE" w14:paraId="2FC687B5"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33BE95C2" w14:textId="77777777" w:rsidR="008738FE" w:rsidRDefault="00000000">
            <w:r>
              <w:rPr>
                <w:sz w:val="17"/>
                <w:szCs w:val="17"/>
              </w:rPr>
              <w:t>3.10.3</w:t>
            </w:r>
          </w:p>
        </w:tc>
        <w:tc>
          <w:tcPr>
            <w:tcW w:w="8450" w:type="dxa"/>
            <w:shd w:val="clear" w:color="auto" w:fill="F2F2F2"/>
            <w:tcMar>
              <w:top w:w="60" w:type="dxa"/>
              <w:left w:w="100" w:type="dxa"/>
              <w:bottom w:w="60" w:type="dxa"/>
              <w:right w:w="100" w:type="dxa"/>
            </w:tcMar>
            <w:vAlign w:val="center"/>
          </w:tcPr>
          <w:p w14:paraId="3183FE7B" w14:textId="77777777" w:rsidR="008738FE" w:rsidRDefault="00000000">
            <w:r>
              <w:rPr>
                <w:sz w:val="17"/>
                <w:szCs w:val="17"/>
              </w:rPr>
              <w:t>Escort visitors and monitor visitor activity.</w:t>
            </w:r>
          </w:p>
        </w:tc>
      </w:tr>
      <w:tr w:rsidR="008738FE" w14:paraId="78B831EA"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6E50E81E" w14:textId="77777777" w:rsidR="008738FE" w:rsidRDefault="00000000">
            <w:r>
              <w:rPr>
                <w:sz w:val="17"/>
                <w:szCs w:val="17"/>
              </w:rPr>
              <w:t>3.10.4</w:t>
            </w:r>
          </w:p>
        </w:tc>
        <w:tc>
          <w:tcPr>
            <w:tcW w:w="8450" w:type="dxa"/>
            <w:shd w:val="clear" w:color="auto" w:fill="FFFFFF"/>
            <w:tcMar>
              <w:top w:w="60" w:type="dxa"/>
              <w:left w:w="100" w:type="dxa"/>
              <w:bottom w:w="60" w:type="dxa"/>
              <w:right w:w="100" w:type="dxa"/>
            </w:tcMar>
            <w:vAlign w:val="center"/>
          </w:tcPr>
          <w:p w14:paraId="30E5BE09" w14:textId="77777777" w:rsidR="008738FE" w:rsidRDefault="00000000">
            <w:r>
              <w:rPr>
                <w:sz w:val="17"/>
                <w:szCs w:val="17"/>
              </w:rPr>
              <w:t>Maintain audit logs of physical access.</w:t>
            </w:r>
          </w:p>
        </w:tc>
      </w:tr>
      <w:tr w:rsidR="008738FE" w14:paraId="43DFE56C"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4D5FC542" w14:textId="77777777" w:rsidR="008738FE" w:rsidRDefault="00000000">
            <w:r>
              <w:rPr>
                <w:sz w:val="17"/>
                <w:szCs w:val="17"/>
              </w:rPr>
              <w:t>3.10.5</w:t>
            </w:r>
          </w:p>
        </w:tc>
        <w:tc>
          <w:tcPr>
            <w:tcW w:w="8450" w:type="dxa"/>
            <w:shd w:val="clear" w:color="auto" w:fill="F2F2F2"/>
            <w:tcMar>
              <w:top w:w="60" w:type="dxa"/>
              <w:left w:w="100" w:type="dxa"/>
              <w:bottom w:w="60" w:type="dxa"/>
              <w:right w:w="100" w:type="dxa"/>
            </w:tcMar>
            <w:vAlign w:val="center"/>
          </w:tcPr>
          <w:p w14:paraId="6E1F5A80" w14:textId="77777777" w:rsidR="008738FE" w:rsidRDefault="00000000">
            <w:r>
              <w:rPr>
                <w:sz w:val="17"/>
                <w:szCs w:val="17"/>
              </w:rPr>
              <w:t>Control and manage physical access devices.</w:t>
            </w:r>
          </w:p>
        </w:tc>
      </w:tr>
      <w:tr w:rsidR="008738FE" w14:paraId="61C9CFD2"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7F714310" w14:textId="77777777" w:rsidR="008738FE" w:rsidRDefault="00000000">
            <w:r>
              <w:rPr>
                <w:sz w:val="17"/>
                <w:szCs w:val="17"/>
              </w:rPr>
              <w:t>3.10.6</w:t>
            </w:r>
          </w:p>
        </w:tc>
        <w:tc>
          <w:tcPr>
            <w:tcW w:w="8450" w:type="dxa"/>
            <w:shd w:val="clear" w:color="auto" w:fill="FFFFFF"/>
            <w:tcMar>
              <w:top w:w="60" w:type="dxa"/>
              <w:left w:w="100" w:type="dxa"/>
              <w:bottom w:w="60" w:type="dxa"/>
              <w:right w:w="100" w:type="dxa"/>
            </w:tcMar>
            <w:vAlign w:val="center"/>
          </w:tcPr>
          <w:p w14:paraId="3726AD0E" w14:textId="77777777" w:rsidR="008738FE" w:rsidRDefault="00000000">
            <w:r>
              <w:rPr>
                <w:sz w:val="17"/>
                <w:szCs w:val="17"/>
              </w:rPr>
              <w:t>Enforce safeguarding measures for CUI at alternate work sites.</w:t>
            </w:r>
          </w:p>
        </w:tc>
      </w:tr>
    </w:tbl>
    <w:p w14:paraId="5E0F461C" w14:textId="77777777" w:rsidR="00FF2312" w:rsidRDefault="00FF2312" w:rsidP="00FF2312"/>
    <w:p w14:paraId="45F42545" w14:textId="68BE0D40" w:rsidR="008738FE" w:rsidRDefault="00000000" w:rsidP="00FF2312">
      <w:r>
        <w:rPr>
          <w:b/>
          <w:bCs/>
          <w:color w:val="4472C4"/>
          <w:sz w:val="22"/>
          <w:szCs w:val="22"/>
        </w:rPr>
        <w:t>A.11  —  RA: Risk Assessment</w:t>
      </w:r>
    </w:p>
    <w:p w14:paraId="4246A9C6" w14:textId="77777777" w:rsidR="008738FE" w:rsidRDefault="00000000">
      <w:pPr>
        <w:spacing w:after="140"/>
      </w:pPr>
      <w:r>
        <w:rPr>
          <w:i/>
          <w:iCs/>
          <w:color w:val="595959"/>
          <w:sz w:val="17"/>
          <w:szCs w:val="17"/>
        </w:rPr>
        <w:t>3 security requirements — CMMC Level 2 / NIST SP 800-171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50"/>
      </w:tblGrid>
      <w:tr w:rsidR="008738FE" w14:paraId="7C908A6B" w14:textId="77777777">
        <w:tblPrEx>
          <w:tblCellMar>
            <w:top w:w="0" w:type="dxa"/>
            <w:bottom w:w="0" w:type="dxa"/>
          </w:tblCellMar>
        </w:tblPrEx>
        <w:tc>
          <w:tcPr>
            <w:tcW w:w="900" w:type="dxa"/>
            <w:shd w:val="clear" w:color="auto" w:fill="1F3864"/>
            <w:tcMar>
              <w:top w:w="60" w:type="dxa"/>
              <w:left w:w="100" w:type="dxa"/>
              <w:bottom w:w="60" w:type="dxa"/>
              <w:right w:w="100" w:type="dxa"/>
            </w:tcMar>
            <w:vAlign w:val="center"/>
          </w:tcPr>
          <w:p w14:paraId="2BEBE560" w14:textId="77777777" w:rsidR="008738FE" w:rsidRDefault="00000000">
            <w:r>
              <w:rPr>
                <w:b/>
                <w:bCs/>
                <w:color w:val="FFFFFF"/>
                <w:sz w:val="18"/>
                <w:szCs w:val="18"/>
              </w:rPr>
              <w:t>ID</w:t>
            </w:r>
          </w:p>
        </w:tc>
        <w:tc>
          <w:tcPr>
            <w:tcW w:w="8450" w:type="dxa"/>
            <w:shd w:val="clear" w:color="auto" w:fill="1F3864"/>
            <w:tcMar>
              <w:top w:w="60" w:type="dxa"/>
              <w:left w:w="100" w:type="dxa"/>
              <w:bottom w:w="60" w:type="dxa"/>
              <w:right w:w="100" w:type="dxa"/>
            </w:tcMar>
            <w:vAlign w:val="center"/>
          </w:tcPr>
          <w:p w14:paraId="13CB628D" w14:textId="27CD69B5" w:rsidR="008738FE" w:rsidRDefault="00000000">
            <w:r>
              <w:rPr>
                <w:b/>
                <w:bCs/>
                <w:color w:val="FFFFFF"/>
                <w:sz w:val="18"/>
                <w:szCs w:val="18"/>
              </w:rPr>
              <w:t xml:space="preserve">Security Requirement </w:t>
            </w:r>
          </w:p>
        </w:tc>
      </w:tr>
      <w:tr w:rsidR="008738FE" w14:paraId="01502820"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501B2AD9" w14:textId="77777777" w:rsidR="008738FE" w:rsidRDefault="00000000">
            <w:r>
              <w:rPr>
                <w:sz w:val="17"/>
                <w:szCs w:val="17"/>
              </w:rPr>
              <w:t>3.11.1</w:t>
            </w:r>
          </w:p>
        </w:tc>
        <w:tc>
          <w:tcPr>
            <w:tcW w:w="8450" w:type="dxa"/>
            <w:shd w:val="clear" w:color="auto" w:fill="F2F2F2"/>
            <w:tcMar>
              <w:top w:w="60" w:type="dxa"/>
              <w:left w:w="100" w:type="dxa"/>
              <w:bottom w:w="60" w:type="dxa"/>
              <w:right w:w="100" w:type="dxa"/>
            </w:tcMar>
            <w:vAlign w:val="center"/>
          </w:tcPr>
          <w:p w14:paraId="3D47A9F6" w14:textId="77777777" w:rsidR="008738FE" w:rsidRDefault="00000000">
            <w:r>
              <w:rPr>
                <w:sz w:val="17"/>
                <w:szCs w:val="17"/>
              </w:rPr>
              <w:t>Periodically assess the risk to organizational operations, assets, and individuals from system operation.</w:t>
            </w:r>
          </w:p>
        </w:tc>
      </w:tr>
      <w:tr w:rsidR="008738FE" w14:paraId="3ADC0C6A"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7B1FFA5C" w14:textId="77777777" w:rsidR="008738FE" w:rsidRDefault="00000000">
            <w:r>
              <w:rPr>
                <w:sz w:val="17"/>
                <w:szCs w:val="17"/>
              </w:rPr>
              <w:t>3.11.2</w:t>
            </w:r>
          </w:p>
        </w:tc>
        <w:tc>
          <w:tcPr>
            <w:tcW w:w="8450" w:type="dxa"/>
            <w:shd w:val="clear" w:color="auto" w:fill="FFFFFF"/>
            <w:tcMar>
              <w:top w:w="60" w:type="dxa"/>
              <w:left w:w="100" w:type="dxa"/>
              <w:bottom w:w="60" w:type="dxa"/>
              <w:right w:w="100" w:type="dxa"/>
            </w:tcMar>
            <w:vAlign w:val="center"/>
          </w:tcPr>
          <w:p w14:paraId="14D4981B" w14:textId="77777777" w:rsidR="008738FE" w:rsidRDefault="00000000">
            <w:r>
              <w:rPr>
                <w:sz w:val="17"/>
                <w:szCs w:val="17"/>
              </w:rPr>
              <w:t>Scan for vulnerabilities periodically and when new vulnerabilities are identified.</w:t>
            </w:r>
          </w:p>
        </w:tc>
      </w:tr>
      <w:tr w:rsidR="008738FE" w14:paraId="34E57135"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26D518B9" w14:textId="77777777" w:rsidR="008738FE" w:rsidRDefault="00000000">
            <w:r>
              <w:rPr>
                <w:sz w:val="17"/>
                <w:szCs w:val="17"/>
              </w:rPr>
              <w:t>3.11.3</w:t>
            </w:r>
          </w:p>
        </w:tc>
        <w:tc>
          <w:tcPr>
            <w:tcW w:w="8450" w:type="dxa"/>
            <w:shd w:val="clear" w:color="auto" w:fill="F2F2F2"/>
            <w:tcMar>
              <w:top w:w="60" w:type="dxa"/>
              <w:left w:w="100" w:type="dxa"/>
              <w:bottom w:w="60" w:type="dxa"/>
              <w:right w:w="100" w:type="dxa"/>
            </w:tcMar>
            <w:vAlign w:val="center"/>
          </w:tcPr>
          <w:p w14:paraId="58223F5B" w14:textId="77777777" w:rsidR="008738FE" w:rsidRDefault="00000000">
            <w:r>
              <w:rPr>
                <w:sz w:val="17"/>
                <w:szCs w:val="17"/>
              </w:rPr>
              <w:t>Remediate vulnerabilities in accordance with risk assessments.</w:t>
            </w:r>
          </w:p>
        </w:tc>
      </w:tr>
    </w:tbl>
    <w:p w14:paraId="7B6BC174" w14:textId="77777777" w:rsidR="00FF2312" w:rsidRDefault="00FF2312" w:rsidP="00FF2312"/>
    <w:p w14:paraId="41DD3334" w14:textId="7E96D4B9" w:rsidR="008738FE" w:rsidRDefault="00000000" w:rsidP="00FF2312">
      <w:r>
        <w:rPr>
          <w:b/>
          <w:bCs/>
          <w:color w:val="4472C4"/>
          <w:sz w:val="22"/>
          <w:szCs w:val="22"/>
        </w:rPr>
        <w:t>A.12  —  CA: Security Assessment</w:t>
      </w:r>
    </w:p>
    <w:p w14:paraId="5E0229EE" w14:textId="77777777" w:rsidR="008738FE" w:rsidRDefault="00000000">
      <w:pPr>
        <w:spacing w:after="140"/>
      </w:pPr>
      <w:r>
        <w:rPr>
          <w:i/>
          <w:iCs/>
          <w:color w:val="595959"/>
          <w:sz w:val="17"/>
          <w:szCs w:val="17"/>
        </w:rPr>
        <w:t>4 security requirements — CMMC Level 2 / NIST SP 800-171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50"/>
      </w:tblGrid>
      <w:tr w:rsidR="008738FE" w14:paraId="5E5BA962" w14:textId="77777777">
        <w:tblPrEx>
          <w:tblCellMar>
            <w:top w:w="0" w:type="dxa"/>
            <w:bottom w:w="0" w:type="dxa"/>
          </w:tblCellMar>
        </w:tblPrEx>
        <w:tc>
          <w:tcPr>
            <w:tcW w:w="900" w:type="dxa"/>
            <w:shd w:val="clear" w:color="auto" w:fill="1F3864"/>
            <w:tcMar>
              <w:top w:w="60" w:type="dxa"/>
              <w:left w:w="100" w:type="dxa"/>
              <w:bottom w:w="60" w:type="dxa"/>
              <w:right w:w="100" w:type="dxa"/>
            </w:tcMar>
            <w:vAlign w:val="center"/>
          </w:tcPr>
          <w:p w14:paraId="140F79B6" w14:textId="77777777" w:rsidR="008738FE" w:rsidRDefault="00000000">
            <w:r>
              <w:rPr>
                <w:b/>
                <w:bCs/>
                <w:color w:val="FFFFFF"/>
                <w:sz w:val="18"/>
                <w:szCs w:val="18"/>
              </w:rPr>
              <w:t>ID</w:t>
            </w:r>
          </w:p>
        </w:tc>
        <w:tc>
          <w:tcPr>
            <w:tcW w:w="8450" w:type="dxa"/>
            <w:shd w:val="clear" w:color="auto" w:fill="1F3864"/>
            <w:tcMar>
              <w:top w:w="60" w:type="dxa"/>
              <w:left w:w="100" w:type="dxa"/>
              <w:bottom w:w="60" w:type="dxa"/>
              <w:right w:w="100" w:type="dxa"/>
            </w:tcMar>
            <w:vAlign w:val="center"/>
          </w:tcPr>
          <w:p w14:paraId="30BD0453" w14:textId="0E5D1C0C" w:rsidR="008738FE" w:rsidRDefault="00000000">
            <w:r>
              <w:rPr>
                <w:b/>
                <w:bCs/>
                <w:color w:val="FFFFFF"/>
                <w:sz w:val="18"/>
                <w:szCs w:val="18"/>
              </w:rPr>
              <w:t xml:space="preserve">Security Requirement </w:t>
            </w:r>
          </w:p>
        </w:tc>
      </w:tr>
      <w:tr w:rsidR="008738FE" w14:paraId="4FC639F3"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7D7E0E82" w14:textId="77777777" w:rsidR="008738FE" w:rsidRDefault="00000000">
            <w:r>
              <w:rPr>
                <w:sz w:val="17"/>
                <w:szCs w:val="17"/>
              </w:rPr>
              <w:t>3.12.1</w:t>
            </w:r>
          </w:p>
        </w:tc>
        <w:tc>
          <w:tcPr>
            <w:tcW w:w="8450" w:type="dxa"/>
            <w:shd w:val="clear" w:color="auto" w:fill="F2F2F2"/>
            <w:tcMar>
              <w:top w:w="60" w:type="dxa"/>
              <w:left w:w="100" w:type="dxa"/>
              <w:bottom w:w="60" w:type="dxa"/>
              <w:right w:w="100" w:type="dxa"/>
            </w:tcMar>
            <w:vAlign w:val="center"/>
          </w:tcPr>
          <w:p w14:paraId="67FF7F5E" w14:textId="77777777" w:rsidR="008738FE" w:rsidRDefault="00000000">
            <w:r>
              <w:rPr>
                <w:sz w:val="17"/>
                <w:szCs w:val="17"/>
              </w:rPr>
              <w:t>Periodically assess the security controls to determine their effectiveness.</w:t>
            </w:r>
          </w:p>
        </w:tc>
      </w:tr>
      <w:tr w:rsidR="008738FE" w14:paraId="596B2BFB"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02AA0256" w14:textId="77777777" w:rsidR="008738FE" w:rsidRDefault="00000000">
            <w:r>
              <w:rPr>
                <w:sz w:val="17"/>
                <w:szCs w:val="17"/>
              </w:rPr>
              <w:t>3.12.2</w:t>
            </w:r>
          </w:p>
        </w:tc>
        <w:tc>
          <w:tcPr>
            <w:tcW w:w="8450" w:type="dxa"/>
            <w:shd w:val="clear" w:color="auto" w:fill="FFFFFF"/>
            <w:tcMar>
              <w:top w:w="60" w:type="dxa"/>
              <w:left w:w="100" w:type="dxa"/>
              <w:bottom w:w="60" w:type="dxa"/>
              <w:right w:w="100" w:type="dxa"/>
            </w:tcMar>
            <w:vAlign w:val="center"/>
          </w:tcPr>
          <w:p w14:paraId="4F2855AA" w14:textId="77777777" w:rsidR="008738FE" w:rsidRDefault="00000000">
            <w:r>
              <w:rPr>
                <w:sz w:val="17"/>
                <w:szCs w:val="17"/>
              </w:rPr>
              <w:t>Develop and implement plans of action to correct deficiencies and reduce vulnerabilities.</w:t>
            </w:r>
          </w:p>
        </w:tc>
      </w:tr>
      <w:tr w:rsidR="008738FE" w14:paraId="1FA0BFC8"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7F832920" w14:textId="77777777" w:rsidR="008738FE" w:rsidRDefault="00000000">
            <w:r>
              <w:rPr>
                <w:sz w:val="17"/>
                <w:szCs w:val="17"/>
              </w:rPr>
              <w:t>3.12.3</w:t>
            </w:r>
          </w:p>
        </w:tc>
        <w:tc>
          <w:tcPr>
            <w:tcW w:w="8450" w:type="dxa"/>
            <w:shd w:val="clear" w:color="auto" w:fill="F2F2F2"/>
            <w:tcMar>
              <w:top w:w="60" w:type="dxa"/>
              <w:left w:w="100" w:type="dxa"/>
              <w:bottom w:w="60" w:type="dxa"/>
              <w:right w:w="100" w:type="dxa"/>
            </w:tcMar>
            <w:vAlign w:val="center"/>
          </w:tcPr>
          <w:p w14:paraId="65CDB4DF" w14:textId="77777777" w:rsidR="008738FE" w:rsidRDefault="00000000">
            <w:r>
              <w:rPr>
                <w:sz w:val="17"/>
                <w:szCs w:val="17"/>
              </w:rPr>
              <w:t>Monitor security controls on an ongoing basis to ensure continued effectiveness.</w:t>
            </w:r>
          </w:p>
        </w:tc>
      </w:tr>
      <w:tr w:rsidR="008738FE" w14:paraId="4D20B5FB"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74EA1D4A" w14:textId="77777777" w:rsidR="008738FE" w:rsidRDefault="00000000">
            <w:r>
              <w:rPr>
                <w:sz w:val="17"/>
                <w:szCs w:val="17"/>
              </w:rPr>
              <w:t>3.12.4</w:t>
            </w:r>
          </w:p>
        </w:tc>
        <w:tc>
          <w:tcPr>
            <w:tcW w:w="8450" w:type="dxa"/>
            <w:shd w:val="clear" w:color="auto" w:fill="FFFFFF"/>
            <w:tcMar>
              <w:top w:w="60" w:type="dxa"/>
              <w:left w:w="100" w:type="dxa"/>
              <w:bottom w:w="60" w:type="dxa"/>
              <w:right w:w="100" w:type="dxa"/>
            </w:tcMar>
            <w:vAlign w:val="center"/>
          </w:tcPr>
          <w:p w14:paraId="5472A494" w14:textId="77777777" w:rsidR="008738FE" w:rsidRDefault="00000000">
            <w:r>
              <w:rPr>
                <w:sz w:val="17"/>
                <w:szCs w:val="17"/>
              </w:rPr>
              <w:t>Develop, document, and periodically update system security plans.</w:t>
            </w:r>
          </w:p>
        </w:tc>
      </w:tr>
    </w:tbl>
    <w:p w14:paraId="143F10E7" w14:textId="77777777" w:rsidR="00FF2312" w:rsidRDefault="00FF2312" w:rsidP="00FF2312"/>
    <w:p w14:paraId="675DBD93" w14:textId="77777777" w:rsidR="00FF2312" w:rsidRDefault="00FF2312" w:rsidP="00FF2312"/>
    <w:p w14:paraId="0777B99A" w14:textId="77777777" w:rsidR="00FF2312" w:rsidRDefault="00FF2312" w:rsidP="00FF2312"/>
    <w:p w14:paraId="0BDD0833" w14:textId="77777777" w:rsidR="00FF2312" w:rsidRDefault="00FF2312" w:rsidP="00FF2312"/>
    <w:p w14:paraId="6BF76EEC" w14:textId="77777777" w:rsidR="00FF2312" w:rsidRDefault="00FF2312" w:rsidP="00FF2312"/>
    <w:p w14:paraId="2D0ECFBB" w14:textId="77777777" w:rsidR="00FF2312" w:rsidRDefault="00FF2312" w:rsidP="00FF2312"/>
    <w:p w14:paraId="49E1AF7D" w14:textId="77777777" w:rsidR="00FF2312" w:rsidRDefault="00FF2312" w:rsidP="00FF2312"/>
    <w:p w14:paraId="5A2F2D19" w14:textId="77777777" w:rsidR="00FF2312" w:rsidRDefault="00FF2312" w:rsidP="00FF2312"/>
    <w:p w14:paraId="1E63ACE4" w14:textId="77777777" w:rsidR="00FF2312" w:rsidRDefault="00FF2312" w:rsidP="00FF2312"/>
    <w:p w14:paraId="36E0ED8B" w14:textId="77777777" w:rsidR="00FF2312" w:rsidRDefault="00FF2312" w:rsidP="00FF2312"/>
    <w:p w14:paraId="6C899942" w14:textId="77777777" w:rsidR="00FF2312" w:rsidRDefault="00FF2312" w:rsidP="00FF2312"/>
    <w:p w14:paraId="4D7FA85A" w14:textId="77777777" w:rsidR="00FF2312" w:rsidRDefault="00FF2312" w:rsidP="00FF2312"/>
    <w:p w14:paraId="50235820" w14:textId="77777777" w:rsidR="00FF2312" w:rsidRDefault="00FF2312" w:rsidP="00FF2312"/>
    <w:p w14:paraId="3CA659EB" w14:textId="77777777" w:rsidR="00FF2312" w:rsidRDefault="00FF2312" w:rsidP="00FF2312"/>
    <w:p w14:paraId="71CF8964" w14:textId="77777777" w:rsidR="00FF2312" w:rsidRDefault="00FF2312" w:rsidP="00FF2312"/>
    <w:p w14:paraId="66F38E57" w14:textId="77777777" w:rsidR="00FF2312" w:rsidRDefault="00FF2312" w:rsidP="00FF2312"/>
    <w:p w14:paraId="661C0FFC" w14:textId="77777777" w:rsidR="00FF2312" w:rsidRDefault="00FF2312" w:rsidP="00FF2312"/>
    <w:p w14:paraId="15F57FF9" w14:textId="77777777" w:rsidR="00FF2312" w:rsidRDefault="00FF2312" w:rsidP="00FF2312"/>
    <w:p w14:paraId="28373AA4" w14:textId="77777777" w:rsidR="00FF2312" w:rsidRDefault="00FF2312" w:rsidP="00FF2312"/>
    <w:p w14:paraId="241DA88A" w14:textId="77777777" w:rsidR="00FF2312" w:rsidRDefault="00FF2312" w:rsidP="00FF2312"/>
    <w:p w14:paraId="37C6C216" w14:textId="69D1790C" w:rsidR="008738FE" w:rsidRDefault="00000000" w:rsidP="00FF2312">
      <w:r>
        <w:rPr>
          <w:b/>
          <w:bCs/>
          <w:color w:val="4472C4"/>
          <w:sz w:val="22"/>
          <w:szCs w:val="22"/>
        </w:rPr>
        <w:lastRenderedPageBreak/>
        <w:t>A.13  —  SC: System &amp; Communications Protection</w:t>
      </w:r>
    </w:p>
    <w:p w14:paraId="5F10A513" w14:textId="77777777" w:rsidR="008738FE" w:rsidRDefault="00000000">
      <w:pPr>
        <w:spacing w:after="140"/>
      </w:pPr>
      <w:r>
        <w:rPr>
          <w:i/>
          <w:iCs/>
          <w:color w:val="595959"/>
          <w:sz w:val="17"/>
          <w:szCs w:val="17"/>
        </w:rPr>
        <w:t>16 security requirements — CMMC Level 2 / NIST SP 800-171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50"/>
      </w:tblGrid>
      <w:tr w:rsidR="008738FE" w14:paraId="4DCBB0F4" w14:textId="77777777">
        <w:tblPrEx>
          <w:tblCellMar>
            <w:top w:w="0" w:type="dxa"/>
            <w:bottom w:w="0" w:type="dxa"/>
          </w:tblCellMar>
        </w:tblPrEx>
        <w:tc>
          <w:tcPr>
            <w:tcW w:w="900" w:type="dxa"/>
            <w:shd w:val="clear" w:color="auto" w:fill="1F3864"/>
            <w:tcMar>
              <w:top w:w="60" w:type="dxa"/>
              <w:left w:w="100" w:type="dxa"/>
              <w:bottom w:w="60" w:type="dxa"/>
              <w:right w:w="100" w:type="dxa"/>
            </w:tcMar>
            <w:vAlign w:val="center"/>
          </w:tcPr>
          <w:p w14:paraId="1C99B700" w14:textId="77777777" w:rsidR="008738FE" w:rsidRDefault="00000000">
            <w:r>
              <w:rPr>
                <w:b/>
                <w:bCs/>
                <w:color w:val="FFFFFF"/>
                <w:sz w:val="18"/>
                <w:szCs w:val="18"/>
              </w:rPr>
              <w:t>ID</w:t>
            </w:r>
          </w:p>
        </w:tc>
        <w:tc>
          <w:tcPr>
            <w:tcW w:w="8450" w:type="dxa"/>
            <w:shd w:val="clear" w:color="auto" w:fill="1F3864"/>
            <w:tcMar>
              <w:top w:w="60" w:type="dxa"/>
              <w:left w:w="100" w:type="dxa"/>
              <w:bottom w:w="60" w:type="dxa"/>
              <w:right w:w="100" w:type="dxa"/>
            </w:tcMar>
            <w:vAlign w:val="center"/>
          </w:tcPr>
          <w:p w14:paraId="500E4075" w14:textId="2509C34A" w:rsidR="008738FE" w:rsidRDefault="00000000">
            <w:r>
              <w:rPr>
                <w:b/>
                <w:bCs/>
                <w:color w:val="FFFFFF"/>
                <w:sz w:val="18"/>
                <w:szCs w:val="18"/>
              </w:rPr>
              <w:t xml:space="preserve">Security Requirement </w:t>
            </w:r>
          </w:p>
        </w:tc>
      </w:tr>
      <w:tr w:rsidR="008738FE" w14:paraId="63A53EDB"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1A50626D" w14:textId="77777777" w:rsidR="008738FE" w:rsidRDefault="00000000">
            <w:r>
              <w:rPr>
                <w:sz w:val="17"/>
                <w:szCs w:val="17"/>
              </w:rPr>
              <w:t>3.13.1</w:t>
            </w:r>
          </w:p>
        </w:tc>
        <w:tc>
          <w:tcPr>
            <w:tcW w:w="8450" w:type="dxa"/>
            <w:shd w:val="clear" w:color="auto" w:fill="F2F2F2"/>
            <w:tcMar>
              <w:top w:w="60" w:type="dxa"/>
              <w:left w:w="100" w:type="dxa"/>
              <w:bottom w:w="60" w:type="dxa"/>
              <w:right w:w="100" w:type="dxa"/>
            </w:tcMar>
            <w:vAlign w:val="center"/>
          </w:tcPr>
          <w:p w14:paraId="18DCA4A6" w14:textId="77777777" w:rsidR="008738FE" w:rsidRDefault="00000000">
            <w:r>
              <w:rPr>
                <w:sz w:val="17"/>
                <w:szCs w:val="17"/>
              </w:rPr>
              <w:t>Monitor, control, and protect communications at external and key internal system boundaries.</w:t>
            </w:r>
          </w:p>
        </w:tc>
      </w:tr>
      <w:tr w:rsidR="008738FE" w14:paraId="7123C0F5"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55694D7F" w14:textId="77777777" w:rsidR="008738FE" w:rsidRDefault="00000000">
            <w:r>
              <w:rPr>
                <w:sz w:val="17"/>
                <w:szCs w:val="17"/>
              </w:rPr>
              <w:t>3.13.2</w:t>
            </w:r>
          </w:p>
        </w:tc>
        <w:tc>
          <w:tcPr>
            <w:tcW w:w="8450" w:type="dxa"/>
            <w:shd w:val="clear" w:color="auto" w:fill="FFFFFF"/>
            <w:tcMar>
              <w:top w:w="60" w:type="dxa"/>
              <w:left w:w="100" w:type="dxa"/>
              <w:bottom w:w="60" w:type="dxa"/>
              <w:right w:w="100" w:type="dxa"/>
            </w:tcMar>
            <w:vAlign w:val="center"/>
          </w:tcPr>
          <w:p w14:paraId="43CED73B" w14:textId="77777777" w:rsidR="008738FE" w:rsidRDefault="00000000">
            <w:r>
              <w:rPr>
                <w:sz w:val="17"/>
                <w:szCs w:val="17"/>
              </w:rPr>
              <w:t>Employ architectural designs and software engineering techniques that promote effective information security.</w:t>
            </w:r>
          </w:p>
        </w:tc>
      </w:tr>
      <w:tr w:rsidR="008738FE" w14:paraId="37287A39"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03AE5EA2" w14:textId="77777777" w:rsidR="008738FE" w:rsidRDefault="00000000">
            <w:r>
              <w:rPr>
                <w:sz w:val="17"/>
                <w:szCs w:val="17"/>
              </w:rPr>
              <w:t>3.13.3</w:t>
            </w:r>
          </w:p>
        </w:tc>
        <w:tc>
          <w:tcPr>
            <w:tcW w:w="8450" w:type="dxa"/>
            <w:shd w:val="clear" w:color="auto" w:fill="F2F2F2"/>
            <w:tcMar>
              <w:top w:w="60" w:type="dxa"/>
              <w:left w:w="100" w:type="dxa"/>
              <w:bottom w:w="60" w:type="dxa"/>
              <w:right w:w="100" w:type="dxa"/>
            </w:tcMar>
            <w:vAlign w:val="center"/>
          </w:tcPr>
          <w:p w14:paraId="5371286B" w14:textId="77777777" w:rsidR="008738FE" w:rsidRDefault="00000000">
            <w:r>
              <w:rPr>
                <w:sz w:val="17"/>
                <w:szCs w:val="17"/>
              </w:rPr>
              <w:t>Separate user functionality from system management functionality.</w:t>
            </w:r>
          </w:p>
        </w:tc>
      </w:tr>
      <w:tr w:rsidR="008738FE" w14:paraId="240C5B21"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26E59F05" w14:textId="77777777" w:rsidR="008738FE" w:rsidRDefault="00000000">
            <w:r>
              <w:rPr>
                <w:sz w:val="17"/>
                <w:szCs w:val="17"/>
              </w:rPr>
              <w:t>3.13.4</w:t>
            </w:r>
          </w:p>
        </w:tc>
        <w:tc>
          <w:tcPr>
            <w:tcW w:w="8450" w:type="dxa"/>
            <w:shd w:val="clear" w:color="auto" w:fill="FFFFFF"/>
            <w:tcMar>
              <w:top w:w="60" w:type="dxa"/>
              <w:left w:w="100" w:type="dxa"/>
              <w:bottom w:w="60" w:type="dxa"/>
              <w:right w:w="100" w:type="dxa"/>
            </w:tcMar>
            <w:vAlign w:val="center"/>
          </w:tcPr>
          <w:p w14:paraId="52125324" w14:textId="77777777" w:rsidR="008738FE" w:rsidRDefault="00000000">
            <w:r>
              <w:rPr>
                <w:sz w:val="17"/>
                <w:szCs w:val="17"/>
              </w:rPr>
              <w:t>Prevent unauthorized information transfer via shared system resources.</w:t>
            </w:r>
          </w:p>
        </w:tc>
      </w:tr>
      <w:tr w:rsidR="008738FE" w14:paraId="63CEB3FD"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0910CCAB" w14:textId="77777777" w:rsidR="008738FE" w:rsidRDefault="00000000">
            <w:r>
              <w:rPr>
                <w:sz w:val="17"/>
                <w:szCs w:val="17"/>
              </w:rPr>
              <w:t>3.13.5</w:t>
            </w:r>
          </w:p>
        </w:tc>
        <w:tc>
          <w:tcPr>
            <w:tcW w:w="8450" w:type="dxa"/>
            <w:shd w:val="clear" w:color="auto" w:fill="F2F2F2"/>
            <w:tcMar>
              <w:top w:w="60" w:type="dxa"/>
              <w:left w:w="100" w:type="dxa"/>
              <w:bottom w:w="60" w:type="dxa"/>
              <w:right w:w="100" w:type="dxa"/>
            </w:tcMar>
            <w:vAlign w:val="center"/>
          </w:tcPr>
          <w:p w14:paraId="64888121" w14:textId="77777777" w:rsidR="008738FE" w:rsidRDefault="00000000">
            <w:r>
              <w:rPr>
                <w:sz w:val="17"/>
                <w:szCs w:val="17"/>
              </w:rPr>
              <w:t>Implement subnetworks for publicly accessible components that are physically or logically separated.</w:t>
            </w:r>
          </w:p>
        </w:tc>
      </w:tr>
      <w:tr w:rsidR="008738FE" w14:paraId="3F42D5F4"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0BDBEB6C" w14:textId="77777777" w:rsidR="008738FE" w:rsidRDefault="00000000">
            <w:r>
              <w:rPr>
                <w:sz w:val="17"/>
                <w:szCs w:val="17"/>
              </w:rPr>
              <w:t>3.13.6</w:t>
            </w:r>
          </w:p>
        </w:tc>
        <w:tc>
          <w:tcPr>
            <w:tcW w:w="8450" w:type="dxa"/>
            <w:shd w:val="clear" w:color="auto" w:fill="FFFFFF"/>
            <w:tcMar>
              <w:top w:w="60" w:type="dxa"/>
              <w:left w:w="100" w:type="dxa"/>
              <w:bottom w:w="60" w:type="dxa"/>
              <w:right w:w="100" w:type="dxa"/>
            </w:tcMar>
            <w:vAlign w:val="center"/>
          </w:tcPr>
          <w:p w14:paraId="0EE3410A" w14:textId="77777777" w:rsidR="008738FE" w:rsidRDefault="00000000">
            <w:r>
              <w:rPr>
                <w:sz w:val="17"/>
                <w:szCs w:val="17"/>
              </w:rPr>
              <w:t>Deny network communications traffic by default and allow by exception.</w:t>
            </w:r>
          </w:p>
        </w:tc>
      </w:tr>
      <w:tr w:rsidR="008738FE" w14:paraId="1D659BF8"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0216C9C3" w14:textId="77777777" w:rsidR="008738FE" w:rsidRDefault="00000000">
            <w:r>
              <w:rPr>
                <w:sz w:val="17"/>
                <w:szCs w:val="17"/>
              </w:rPr>
              <w:t>3.13.7</w:t>
            </w:r>
          </w:p>
        </w:tc>
        <w:tc>
          <w:tcPr>
            <w:tcW w:w="8450" w:type="dxa"/>
            <w:shd w:val="clear" w:color="auto" w:fill="F2F2F2"/>
            <w:tcMar>
              <w:top w:w="60" w:type="dxa"/>
              <w:left w:w="100" w:type="dxa"/>
              <w:bottom w:w="60" w:type="dxa"/>
              <w:right w:w="100" w:type="dxa"/>
            </w:tcMar>
            <w:vAlign w:val="center"/>
          </w:tcPr>
          <w:p w14:paraId="3F46E255" w14:textId="77777777" w:rsidR="008738FE" w:rsidRDefault="00000000">
            <w:r>
              <w:rPr>
                <w:sz w:val="17"/>
                <w:szCs w:val="17"/>
              </w:rPr>
              <w:t>Prevent remote devices from simultaneously connecting to the system and other networks.</w:t>
            </w:r>
          </w:p>
        </w:tc>
      </w:tr>
      <w:tr w:rsidR="008738FE" w14:paraId="4FBFA376"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5E1D2F57" w14:textId="77777777" w:rsidR="008738FE" w:rsidRDefault="00000000">
            <w:r>
              <w:rPr>
                <w:sz w:val="17"/>
                <w:szCs w:val="17"/>
              </w:rPr>
              <w:t>3.13.8</w:t>
            </w:r>
          </w:p>
        </w:tc>
        <w:tc>
          <w:tcPr>
            <w:tcW w:w="8450" w:type="dxa"/>
            <w:shd w:val="clear" w:color="auto" w:fill="FFFFFF"/>
            <w:tcMar>
              <w:top w:w="60" w:type="dxa"/>
              <w:left w:w="100" w:type="dxa"/>
              <w:bottom w:w="60" w:type="dxa"/>
              <w:right w:w="100" w:type="dxa"/>
            </w:tcMar>
            <w:vAlign w:val="center"/>
          </w:tcPr>
          <w:p w14:paraId="20AE09EE" w14:textId="77777777" w:rsidR="008738FE" w:rsidRDefault="00000000">
            <w:r>
              <w:rPr>
                <w:sz w:val="17"/>
                <w:szCs w:val="17"/>
              </w:rPr>
              <w:t>Implement cryptographic mechanisms to prevent unauthorized disclosure of CUI during transmission.</w:t>
            </w:r>
          </w:p>
        </w:tc>
      </w:tr>
      <w:tr w:rsidR="008738FE" w14:paraId="3F1D1BB5"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05EEC1F5" w14:textId="77777777" w:rsidR="008738FE" w:rsidRDefault="00000000">
            <w:r>
              <w:rPr>
                <w:sz w:val="17"/>
                <w:szCs w:val="17"/>
              </w:rPr>
              <w:t>3.13.9</w:t>
            </w:r>
          </w:p>
        </w:tc>
        <w:tc>
          <w:tcPr>
            <w:tcW w:w="8450" w:type="dxa"/>
            <w:shd w:val="clear" w:color="auto" w:fill="F2F2F2"/>
            <w:tcMar>
              <w:top w:w="60" w:type="dxa"/>
              <w:left w:w="100" w:type="dxa"/>
              <w:bottom w:w="60" w:type="dxa"/>
              <w:right w:w="100" w:type="dxa"/>
            </w:tcMar>
            <w:vAlign w:val="center"/>
          </w:tcPr>
          <w:p w14:paraId="3393908C" w14:textId="77777777" w:rsidR="008738FE" w:rsidRDefault="00000000">
            <w:r>
              <w:rPr>
                <w:sz w:val="17"/>
                <w:szCs w:val="17"/>
              </w:rPr>
              <w:t>Terminate network connections at the end of a session or after a period of inactivity.</w:t>
            </w:r>
          </w:p>
        </w:tc>
      </w:tr>
      <w:tr w:rsidR="008738FE" w14:paraId="6E2E32C3"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5ABCC838" w14:textId="77777777" w:rsidR="008738FE" w:rsidRDefault="00000000">
            <w:r>
              <w:rPr>
                <w:sz w:val="17"/>
                <w:szCs w:val="17"/>
              </w:rPr>
              <w:t>3.13.10</w:t>
            </w:r>
          </w:p>
        </w:tc>
        <w:tc>
          <w:tcPr>
            <w:tcW w:w="8450" w:type="dxa"/>
            <w:shd w:val="clear" w:color="auto" w:fill="FFFFFF"/>
            <w:tcMar>
              <w:top w:w="60" w:type="dxa"/>
              <w:left w:w="100" w:type="dxa"/>
              <w:bottom w:w="60" w:type="dxa"/>
              <w:right w:w="100" w:type="dxa"/>
            </w:tcMar>
            <w:vAlign w:val="center"/>
          </w:tcPr>
          <w:p w14:paraId="1759E18A" w14:textId="77777777" w:rsidR="008738FE" w:rsidRDefault="00000000">
            <w:r>
              <w:rPr>
                <w:sz w:val="17"/>
                <w:szCs w:val="17"/>
              </w:rPr>
              <w:t>Establish and manage cryptographic keys for cryptography employed in organizational systems.</w:t>
            </w:r>
          </w:p>
        </w:tc>
      </w:tr>
      <w:tr w:rsidR="008738FE" w14:paraId="06C4DB24"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7D5E558D" w14:textId="77777777" w:rsidR="008738FE" w:rsidRDefault="00000000">
            <w:r>
              <w:rPr>
                <w:sz w:val="17"/>
                <w:szCs w:val="17"/>
              </w:rPr>
              <w:t>3.13.11</w:t>
            </w:r>
          </w:p>
        </w:tc>
        <w:tc>
          <w:tcPr>
            <w:tcW w:w="8450" w:type="dxa"/>
            <w:shd w:val="clear" w:color="auto" w:fill="F2F2F2"/>
            <w:tcMar>
              <w:top w:w="60" w:type="dxa"/>
              <w:left w:w="100" w:type="dxa"/>
              <w:bottom w:w="60" w:type="dxa"/>
              <w:right w:w="100" w:type="dxa"/>
            </w:tcMar>
            <w:vAlign w:val="center"/>
          </w:tcPr>
          <w:p w14:paraId="27050606" w14:textId="77777777" w:rsidR="008738FE" w:rsidRDefault="00000000">
            <w:r>
              <w:rPr>
                <w:sz w:val="17"/>
                <w:szCs w:val="17"/>
              </w:rPr>
              <w:t>Employ FIPS-validated cryptography to protect the confidentiality of CUI.</w:t>
            </w:r>
          </w:p>
        </w:tc>
      </w:tr>
      <w:tr w:rsidR="008738FE" w14:paraId="7CF9D699"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4917A814" w14:textId="77777777" w:rsidR="008738FE" w:rsidRDefault="00000000">
            <w:r>
              <w:rPr>
                <w:sz w:val="17"/>
                <w:szCs w:val="17"/>
              </w:rPr>
              <w:t>3.13.12</w:t>
            </w:r>
          </w:p>
        </w:tc>
        <w:tc>
          <w:tcPr>
            <w:tcW w:w="8450" w:type="dxa"/>
            <w:shd w:val="clear" w:color="auto" w:fill="FFFFFF"/>
            <w:tcMar>
              <w:top w:w="60" w:type="dxa"/>
              <w:left w:w="100" w:type="dxa"/>
              <w:bottom w:w="60" w:type="dxa"/>
              <w:right w:w="100" w:type="dxa"/>
            </w:tcMar>
            <w:vAlign w:val="center"/>
          </w:tcPr>
          <w:p w14:paraId="2B97E35B" w14:textId="77777777" w:rsidR="008738FE" w:rsidRDefault="00000000">
            <w:r>
              <w:rPr>
                <w:sz w:val="17"/>
                <w:szCs w:val="17"/>
              </w:rPr>
              <w:t>Prohibit remote activation of collaborative computing devices and provide indication of devices in use.</w:t>
            </w:r>
          </w:p>
        </w:tc>
      </w:tr>
      <w:tr w:rsidR="008738FE" w14:paraId="52A10FAE"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17AAA2CC" w14:textId="77777777" w:rsidR="008738FE" w:rsidRDefault="00000000">
            <w:r>
              <w:rPr>
                <w:sz w:val="17"/>
                <w:szCs w:val="17"/>
              </w:rPr>
              <w:t>3.13.13</w:t>
            </w:r>
          </w:p>
        </w:tc>
        <w:tc>
          <w:tcPr>
            <w:tcW w:w="8450" w:type="dxa"/>
            <w:shd w:val="clear" w:color="auto" w:fill="F2F2F2"/>
            <w:tcMar>
              <w:top w:w="60" w:type="dxa"/>
              <w:left w:w="100" w:type="dxa"/>
              <w:bottom w:w="60" w:type="dxa"/>
              <w:right w:w="100" w:type="dxa"/>
            </w:tcMar>
            <w:vAlign w:val="center"/>
          </w:tcPr>
          <w:p w14:paraId="08341F4A" w14:textId="77777777" w:rsidR="008738FE" w:rsidRDefault="00000000">
            <w:r>
              <w:rPr>
                <w:sz w:val="17"/>
                <w:szCs w:val="17"/>
              </w:rPr>
              <w:t>Control and monitor the use of mobile code.</w:t>
            </w:r>
          </w:p>
        </w:tc>
      </w:tr>
      <w:tr w:rsidR="008738FE" w14:paraId="7ED414AE"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07E37017" w14:textId="77777777" w:rsidR="008738FE" w:rsidRDefault="00000000">
            <w:r>
              <w:rPr>
                <w:sz w:val="17"/>
                <w:szCs w:val="17"/>
              </w:rPr>
              <w:t>3.13.14</w:t>
            </w:r>
          </w:p>
        </w:tc>
        <w:tc>
          <w:tcPr>
            <w:tcW w:w="8450" w:type="dxa"/>
            <w:shd w:val="clear" w:color="auto" w:fill="FFFFFF"/>
            <w:tcMar>
              <w:top w:w="60" w:type="dxa"/>
              <w:left w:w="100" w:type="dxa"/>
              <w:bottom w:w="60" w:type="dxa"/>
              <w:right w:w="100" w:type="dxa"/>
            </w:tcMar>
            <w:vAlign w:val="center"/>
          </w:tcPr>
          <w:p w14:paraId="3B4FC8B8" w14:textId="77777777" w:rsidR="008738FE" w:rsidRDefault="00000000">
            <w:r>
              <w:rPr>
                <w:sz w:val="17"/>
                <w:szCs w:val="17"/>
              </w:rPr>
              <w:t>Control and monitor the use of Voice over Internet Protocol (VoIP) technologies.</w:t>
            </w:r>
          </w:p>
        </w:tc>
      </w:tr>
      <w:tr w:rsidR="008738FE" w14:paraId="40BD1AC2"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292A4F3F" w14:textId="77777777" w:rsidR="008738FE" w:rsidRDefault="00000000">
            <w:r>
              <w:rPr>
                <w:sz w:val="17"/>
                <w:szCs w:val="17"/>
              </w:rPr>
              <w:t>3.13.15</w:t>
            </w:r>
          </w:p>
        </w:tc>
        <w:tc>
          <w:tcPr>
            <w:tcW w:w="8450" w:type="dxa"/>
            <w:shd w:val="clear" w:color="auto" w:fill="F2F2F2"/>
            <w:tcMar>
              <w:top w:w="60" w:type="dxa"/>
              <w:left w:w="100" w:type="dxa"/>
              <w:bottom w:w="60" w:type="dxa"/>
              <w:right w:w="100" w:type="dxa"/>
            </w:tcMar>
            <w:vAlign w:val="center"/>
          </w:tcPr>
          <w:p w14:paraId="572EFD6D" w14:textId="77777777" w:rsidR="008738FE" w:rsidRDefault="00000000">
            <w:r>
              <w:rPr>
                <w:sz w:val="17"/>
                <w:szCs w:val="17"/>
              </w:rPr>
              <w:t>Protect the authenticity of communications sessions.</w:t>
            </w:r>
          </w:p>
        </w:tc>
      </w:tr>
      <w:tr w:rsidR="008738FE" w14:paraId="1F83EC13"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31B86E5A" w14:textId="77777777" w:rsidR="008738FE" w:rsidRDefault="00000000">
            <w:r>
              <w:rPr>
                <w:sz w:val="17"/>
                <w:szCs w:val="17"/>
              </w:rPr>
              <w:t>3.13.16</w:t>
            </w:r>
          </w:p>
        </w:tc>
        <w:tc>
          <w:tcPr>
            <w:tcW w:w="8450" w:type="dxa"/>
            <w:shd w:val="clear" w:color="auto" w:fill="FFFFFF"/>
            <w:tcMar>
              <w:top w:w="60" w:type="dxa"/>
              <w:left w:w="100" w:type="dxa"/>
              <w:bottom w:w="60" w:type="dxa"/>
              <w:right w:w="100" w:type="dxa"/>
            </w:tcMar>
            <w:vAlign w:val="center"/>
          </w:tcPr>
          <w:p w14:paraId="0B6E3F6D" w14:textId="77777777" w:rsidR="008738FE" w:rsidRDefault="00000000">
            <w:r>
              <w:rPr>
                <w:sz w:val="17"/>
                <w:szCs w:val="17"/>
              </w:rPr>
              <w:t>Protect the confidentiality of CUI at rest.</w:t>
            </w:r>
          </w:p>
        </w:tc>
      </w:tr>
    </w:tbl>
    <w:p w14:paraId="1473F929" w14:textId="77777777" w:rsidR="00FF2312" w:rsidRDefault="00FF2312" w:rsidP="00FF2312"/>
    <w:p w14:paraId="7ADFEECA" w14:textId="7C1D8B3F" w:rsidR="008738FE" w:rsidRDefault="00000000" w:rsidP="00FF2312">
      <w:r>
        <w:rPr>
          <w:b/>
          <w:bCs/>
          <w:color w:val="4472C4"/>
          <w:sz w:val="22"/>
          <w:szCs w:val="22"/>
        </w:rPr>
        <w:t>A.14  —  SI: System &amp; Information Integrity</w:t>
      </w:r>
    </w:p>
    <w:p w14:paraId="7BD8AFF8" w14:textId="77777777" w:rsidR="008738FE" w:rsidRDefault="00000000">
      <w:pPr>
        <w:spacing w:after="140"/>
      </w:pPr>
      <w:r>
        <w:rPr>
          <w:i/>
          <w:iCs/>
          <w:color w:val="595959"/>
          <w:sz w:val="17"/>
          <w:szCs w:val="17"/>
        </w:rPr>
        <w:t>7 security requirements — CMMC Level 2 / NIST SP 800-171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50"/>
      </w:tblGrid>
      <w:tr w:rsidR="008738FE" w14:paraId="396665F9" w14:textId="77777777">
        <w:tblPrEx>
          <w:tblCellMar>
            <w:top w:w="0" w:type="dxa"/>
            <w:bottom w:w="0" w:type="dxa"/>
          </w:tblCellMar>
        </w:tblPrEx>
        <w:tc>
          <w:tcPr>
            <w:tcW w:w="900" w:type="dxa"/>
            <w:shd w:val="clear" w:color="auto" w:fill="1F3864"/>
            <w:tcMar>
              <w:top w:w="60" w:type="dxa"/>
              <w:left w:w="100" w:type="dxa"/>
              <w:bottom w:w="60" w:type="dxa"/>
              <w:right w:w="100" w:type="dxa"/>
            </w:tcMar>
            <w:vAlign w:val="center"/>
          </w:tcPr>
          <w:p w14:paraId="42E3AF36" w14:textId="77777777" w:rsidR="008738FE" w:rsidRDefault="00000000">
            <w:r>
              <w:rPr>
                <w:b/>
                <w:bCs/>
                <w:color w:val="FFFFFF"/>
                <w:sz w:val="18"/>
                <w:szCs w:val="18"/>
              </w:rPr>
              <w:t>ID</w:t>
            </w:r>
          </w:p>
        </w:tc>
        <w:tc>
          <w:tcPr>
            <w:tcW w:w="8450" w:type="dxa"/>
            <w:shd w:val="clear" w:color="auto" w:fill="1F3864"/>
            <w:tcMar>
              <w:top w:w="60" w:type="dxa"/>
              <w:left w:w="100" w:type="dxa"/>
              <w:bottom w:w="60" w:type="dxa"/>
              <w:right w:w="100" w:type="dxa"/>
            </w:tcMar>
            <w:vAlign w:val="center"/>
          </w:tcPr>
          <w:p w14:paraId="33C576AC" w14:textId="0295B9F0" w:rsidR="008738FE" w:rsidRDefault="00000000">
            <w:r>
              <w:rPr>
                <w:b/>
                <w:bCs/>
                <w:color w:val="FFFFFF"/>
                <w:sz w:val="18"/>
                <w:szCs w:val="18"/>
              </w:rPr>
              <w:t xml:space="preserve">Security Requirement </w:t>
            </w:r>
          </w:p>
        </w:tc>
      </w:tr>
      <w:tr w:rsidR="008738FE" w14:paraId="5A65B952"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2862D1DB" w14:textId="77777777" w:rsidR="008738FE" w:rsidRDefault="00000000">
            <w:r>
              <w:rPr>
                <w:sz w:val="17"/>
                <w:szCs w:val="17"/>
              </w:rPr>
              <w:t>3.14.1</w:t>
            </w:r>
          </w:p>
        </w:tc>
        <w:tc>
          <w:tcPr>
            <w:tcW w:w="8450" w:type="dxa"/>
            <w:shd w:val="clear" w:color="auto" w:fill="F2F2F2"/>
            <w:tcMar>
              <w:top w:w="60" w:type="dxa"/>
              <w:left w:w="100" w:type="dxa"/>
              <w:bottom w:w="60" w:type="dxa"/>
              <w:right w:w="100" w:type="dxa"/>
            </w:tcMar>
            <w:vAlign w:val="center"/>
          </w:tcPr>
          <w:p w14:paraId="72199493" w14:textId="77777777" w:rsidR="008738FE" w:rsidRDefault="00000000">
            <w:r>
              <w:rPr>
                <w:sz w:val="17"/>
                <w:szCs w:val="17"/>
              </w:rPr>
              <w:t>Identify, report, and correct system flaws in a timely manner.</w:t>
            </w:r>
          </w:p>
        </w:tc>
      </w:tr>
      <w:tr w:rsidR="008738FE" w14:paraId="7F86460A"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0B836A9D" w14:textId="77777777" w:rsidR="008738FE" w:rsidRDefault="00000000">
            <w:r>
              <w:rPr>
                <w:sz w:val="17"/>
                <w:szCs w:val="17"/>
              </w:rPr>
              <w:t>3.14.2</w:t>
            </w:r>
          </w:p>
        </w:tc>
        <w:tc>
          <w:tcPr>
            <w:tcW w:w="8450" w:type="dxa"/>
            <w:shd w:val="clear" w:color="auto" w:fill="FFFFFF"/>
            <w:tcMar>
              <w:top w:w="60" w:type="dxa"/>
              <w:left w:w="100" w:type="dxa"/>
              <w:bottom w:w="60" w:type="dxa"/>
              <w:right w:w="100" w:type="dxa"/>
            </w:tcMar>
            <w:vAlign w:val="center"/>
          </w:tcPr>
          <w:p w14:paraId="4B9DCB1F" w14:textId="77777777" w:rsidR="008738FE" w:rsidRDefault="00000000">
            <w:r>
              <w:rPr>
                <w:sz w:val="17"/>
                <w:szCs w:val="17"/>
              </w:rPr>
              <w:t>Provide protection from malicious code at designated locations.</w:t>
            </w:r>
          </w:p>
        </w:tc>
      </w:tr>
      <w:tr w:rsidR="008738FE" w14:paraId="7957F799"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5D39EF68" w14:textId="77777777" w:rsidR="008738FE" w:rsidRDefault="00000000">
            <w:r>
              <w:rPr>
                <w:sz w:val="17"/>
                <w:szCs w:val="17"/>
              </w:rPr>
              <w:t>3.14.3</w:t>
            </w:r>
          </w:p>
        </w:tc>
        <w:tc>
          <w:tcPr>
            <w:tcW w:w="8450" w:type="dxa"/>
            <w:shd w:val="clear" w:color="auto" w:fill="F2F2F2"/>
            <w:tcMar>
              <w:top w:w="60" w:type="dxa"/>
              <w:left w:w="100" w:type="dxa"/>
              <w:bottom w:w="60" w:type="dxa"/>
              <w:right w:w="100" w:type="dxa"/>
            </w:tcMar>
            <w:vAlign w:val="center"/>
          </w:tcPr>
          <w:p w14:paraId="12A259B4" w14:textId="77777777" w:rsidR="008738FE" w:rsidRDefault="00000000">
            <w:r>
              <w:rPr>
                <w:sz w:val="17"/>
                <w:szCs w:val="17"/>
              </w:rPr>
              <w:t>Monitor system security alerts and advisories and take action in response.</w:t>
            </w:r>
          </w:p>
        </w:tc>
      </w:tr>
      <w:tr w:rsidR="008738FE" w14:paraId="2480A908"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3EC2A50A" w14:textId="77777777" w:rsidR="008738FE" w:rsidRDefault="00000000">
            <w:r>
              <w:rPr>
                <w:sz w:val="17"/>
                <w:szCs w:val="17"/>
              </w:rPr>
              <w:t>3.14.4</w:t>
            </w:r>
          </w:p>
        </w:tc>
        <w:tc>
          <w:tcPr>
            <w:tcW w:w="8450" w:type="dxa"/>
            <w:shd w:val="clear" w:color="auto" w:fill="FFFFFF"/>
            <w:tcMar>
              <w:top w:w="60" w:type="dxa"/>
              <w:left w:w="100" w:type="dxa"/>
              <w:bottom w:w="60" w:type="dxa"/>
              <w:right w:w="100" w:type="dxa"/>
            </w:tcMar>
            <w:vAlign w:val="center"/>
          </w:tcPr>
          <w:p w14:paraId="4C423F3B" w14:textId="77777777" w:rsidR="008738FE" w:rsidRDefault="00000000">
            <w:r>
              <w:rPr>
                <w:sz w:val="17"/>
                <w:szCs w:val="17"/>
              </w:rPr>
              <w:t>Update malicious code protection mechanisms when new releases are available.</w:t>
            </w:r>
          </w:p>
        </w:tc>
      </w:tr>
      <w:tr w:rsidR="008738FE" w14:paraId="0FCB9949"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76E14F46" w14:textId="77777777" w:rsidR="008738FE" w:rsidRDefault="00000000">
            <w:r>
              <w:rPr>
                <w:sz w:val="17"/>
                <w:szCs w:val="17"/>
              </w:rPr>
              <w:t>3.14.5</w:t>
            </w:r>
          </w:p>
        </w:tc>
        <w:tc>
          <w:tcPr>
            <w:tcW w:w="8450" w:type="dxa"/>
            <w:shd w:val="clear" w:color="auto" w:fill="F2F2F2"/>
            <w:tcMar>
              <w:top w:w="60" w:type="dxa"/>
              <w:left w:w="100" w:type="dxa"/>
              <w:bottom w:w="60" w:type="dxa"/>
              <w:right w:w="100" w:type="dxa"/>
            </w:tcMar>
            <w:vAlign w:val="center"/>
          </w:tcPr>
          <w:p w14:paraId="3CAB398D" w14:textId="77777777" w:rsidR="008738FE" w:rsidRDefault="00000000">
            <w:r>
              <w:rPr>
                <w:sz w:val="17"/>
                <w:szCs w:val="17"/>
              </w:rPr>
              <w:t>Perform periodic and real-time scans of files from external sources.</w:t>
            </w:r>
          </w:p>
        </w:tc>
      </w:tr>
      <w:tr w:rsidR="008738FE" w14:paraId="3944EE46"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10C44ECD" w14:textId="77777777" w:rsidR="008738FE" w:rsidRDefault="00000000">
            <w:r>
              <w:rPr>
                <w:sz w:val="17"/>
                <w:szCs w:val="17"/>
              </w:rPr>
              <w:t>3.14.6</w:t>
            </w:r>
          </w:p>
        </w:tc>
        <w:tc>
          <w:tcPr>
            <w:tcW w:w="8450" w:type="dxa"/>
            <w:shd w:val="clear" w:color="auto" w:fill="FFFFFF"/>
            <w:tcMar>
              <w:top w:w="60" w:type="dxa"/>
              <w:left w:w="100" w:type="dxa"/>
              <w:bottom w:w="60" w:type="dxa"/>
              <w:right w:w="100" w:type="dxa"/>
            </w:tcMar>
            <w:vAlign w:val="center"/>
          </w:tcPr>
          <w:p w14:paraId="560FDAAC" w14:textId="77777777" w:rsidR="008738FE" w:rsidRDefault="00000000">
            <w:r>
              <w:rPr>
                <w:sz w:val="17"/>
                <w:szCs w:val="17"/>
              </w:rPr>
              <w:t>Monitor systems, including inbound and outbound communications, for attacks and indicators of attack.</w:t>
            </w:r>
          </w:p>
        </w:tc>
      </w:tr>
      <w:tr w:rsidR="008738FE" w14:paraId="45700ADA"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2475BB96" w14:textId="77777777" w:rsidR="008738FE" w:rsidRDefault="00000000">
            <w:r>
              <w:rPr>
                <w:sz w:val="17"/>
                <w:szCs w:val="17"/>
              </w:rPr>
              <w:t>3.14.7</w:t>
            </w:r>
          </w:p>
        </w:tc>
        <w:tc>
          <w:tcPr>
            <w:tcW w:w="8450" w:type="dxa"/>
            <w:shd w:val="clear" w:color="auto" w:fill="F2F2F2"/>
            <w:tcMar>
              <w:top w:w="60" w:type="dxa"/>
              <w:left w:w="100" w:type="dxa"/>
              <w:bottom w:w="60" w:type="dxa"/>
              <w:right w:w="100" w:type="dxa"/>
            </w:tcMar>
            <w:vAlign w:val="center"/>
          </w:tcPr>
          <w:p w14:paraId="53AA4042" w14:textId="77777777" w:rsidR="008738FE" w:rsidRDefault="00000000">
            <w:r>
              <w:rPr>
                <w:sz w:val="17"/>
                <w:szCs w:val="17"/>
              </w:rPr>
              <w:t>Identify unauthorized use of organizational systems.</w:t>
            </w:r>
          </w:p>
        </w:tc>
      </w:tr>
    </w:tbl>
    <w:p w14:paraId="765D3618" w14:textId="77777777" w:rsidR="00000000" w:rsidRDefault="00000000"/>
    <w:p w14:paraId="5DEE93D8" w14:textId="77777777" w:rsidR="007F1234" w:rsidRDefault="007F1234"/>
    <w:p w14:paraId="43210F2E" w14:textId="77777777" w:rsidR="007F1234" w:rsidRDefault="007F1234"/>
    <w:p w14:paraId="2B115C59" w14:textId="77777777" w:rsidR="007F1234" w:rsidRDefault="007F1234"/>
    <w:p w14:paraId="1A166EC0" w14:textId="77777777" w:rsidR="007F1234" w:rsidRDefault="007F1234"/>
    <w:p w14:paraId="3CF1E120" w14:textId="77777777" w:rsidR="007F1234" w:rsidRDefault="007F1234"/>
    <w:p w14:paraId="57D625E3" w14:textId="77777777" w:rsidR="007F1234" w:rsidRDefault="007F1234"/>
    <w:p w14:paraId="1F9D85EF" w14:textId="77777777" w:rsidR="007F1234" w:rsidRDefault="007F1234"/>
    <w:p w14:paraId="0D47C1EF" w14:textId="77777777" w:rsidR="007F1234" w:rsidRDefault="007F1234"/>
    <w:p w14:paraId="1665CA2A" w14:textId="77777777" w:rsidR="007F1234" w:rsidRDefault="007F1234"/>
    <w:p w14:paraId="3491A0D1" w14:textId="77777777" w:rsidR="007F1234" w:rsidRDefault="007F1234"/>
    <w:p w14:paraId="2E541AD0" w14:textId="77777777" w:rsidR="007F1234" w:rsidRDefault="007F1234"/>
    <w:p w14:paraId="5E12D31C" w14:textId="77777777" w:rsidR="007F1234" w:rsidRDefault="007F1234"/>
    <w:p w14:paraId="28364485" w14:textId="77777777" w:rsidR="007F1234" w:rsidRDefault="007F1234"/>
    <w:p w14:paraId="32529E04" w14:textId="77777777" w:rsidR="007F1234" w:rsidRDefault="007F1234"/>
    <w:p w14:paraId="4EA5858B" w14:textId="77777777" w:rsidR="007F1234" w:rsidRDefault="007F1234"/>
    <w:p w14:paraId="23D79D59" w14:textId="77777777" w:rsidR="007F1234" w:rsidRDefault="007F1234"/>
    <w:p w14:paraId="4A0A3FC3" w14:textId="77777777" w:rsidR="007F1234" w:rsidRDefault="007F1234"/>
    <w:p w14:paraId="6E78858C" w14:textId="77777777" w:rsidR="007F1234" w:rsidRDefault="007F1234"/>
    <w:p w14:paraId="50601CCC" w14:textId="40C28A99" w:rsidR="007F1234" w:rsidRDefault="007F1234" w:rsidP="007F1234">
      <w:pPr>
        <w:pStyle w:val="Heading1"/>
        <w:pBdr>
          <w:bottom w:val="single" w:sz="6" w:space="4" w:color="4472C4"/>
        </w:pBdr>
        <w:spacing w:before="280" w:after="140"/>
      </w:pPr>
      <w:bookmarkStart w:id="21" w:name="_Toc235119852"/>
      <w:r>
        <w:rPr>
          <w:b/>
          <w:bCs/>
          <w:color w:val="1F3864"/>
          <w:sz w:val="26"/>
          <w:szCs w:val="26"/>
        </w:rPr>
        <w:lastRenderedPageBreak/>
        <w:t xml:space="preserve">Appendix </w:t>
      </w:r>
      <w:r>
        <w:rPr>
          <w:b/>
          <w:bCs/>
          <w:color w:val="1F3864"/>
          <w:sz w:val="26"/>
          <w:szCs w:val="26"/>
        </w:rPr>
        <w:t>B</w:t>
      </w:r>
      <w:r>
        <w:rPr>
          <w:b/>
          <w:bCs/>
          <w:color w:val="1F3864"/>
          <w:sz w:val="26"/>
          <w:szCs w:val="26"/>
        </w:rPr>
        <w:t xml:space="preserve">: </w:t>
      </w:r>
      <w:r w:rsidR="007E3B29" w:rsidRPr="007E3B29">
        <w:rPr>
          <w:b/>
          <w:bCs/>
          <w:color w:val="1F3864"/>
          <w:sz w:val="26"/>
          <w:szCs w:val="26"/>
        </w:rPr>
        <w:t xml:space="preserve">Control Mapping </w:t>
      </w:r>
      <w:r w:rsidR="007E3B29">
        <w:rPr>
          <w:b/>
          <w:bCs/>
          <w:color w:val="1F3864"/>
          <w:sz w:val="26"/>
          <w:szCs w:val="26"/>
        </w:rPr>
        <w:t>to</w:t>
      </w:r>
      <w:r w:rsidR="007E3B29" w:rsidRPr="007E3B29">
        <w:rPr>
          <w:b/>
          <w:bCs/>
          <w:color w:val="1F3864"/>
          <w:sz w:val="26"/>
          <w:szCs w:val="26"/>
        </w:rPr>
        <w:t xml:space="preserve"> ISO 27001 &amp; NIS2</w:t>
      </w:r>
      <w:bookmarkEnd w:id="21"/>
    </w:p>
    <w:p w14:paraId="123D909C" w14:textId="12955FAA" w:rsidR="007F1234" w:rsidRDefault="007F1234" w:rsidP="007F1234">
      <w:pPr>
        <w:spacing w:after="120" w:line="264" w:lineRule="auto"/>
      </w:pPr>
      <w:r>
        <w:t>The table below list</w:t>
      </w:r>
      <w:r>
        <w:t>s</w:t>
      </w:r>
      <w:r w:rsidR="007E3B29">
        <w:t xml:space="preserve"> a </w:t>
      </w:r>
      <w:r w:rsidR="007E3B29" w:rsidRPr="007E3B29">
        <w:t xml:space="preserve">mapping </w:t>
      </w:r>
      <w:r w:rsidR="007E3B29">
        <w:t xml:space="preserve">to </w:t>
      </w:r>
      <w:r w:rsidR="007E3B29" w:rsidRPr="007E3B29">
        <w:t>support</w:t>
      </w:r>
      <w:r w:rsidR="007E3B29">
        <w:t xml:space="preserve"> policy</w:t>
      </w:r>
      <w:r w:rsidR="007E3B29" w:rsidRPr="007E3B29">
        <w:t xml:space="preserve"> </w:t>
      </w:r>
      <w:r w:rsidR="007E3B29">
        <w:t>and framework alignment</w:t>
      </w:r>
      <w:r w:rsidR="007E3B29" w:rsidRPr="007E3B29">
        <w:t xml:space="preserve"> only and is not a</w:t>
      </w:r>
      <w:r w:rsidR="007E3B29">
        <w:t>n</w:t>
      </w:r>
      <w:r w:rsidR="007E3B29" w:rsidRPr="007E3B29">
        <w:t xml:space="preserve"> or official equivalence</w:t>
      </w:r>
      <w:r w:rsidR="007E3B29">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050"/>
        <w:gridCol w:w="3400"/>
        <w:gridCol w:w="3200"/>
      </w:tblGrid>
      <w:tr w:rsidR="007E3B29" w14:paraId="6964985F" w14:textId="77777777">
        <w:tc>
          <w:tcPr>
            <w:tcW w:w="700" w:type="dxa"/>
            <w:tcBorders>
              <w:top w:val="single" w:sz="4" w:space="0" w:color="auto"/>
              <w:left w:val="single" w:sz="4" w:space="0" w:color="auto"/>
              <w:bottom w:val="single" w:sz="4" w:space="0" w:color="auto"/>
              <w:right w:val="single" w:sz="4" w:space="0" w:color="auto"/>
            </w:tcBorders>
            <w:shd w:val="clear" w:color="auto" w:fill="1F3864"/>
            <w:tcMar>
              <w:top w:w="60" w:type="dxa"/>
              <w:left w:w="100" w:type="dxa"/>
              <w:bottom w:w="60" w:type="dxa"/>
              <w:right w:w="100" w:type="dxa"/>
            </w:tcMar>
            <w:vAlign w:val="center"/>
            <w:hideMark/>
          </w:tcPr>
          <w:p w14:paraId="3CCFDE09" w14:textId="77777777" w:rsidR="007E3B29" w:rsidRDefault="007E3B29">
            <w:r>
              <w:rPr>
                <w:b/>
                <w:bCs/>
                <w:color w:val="FFFFFF"/>
                <w:sz w:val="18"/>
                <w:szCs w:val="18"/>
              </w:rPr>
              <w:t>ID</w:t>
            </w:r>
          </w:p>
        </w:tc>
        <w:tc>
          <w:tcPr>
            <w:tcW w:w="2050" w:type="dxa"/>
            <w:tcBorders>
              <w:top w:val="single" w:sz="4" w:space="0" w:color="auto"/>
              <w:left w:val="single" w:sz="4" w:space="0" w:color="auto"/>
              <w:bottom w:val="single" w:sz="4" w:space="0" w:color="auto"/>
              <w:right w:val="single" w:sz="4" w:space="0" w:color="auto"/>
            </w:tcBorders>
            <w:shd w:val="clear" w:color="auto" w:fill="1F3864"/>
            <w:tcMar>
              <w:top w:w="60" w:type="dxa"/>
              <w:left w:w="100" w:type="dxa"/>
              <w:bottom w:w="60" w:type="dxa"/>
              <w:right w:w="100" w:type="dxa"/>
            </w:tcMar>
            <w:vAlign w:val="center"/>
            <w:hideMark/>
          </w:tcPr>
          <w:p w14:paraId="0D85E4A7" w14:textId="77777777" w:rsidR="007E3B29" w:rsidRDefault="007E3B29">
            <w:r>
              <w:rPr>
                <w:b/>
                <w:bCs/>
                <w:color w:val="FFFFFF"/>
                <w:sz w:val="18"/>
                <w:szCs w:val="18"/>
              </w:rPr>
              <w:t>Domain</w:t>
            </w:r>
          </w:p>
        </w:tc>
        <w:tc>
          <w:tcPr>
            <w:tcW w:w="3400" w:type="dxa"/>
            <w:tcBorders>
              <w:top w:val="single" w:sz="4" w:space="0" w:color="auto"/>
              <w:left w:val="single" w:sz="4" w:space="0" w:color="auto"/>
              <w:bottom w:val="single" w:sz="4" w:space="0" w:color="auto"/>
              <w:right w:val="single" w:sz="4" w:space="0" w:color="auto"/>
            </w:tcBorders>
            <w:shd w:val="clear" w:color="auto" w:fill="1F3864"/>
            <w:tcMar>
              <w:top w:w="60" w:type="dxa"/>
              <w:left w:w="100" w:type="dxa"/>
              <w:bottom w:w="60" w:type="dxa"/>
              <w:right w:w="100" w:type="dxa"/>
            </w:tcMar>
            <w:vAlign w:val="center"/>
            <w:hideMark/>
          </w:tcPr>
          <w:p w14:paraId="64A184ED" w14:textId="77777777" w:rsidR="007E3B29" w:rsidRDefault="007E3B29">
            <w:r>
              <w:rPr>
                <w:b/>
                <w:bCs/>
                <w:color w:val="FFFFFF"/>
                <w:sz w:val="18"/>
                <w:szCs w:val="18"/>
              </w:rPr>
              <w:t>ISO/IEC 27001:2022 Annex A</w:t>
            </w:r>
          </w:p>
        </w:tc>
        <w:tc>
          <w:tcPr>
            <w:tcW w:w="3200" w:type="dxa"/>
            <w:tcBorders>
              <w:top w:val="single" w:sz="4" w:space="0" w:color="auto"/>
              <w:left w:val="single" w:sz="4" w:space="0" w:color="auto"/>
              <w:bottom w:val="single" w:sz="4" w:space="0" w:color="auto"/>
              <w:right w:val="single" w:sz="4" w:space="0" w:color="auto"/>
            </w:tcBorders>
            <w:shd w:val="clear" w:color="auto" w:fill="1F3864"/>
            <w:tcMar>
              <w:top w:w="60" w:type="dxa"/>
              <w:left w:w="100" w:type="dxa"/>
              <w:bottom w:w="60" w:type="dxa"/>
              <w:right w:w="100" w:type="dxa"/>
            </w:tcMar>
            <w:vAlign w:val="center"/>
            <w:hideMark/>
          </w:tcPr>
          <w:p w14:paraId="23756306" w14:textId="77777777" w:rsidR="007E3B29" w:rsidRDefault="007E3B29">
            <w:r>
              <w:rPr>
                <w:b/>
                <w:bCs/>
                <w:color w:val="FFFFFF"/>
                <w:sz w:val="18"/>
                <w:szCs w:val="18"/>
              </w:rPr>
              <w:t>NIS2 (Directive (EU) 2022/2555)</w:t>
            </w:r>
          </w:p>
        </w:tc>
      </w:tr>
      <w:tr w:rsidR="007E3B29" w14:paraId="65062BE6" w14:textId="77777777">
        <w:tc>
          <w:tcPr>
            <w:tcW w:w="7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vAlign w:val="center"/>
            <w:hideMark/>
          </w:tcPr>
          <w:p w14:paraId="53366162" w14:textId="77777777" w:rsidR="007E3B29" w:rsidRDefault="007E3B29">
            <w:r>
              <w:rPr>
                <w:sz w:val="17"/>
                <w:szCs w:val="17"/>
              </w:rPr>
              <w:t>AC</w:t>
            </w:r>
          </w:p>
        </w:tc>
        <w:tc>
          <w:tcPr>
            <w:tcW w:w="205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vAlign w:val="center"/>
            <w:hideMark/>
          </w:tcPr>
          <w:p w14:paraId="6842C384" w14:textId="77777777" w:rsidR="007E3B29" w:rsidRDefault="007E3B29">
            <w:r>
              <w:rPr>
                <w:sz w:val="17"/>
                <w:szCs w:val="17"/>
              </w:rPr>
              <w:t>Access Control</w:t>
            </w:r>
          </w:p>
        </w:tc>
        <w:tc>
          <w:tcPr>
            <w:tcW w:w="34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vAlign w:val="center"/>
            <w:hideMark/>
          </w:tcPr>
          <w:p w14:paraId="645393C4" w14:textId="77777777" w:rsidR="007E3B29" w:rsidRDefault="007E3B29">
            <w:r>
              <w:rPr>
                <w:sz w:val="17"/>
                <w:szCs w:val="17"/>
              </w:rPr>
              <w:t>A.5.15–A.5.18, A.8.2–A.8.5 (Access control, privileged/remote access)</w:t>
            </w:r>
          </w:p>
        </w:tc>
        <w:tc>
          <w:tcPr>
            <w:tcW w:w="32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vAlign w:val="center"/>
            <w:hideMark/>
          </w:tcPr>
          <w:p w14:paraId="7558A6DC" w14:textId="77777777" w:rsidR="007E3B29" w:rsidRDefault="007E3B29">
            <w:r>
              <w:rPr>
                <w:sz w:val="17"/>
                <w:szCs w:val="17"/>
              </w:rPr>
              <w:t>Art. 21(2)(</w:t>
            </w:r>
            <w:proofErr w:type="spellStart"/>
            <w:r>
              <w:rPr>
                <w:sz w:val="17"/>
                <w:szCs w:val="17"/>
              </w:rPr>
              <w:t>i</w:t>
            </w:r>
            <w:proofErr w:type="spellEnd"/>
            <w:r>
              <w:rPr>
                <w:sz w:val="17"/>
                <w:szCs w:val="17"/>
              </w:rPr>
              <w:t>) Access control policies; (j) MFA</w:t>
            </w:r>
          </w:p>
        </w:tc>
      </w:tr>
      <w:tr w:rsidR="007E3B29" w14:paraId="543E9EB0" w14:textId="77777777">
        <w:tc>
          <w:tcPr>
            <w:tcW w:w="7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hideMark/>
          </w:tcPr>
          <w:p w14:paraId="38CEF8A3" w14:textId="77777777" w:rsidR="007E3B29" w:rsidRDefault="007E3B29">
            <w:r>
              <w:rPr>
                <w:sz w:val="17"/>
                <w:szCs w:val="17"/>
              </w:rPr>
              <w:t>AT</w:t>
            </w:r>
          </w:p>
        </w:tc>
        <w:tc>
          <w:tcPr>
            <w:tcW w:w="205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hideMark/>
          </w:tcPr>
          <w:p w14:paraId="77255622" w14:textId="77777777" w:rsidR="007E3B29" w:rsidRDefault="007E3B29">
            <w:r>
              <w:rPr>
                <w:sz w:val="17"/>
                <w:szCs w:val="17"/>
              </w:rPr>
              <w:t>Awareness &amp; Training</w:t>
            </w:r>
          </w:p>
        </w:tc>
        <w:tc>
          <w:tcPr>
            <w:tcW w:w="34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hideMark/>
          </w:tcPr>
          <w:p w14:paraId="6E665D25" w14:textId="77777777" w:rsidR="007E3B29" w:rsidRDefault="007E3B29">
            <w:r>
              <w:rPr>
                <w:sz w:val="17"/>
                <w:szCs w:val="17"/>
              </w:rPr>
              <w:t>A.6.3 (Security awareness, education &amp; training)</w:t>
            </w:r>
          </w:p>
        </w:tc>
        <w:tc>
          <w:tcPr>
            <w:tcW w:w="32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hideMark/>
          </w:tcPr>
          <w:p w14:paraId="68104BF3" w14:textId="77777777" w:rsidR="007E3B29" w:rsidRDefault="007E3B29">
            <w:r>
              <w:rPr>
                <w:sz w:val="17"/>
                <w:szCs w:val="17"/>
              </w:rPr>
              <w:t>Art. 21(2)(g) Cyber hygiene &amp; training</w:t>
            </w:r>
          </w:p>
        </w:tc>
      </w:tr>
      <w:tr w:rsidR="007E3B29" w14:paraId="14A2C980" w14:textId="77777777">
        <w:tc>
          <w:tcPr>
            <w:tcW w:w="7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vAlign w:val="center"/>
            <w:hideMark/>
          </w:tcPr>
          <w:p w14:paraId="015AB7FC" w14:textId="77777777" w:rsidR="007E3B29" w:rsidRDefault="007E3B29">
            <w:r>
              <w:rPr>
                <w:sz w:val="17"/>
                <w:szCs w:val="17"/>
              </w:rPr>
              <w:t>AU</w:t>
            </w:r>
          </w:p>
        </w:tc>
        <w:tc>
          <w:tcPr>
            <w:tcW w:w="205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vAlign w:val="center"/>
            <w:hideMark/>
          </w:tcPr>
          <w:p w14:paraId="1050DD32" w14:textId="77777777" w:rsidR="007E3B29" w:rsidRDefault="007E3B29">
            <w:r>
              <w:rPr>
                <w:sz w:val="17"/>
                <w:szCs w:val="17"/>
              </w:rPr>
              <w:t>Audit &amp; Accountability</w:t>
            </w:r>
          </w:p>
        </w:tc>
        <w:tc>
          <w:tcPr>
            <w:tcW w:w="34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vAlign w:val="center"/>
            <w:hideMark/>
          </w:tcPr>
          <w:p w14:paraId="094285CF" w14:textId="77777777" w:rsidR="007E3B29" w:rsidRDefault="007E3B29">
            <w:r>
              <w:rPr>
                <w:sz w:val="17"/>
                <w:szCs w:val="17"/>
              </w:rPr>
              <w:t>A.8.15, A.8.16 (Logging &amp; monitoring activities)</w:t>
            </w:r>
          </w:p>
        </w:tc>
        <w:tc>
          <w:tcPr>
            <w:tcW w:w="32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vAlign w:val="center"/>
            <w:hideMark/>
          </w:tcPr>
          <w:p w14:paraId="58140F7B" w14:textId="77777777" w:rsidR="007E3B29" w:rsidRDefault="007E3B29">
            <w:r>
              <w:rPr>
                <w:sz w:val="17"/>
                <w:szCs w:val="17"/>
              </w:rPr>
              <w:t>Art. 21(2)(b) Incident handling; (f) Effectiveness assessment</w:t>
            </w:r>
          </w:p>
        </w:tc>
      </w:tr>
      <w:tr w:rsidR="007E3B29" w14:paraId="2FFD4A6D" w14:textId="77777777">
        <w:tc>
          <w:tcPr>
            <w:tcW w:w="7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hideMark/>
          </w:tcPr>
          <w:p w14:paraId="4418ED32" w14:textId="77777777" w:rsidR="007E3B29" w:rsidRDefault="007E3B29">
            <w:r>
              <w:rPr>
                <w:sz w:val="17"/>
                <w:szCs w:val="17"/>
              </w:rPr>
              <w:t>CM</w:t>
            </w:r>
          </w:p>
        </w:tc>
        <w:tc>
          <w:tcPr>
            <w:tcW w:w="205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hideMark/>
          </w:tcPr>
          <w:p w14:paraId="0B506BC3" w14:textId="77777777" w:rsidR="007E3B29" w:rsidRDefault="007E3B29">
            <w:r>
              <w:rPr>
                <w:sz w:val="17"/>
                <w:szCs w:val="17"/>
              </w:rPr>
              <w:t>Configuration Management</w:t>
            </w:r>
          </w:p>
        </w:tc>
        <w:tc>
          <w:tcPr>
            <w:tcW w:w="34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hideMark/>
          </w:tcPr>
          <w:p w14:paraId="2742CE17" w14:textId="77777777" w:rsidR="007E3B29" w:rsidRDefault="007E3B29">
            <w:r>
              <w:rPr>
                <w:sz w:val="17"/>
                <w:szCs w:val="17"/>
              </w:rPr>
              <w:t>A.8.9, A.8.32 (Configuration &amp; change management)</w:t>
            </w:r>
          </w:p>
        </w:tc>
        <w:tc>
          <w:tcPr>
            <w:tcW w:w="32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hideMark/>
          </w:tcPr>
          <w:p w14:paraId="48E90F50" w14:textId="77777777" w:rsidR="007E3B29" w:rsidRDefault="007E3B29">
            <w:r>
              <w:rPr>
                <w:sz w:val="17"/>
                <w:szCs w:val="17"/>
              </w:rPr>
              <w:t>Art. 21(2)(e) Secure development &amp; maintenance</w:t>
            </w:r>
          </w:p>
        </w:tc>
      </w:tr>
      <w:tr w:rsidR="007E3B29" w14:paraId="29ECD85B" w14:textId="77777777">
        <w:tc>
          <w:tcPr>
            <w:tcW w:w="7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vAlign w:val="center"/>
            <w:hideMark/>
          </w:tcPr>
          <w:p w14:paraId="231D13B0" w14:textId="77777777" w:rsidR="007E3B29" w:rsidRDefault="007E3B29">
            <w:r>
              <w:rPr>
                <w:sz w:val="17"/>
                <w:szCs w:val="17"/>
              </w:rPr>
              <w:t>IA</w:t>
            </w:r>
          </w:p>
        </w:tc>
        <w:tc>
          <w:tcPr>
            <w:tcW w:w="205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vAlign w:val="center"/>
            <w:hideMark/>
          </w:tcPr>
          <w:p w14:paraId="2D89037B" w14:textId="77777777" w:rsidR="007E3B29" w:rsidRDefault="007E3B29">
            <w:r>
              <w:rPr>
                <w:sz w:val="17"/>
                <w:szCs w:val="17"/>
              </w:rPr>
              <w:t>Identification &amp; Authentication</w:t>
            </w:r>
          </w:p>
        </w:tc>
        <w:tc>
          <w:tcPr>
            <w:tcW w:w="34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vAlign w:val="center"/>
            <w:hideMark/>
          </w:tcPr>
          <w:p w14:paraId="7C575687" w14:textId="77777777" w:rsidR="007E3B29" w:rsidRDefault="007E3B29">
            <w:r>
              <w:rPr>
                <w:sz w:val="17"/>
                <w:szCs w:val="17"/>
              </w:rPr>
              <w:t xml:space="preserve">A.5.16, A.5.17, A.8.5 (Identity &amp; authentication </w:t>
            </w:r>
            <w:proofErr w:type="spellStart"/>
            <w:r>
              <w:rPr>
                <w:sz w:val="17"/>
                <w:szCs w:val="17"/>
              </w:rPr>
              <w:t>mgmt</w:t>
            </w:r>
            <w:proofErr w:type="spellEnd"/>
            <w:r>
              <w:rPr>
                <w:sz w:val="17"/>
                <w:szCs w:val="17"/>
              </w:rPr>
              <w:t>)</w:t>
            </w:r>
          </w:p>
        </w:tc>
        <w:tc>
          <w:tcPr>
            <w:tcW w:w="32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vAlign w:val="center"/>
            <w:hideMark/>
          </w:tcPr>
          <w:p w14:paraId="3D9F78DF" w14:textId="77777777" w:rsidR="007E3B29" w:rsidRDefault="007E3B29">
            <w:r>
              <w:rPr>
                <w:sz w:val="17"/>
                <w:szCs w:val="17"/>
              </w:rPr>
              <w:t>Art. 21(2)(j) MFA / continuous authentication</w:t>
            </w:r>
          </w:p>
        </w:tc>
      </w:tr>
      <w:tr w:rsidR="007E3B29" w14:paraId="0C4F3E55" w14:textId="77777777">
        <w:tc>
          <w:tcPr>
            <w:tcW w:w="7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hideMark/>
          </w:tcPr>
          <w:p w14:paraId="7E34F0A0" w14:textId="77777777" w:rsidR="007E3B29" w:rsidRDefault="007E3B29">
            <w:r>
              <w:rPr>
                <w:sz w:val="17"/>
                <w:szCs w:val="17"/>
              </w:rPr>
              <w:t>IR</w:t>
            </w:r>
          </w:p>
        </w:tc>
        <w:tc>
          <w:tcPr>
            <w:tcW w:w="205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hideMark/>
          </w:tcPr>
          <w:p w14:paraId="50001499" w14:textId="77777777" w:rsidR="007E3B29" w:rsidRDefault="007E3B29">
            <w:r>
              <w:rPr>
                <w:sz w:val="17"/>
                <w:szCs w:val="17"/>
              </w:rPr>
              <w:t>Incident Response</w:t>
            </w:r>
          </w:p>
        </w:tc>
        <w:tc>
          <w:tcPr>
            <w:tcW w:w="34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hideMark/>
          </w:tcPr>
          <w:p w14:paraId="2E230FC5" w14:textId="77777777" w:rsidR="007E3B29" w:rsidRDefault="007E3B29">
            <w:r>
              <w:rPr>
                <w:sz w:val="17"/>
                <w:szCs w:val="17"/>
              </w:rPr>
              <w:t>A.5.24–A.5.28 (Incident management lifecycle)</w:t>
            </w:r>
          </w:p>
        </w:tc>
        <w:tc>
          <w:tcPr>
            <w:tcW w:w="32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hideMark/>
          </w:tcPr>
          <w:p w14:paraId="1220B869" w14:textId="77777777" w:rsidR="007E3B29" w:rsidRDefault="007E3B29">
            <w:r>
              <w:rPr>
                <w:sz w:val="17"/>
                <w:szCs w:val="17"/>
              </w:rPr>
              <w:t>Art. 21(2)(b) Incident handling</w:t>
            </w:r>
          </w:p>
        </w:tc>
      </w:tr>
      <w:tr w:rsidR="007E3B29" w14:paraId="76E39ECD" w14:textId="77777777">
        <w:tc>
          <w:tcPr>
            <w:tcW w:w="7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vAlign w:val="center"/>
            <w:hideMark/>
          </w:tcPr>
          <w:p w14:paraId="57170078" w14:textId="77777777" w:rsidR="007E3B29" w:rsidRDefault="007E3B29">
            <w:r>
              <w:rPr>
                <w:sz w:val="17"/>
                <w:szCs w:val="17"/>
              </w:rPr>
              <w:t>MA</w:t>
            </w:r>
          </w:p>
        </w:tc>
        <w:tc>
          <w:tcPr>
            <w:tcW w:w="205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vAlign w:val="center"/>
            <w:hideMark/>
          </w:tcPr>
          <w:p w14:paraId="2879E146" w14:textId="77777777" w:rsidR="007E3B29" w:rsidRDefault="007E3B29">
            <w:r>
              <w:rPr>
                <w:sz w:val="17"/>
                <w:szCs w:val="17"/>
              </w:rPr>
              <w:t>Maintenance</w:t>
            </w:r>
          </w:p>
        </w:tc>
        <w:tc>
          <w:tcPr>
            <w:tcW w:w="34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vAlign w:val="center"/>
            <w:hideMark/>
          </w:tcPr>
          <w:p w14:paraId="66C4008F" w14:textId="77777777" w:rsidR="007E3B29" w:rsidRDefault="007E3B29">
            <w:r>
              <w:rPr>
                <w:sz w:val="17"/>
                <w:szCs w:val="17"/>
              </w:rPr>
              <w:t xml:space="preserve">A.7.13, A.8.32 (Equipment maintenance, change </w:t>
            </w:r>
            <w:proofErr w:type="spellStart"/>
            <w:r>
              <w:rPr>
                <w:sz w:val="17"/>
                <w:szCs w:val="17"/>
              </w:rPr>
              <w:t>mgmt</w:t>
            </w:r>
            <w:proofErr w:type="spellEnd"/>
            <w:r>
              <w:rPr>
                <w:sz w:val="17"/>
                <w:szCs w:val="17"/>
              </w:rPr>
              <w:t>)</w:t>
            </w:r>
          </w:p>
        </w:tc>
        <w:tc>
          <w:tcPr>
            <w:tcW w:w="32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vAlign w:val="center"/>
            <w:hideMark/>
          </w:tcPr>
          <w:p w14:paraId="08566EC1" w14:textId="77777777" w:rsidR="007E3B29" w:rsidRDefault="007E3B29">
            <w:r>
              <w:rPr>
                <w:sz w:val="17"/>
                <w:szCs w:val="17"/>
              </w:rPr>
              <w:t>Art. 21(2)(e) Maintenance &amp; acquisition security</w:t>
            </w:r>
          </w:p>
        </w:tc>
      </w:tr>
      <w:tr w:rsidR="007E3B29" w14:paraId="5FF8CB7E" w14:textId="77777777">
        <w:tc>
          <w:tcPr>
            <w:tcW w:w="7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hideMark/>
          </w:tcPr>
          <w:p w14:paraId="155023A0" w14:textId="77777777" w:rsidR="007E3B29" w:rsidRDefault="007E3B29">
            <w:r>
              <w:rPr>
                <w:sz w:val="17"/>
                <w:szCs w:val="17"/>
              </w:rPr>
              <w:t>MP</w:t>
            </w:r>
          </w:p>
        </w:tc>
        <w:tc>
          <w:tcPr>
            <w:tcW w:w="205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hideMark/>
          </w:tcPr>
          <w:p w14:paraId="3E735C0F" w14:textId="77777777" w:rsidR="007E3B29" w:rsidRDefault="007E3B29">
            <w:r>
              <w:rPr>
                <w:sz w:val="17"/>
                <w:szCs w:val="17"/>
              </w:rPr>
              <w:t>Media Protection</w:t>
            </w:r>
          </w:p>
        </w:tc>
        <w:tc>
          <w:tcPr>
            <w:tcW w:w="34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hideMark/>
          </w:tcPr>
          <w:p w14:paraId="6A9F885C" w14:textId="77777777" w:rsidR="007E3B29" w:rsidRDefault="007E3B29">
            <w:r>
              <w:rPr>
                <w:sz w:val="17"/>
                <w:szCs w:val="17"/>
              </w:rPr>
              <w:t>A.7.10, A.7.14 (Storage media, secure disposal/reuse)</w:t>
            </w:r>
          </w:p>
        </w:tc>
        <w:tc>
          <w:tcPr>
            <w:tcW w:w="32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hideMark/>
          </w:tcPr>
          <w:p w14:paraId="053F1442" w14:textId="77777777" w:rsidR="007E3B29" w:rsidRDefault="007E3B29">
            <w:r>
              <w:rPr>
                <w:sz w:val="17"/>
                <w:szCs w:val="17"/>
              </w:rPr>
              <w:t>Art. 21(2)(</w:t>
            </w:r>
            <w:proofErr w:type="spellStart"/>
            <w:r>
              <w:rPr>
                <w:sz w:val="17"/>
                <w:szCs w:val="17"/>
              </w:rPr>
              <w:t>i</w:t>
            </w:r>
            <w:proofErr w:type="spellEnd"/>
            <w:r>
              <w:rPr>
                <w:sz w:val="17"/>
                <w:szCs w:val="17"/>
              </w:rPr>
              <w:t>) Asset management</w:t>
            </w:r>
          </w:p>
        </w:tc>
      </w:tr>
      <w:tr w:rsidR="007E3B29" w14:paraId="57AAA452" w14:textId="77777777">
        <w:tc>
          <w:tcPr>
            <w:tcW w:w="7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vAlign w:val="center"/>
            <w:hideMark/>
          </w:tcPr>
          <w:p w14:paraId="66A37E5B" w14:textId="77777777" w:rsidR="007E3B29" w:rsidRDefault="007E3B29">
            <w:r>
              <w:rPr>
                <w:sz w:val="17"/>
                <w:szCs w:val="17"/>
              </w:rPr>
              <w:t>PS</w:t>
            </w:r>
          </w:p>
        </w:tc>
        <w:tc>
          <w:tcPr>
            <w:tcW w:w="205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vAlign w:val="center"/>
            <w:hideMark/>
          </w:tcPr>
          <w:p w14:paraId="2933643E" w14:textId="77777777" w:rsidR="007E3B29" w:rsidRDefault="007E3B29">
            <w:r>
              <w:rPr>
                <w:sz w:val="17"/>
                <w:szCs w:val="17"/>
              </w:rPr>
              <w:t>Personnel Security</w:t>
            </w:r>
          </w:p>
        </w:tc>
        <w:tc>
          <w:tcPr>
            <w:tcW w:w="34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vAlign w:val="center"/>
            <w:hideMark/>
          </w:tcPr>
          <w:p w14:paraId="339969AD" w14:textId="77777777" w:rsidR="007E3B29" w:rsidRDefault="007E3B29">
            <w:r>
              <w:rPr>
                <w:sz w:val="17"/>
                <w:szCs w:val="17"/>
              </w:rPr>
              <w:t>A.6.1–A.6.5 (Screening, terms, disciplinary, termination)</w:t>
            </w:r>
          </w:p>
        </w:tc>
        <w:tc>
          <w:tcPr>
            <w:tcW w:w="32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vAlign w:val="center"/>
            <w:hideMark/>
          </w:tcPr>
          <w:p w14:paraId="1F77F2CF" w14:textId="77777777" w:rsidR="007E3B29" w:rsidRDefault="007E3B29">
            <w:r>
              <w:rPr>
                <w:sz w:val="17"/>
                <w:szCs w:val="17"/>
              </w:rPr>
              <w:t>Art. 21(2)(</w:t>
            </w:r>
            <w:proofErr w:type="spellStart"/>
            <w:r>
              <w:rPr>
                <w:sz w:val="17"/>
                <w:szCs w:val="17"/>
              </w:rPr>
              <w:t>i</w:t>
            </w:r>
            <w:proofErr w:type="spellEnd"/>
            <w:r>
              <w:rPr>
                <w:sz w:val="17"/>
                <w:szCs w:val="17"/>
              </w:rPr>
              <w:t>) Human resources security</w:t>
            </w:r>
          </w:p>
        </w:tc>
      </w:tr>
      <w:tr w:rsidR="007E3B29" w14:paraId="0D2B5B1C" w14:textId="77777777">
        <w:tc>
          <w:tcPr>
            <w:tcW w:w="7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hideMark/>
          </w:tcPr>
          <w:p w14:paraId="486ED5AD" w14:textId="77777777" w:rsidR="007E3B29" w:rsidRDefault="007E3B29">
            <w:r>
              <w:rPr>
                <w:sz w:val="17"/>
                <w:szCs w:val="17"/>
              </w:rPr>
              <w:t>PE</w:t>
            </w:r>
          </w:p>
        </w:tc>
        <w:tc>
          <w:tcPr>
            <w:tcW w:w="205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hideMark/>
          </w:tcPr>
          <w:p w14:paraId="5F08194D" w14:textId="77777777" w:rsidR="007E3B29" w:rsidRDefault="007E3B29">
            <w:r>
              <w:rPr>
                <w:sz w:val="17"/>
                <w:szCs w:val="17"/>
              </w:rPr>
              <w:t>Physical Protection</w:t>
            </w:r>
          </w:p>
        </w:tc>
        <w:tc>
          <w:tcPr>
            <w:tcW w:w="34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hideMark/>
          </w:tcPr>
          <w:p w14:paraId="54BF7570" w14:textId="77777777" w:rsidR="007E3B29" w:rsidRDefault="007E3B29">
            <w:r>
              <w:rPr>
                <w:sz w:val="17"/>
                <w:szCs w:val="17"/>
              </w:rPr>
              <w:t>A.7.1–A.7.9 (Physical security perimeter &amp; entry controls)</w:t>
            </w:r>
          </w:p>
        </w:tc>
        <w:tc>
          <w:tcPr>
            <w:tcW w:w="32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hideMark/>
          </w:tcPr>
          <w:p w14:paraId="50093B0E" w14:textId="77777777" w:rsidR="007E3B29" w:rsidRDefault="007E3B29">
            <w:r>
              <w:rPr>
                <w:sz w:val="17"/>
                <w:szCs w:val="17"/>
              </w:rPr>
              <w:t>Art. 21(2)(a) Risk-management policies (physical scope)</w:t>
            </w:r>
          </w:p>
        </w:tc>
      </w:tr>
      <w:tr w:rsidR="007E3B29" w14:paraId="6A2BE0ED" w14:textId="77777777">
        <w:tc>
          <w:tcPr>
            <w:tcW w:w="7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vAlign w:val="center"/>
            <w:hideMark/>
          </w:tcPr>
          <w:p w14:paraId="5352FE8A" w14:textId="77777777" w:rsidR="007E3B29" w:rsidRDefault="007E3B29">
            <w:r>
              <w:rPr>
                <w:sz w:val="17"/>
                <w:szCs w:val="17"/>
              </w:rPr>
              <w:t>RA</w:t>
            </w:r>
          </w:p>
        </w:tc>
        <w:tc>
          <w:tcPr>
            <w:tcW w:w="205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vAlign w:val="center"/>
            <w:hideMark/>
          </w:tcPr>
          <w:p w14:paraId="31FBC4E8" w14:textId="77777777" w:rsidR="007E3B29" w:rsidRDefault="007E3B29">
            <w:r>
              <w:rPr>
                <w:sz w:val="17"/>
                <w:szCs w:val="17"/>
              </w:rPr>
              <w:t>Risk Assessment</w:t>
            </w:r>
          </w:p>
        </w:tc>
        <w:tc>
          <w:tcPr>
            <w:tcW w:w="34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vAlign w:val="center"/>
            <w:hideMark/>
          </w:tcPr>
          <w:p w14:paraId="22BDCAC8" w14:textId="77777777" w:rsidR="007E3B29" w:rsidRDefault="007E3B29">
            <w:r>
              <w:rPr>
                <w:sz w:val="17"/>
                <w:szCs w:val="17"/>
              </w:rPr>
              <w:t>Clause 6.1.2/8.2; A.5.7 (Risk assessment, threat intelligence)</w:t>
            </w:r>
          </w:p>
        </w:tc>
        <w:tc>
          <w:tcPr>
            <w:tcW w:w="32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vAlign w:val="center"/>
            <w:hideMark/>
          </w:tcPr>
          <w:p w14:paraId="66190D9B" w14:textId="77777777" w:rsidR="007E3B29" w:rsidRDefault="007E3B29">
            <w:r>
              <w:rPr>
                <w:sz w:val="17"/>
                <w:szCs w:val="17"/>
              </w:rPr>
              <w:t>Art. 21(2)(a) Risk analysis &amp; security policies</w:t>
            </w:r>
          </w:p>
        </w:tc>
      </w:tr>
      <w:tr w:rsidR="007E3B29" w14:paraId="11D9C87D" w14:textId="77777777">
        <w:tc>
          <w:tcPr>
            <w:tcW w:w="7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hideMark/>
          </w:tcPr>
          <w:p w14:paraId="3060DA56" w14:textId="77777777" w:rsidR="007E3B29" w:rsidRDefault="007E3B29">
            <w:r>
              <w:rPr>
                <w:sz w:val="17"/>
                <w:szCs w:val="17"/>
              </w:rPr>
              <w:t>CA</w:t>
            </w:r>
          </w:p>
        </w:tc>
        <w:tc>
          <w:tcPr>
            <w:tcW w:w="205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hideMark/>
          </w:tcPr>
          <w:p w14:paraId="0EA4E0D9" w14:textId="77777777" w:rsidR="007E3B29" w:rsidRDefault="007E3B29">
            <w:r>
              <w:rPr>
                <w:sz w:val="17"/>
                <w:szCs w:val="17"/>
              </w:rPr>
              <w:t>Security Assessment</w:t>
            </w:r>
          </w:p>
        </w:tc>
        <w:tc>
          <w:tcPr>
            <w:tcW w:w="34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hideMark/>
          </w:tcPr>
          <w:p w14:paraId="6652A2DF" w14:textId="77777777" w:rsidR="007E3B29" w:rsidRDefault="007E3B29">
            <w:r>
              <w:rPr>
                <w:sz w:val="17"/>
                <w:szCs w:val="17"/>
              </w:rPr>
              <w:t xml:space="preserve">Clause 9.2; A.5.35, A.5.36, A.8.8 (Audit, compliance, vuln. </w:t>
            </w:r>
            <w:proofErr w:type="spellStart"/>
            <w:r>
              <w:rPr>
                <w:sz w:val="17"/>
                <w:szCs w:val="17"/>
              </w:rPr>
              <w:t>mgmt</w:t>
            </w:r>
            <w:proofErr w:type="spellEnd"/>
            <w:r>
              <w:rPr>
                <w:sz w:val="17"/>
                <w:szCs w:val="17"/>
              </w:rPr>
              <w:t>)</w:t>
            </w:r>
          </w:p>
        </w:tc>
        <w:tc>
          <w:tcPr>
            <w:tcW w:w="32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hideMark/>
          </w:tcPr>
          <w:p w14:paraId="0B3F2E24" w14:textId="77777777" w:rsidR="007E3B29" w:rsidRDefault="007E3B29">
            <w:r>
              <w:rPr>
                <w:sz w:val="17"/>
                <w:szCs w:val="17"/>
              </w:rPr>
              <w:t>Art. 21(2)(f) Effectiveness assessment procedures</w:t>
            </w:r>
          </w:p>
        </w:tc>
      </w:tr>
      <w:tr w:rsidR="007E3B29" w14:paraId="61D94B0B" w14:textId="77777777">
        <w:tc>
          <w:tcPr>
            <w:tcW w:w="7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vAlign w:val="center"/>
            <w:hideMark/>
          </w:tcPr>
          <w:p w14:paraId="6AED19BB" w14:textId="77777777" w:rsidR="007E3B29" w:rsidRDefault="007E3B29">
            <w:r>
              <w:rPr>
                <w:sz w:val="17"/>
                <w:szCs w:val="17"/>
              </w:rPr>
              <w:t>SC</w:t>
            </w:r>
          </w:p>
        </w:tc>
        <w:tc>
          <w:tcPr>
            <w:tcW w:w="205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vAlign w:val="center"/>
            <w:hideMark/>
          </w:tcPr>
          <w:p w14:paraId="25010F39" w14:textId="77777777" w:rsidR="007E3B29" w:rsidRDefault="007E3B29">
            <w:r>
              <w:rPr>
                <w:sz w:val="17"/>
                <w:szCs w:val="17"/>
              </w:rPr>
              <w:t>System &amp; Communications Protection</w:t>
            </w:r>
          </w:p>
        </w:tc>
        <w:tc>
          <w:tcPr>
            <w:tcW w:w="34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vAlign w:val="center"/>
            <w:hideMark/>
          </w:tcPr>
          <w:p w14:paraId="34B1D3F3" w14:textId="77777777" w:rsidR="007E3B29" w:rsidRDefault="007E3B29">
            <w:r>
              <w:rPr>
                <w:sz w:val="17"/>
                <w:szCs w:val="17"/>
              </w:rPr>
              <w:t>A.8.20–A.8.24 (Network security &amp; cryptography)</w:t>
            </w:r>
          </w:p>
        </w:tc>
        <w:tc>
          <w:tcPr>
            <w:tcW w:w="32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vAlign w:val="center"/>
            <w:hideMark/>
          </w:tcPr>
          <w:p w14:paraId="251CEDBE" w14:textId="77777777" w:rsidR="007E3B29" w:rsidRDefault="007E3B29">
            <w:r>
              <w:rPr>
                <w:sz w:val="17"/>
                <w:szCs w:val="17"/>
              </w:rPr>
              <w:t>Art. 21(2)(h) Cryptography; (e) Network security</w:t>
            </w:r>
          </w:p>
        </w:tc>
      </w:tr>
      <w:tr w:rsidR="007E3B29" w14:paraId="2D1AA395" w14:textId="77777777">
        <w:tc>
          <w:tcPr>
            <w:tcW w:w="7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hideMark/>
          </w:tcPr>
          <w:p w14:paraId="6820C799" w14:textId="77777777" w:rsidR="007E3B29" w:rsidRDefault="007E3B29">
            <w:r>
              <w:rPr>
                <w:sz w:val="17"/>
                <w:szCs w:val="17"/>
              </w:rPr>
              <w:t>SI</w:t>
            </w:r>
          </w:p>
        </w:tc>
        <w:tc>
          <w:tcPr>
            <w:tcW w:w="205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hideMark/>
          </w:tcPr>
          <w:p w14:paraId="4C963A48" w14:textId="77777777" w:rsidR="007E3B29" w:rsidRDefault="007E3B29">
            <w:r>
              <w:rPr>
                <w:sz w:val="17"/>
                <w:szCs w:val="17"/>
              </w:rPr>
              <w:t>System &amp; Information Integrity</w:t>
            </w:r>
          </w:p>
        </w:tc>
        <w:tc>
          <w:tcPr>
            <w:tcW w:w="34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hideMark/>
          </w:tcPr>
          <w:p w14:paraId="3A46C61B" w14:textId="77777777" w:rsidR="007E3B29" w:rsidRDefault="007E3B29">
            <w:r>
              <w:rPr>
                <w:sz w:val="17"/>
                <w:szCs w:val="17"/>
              </w:rPr>
              <w:t xml:space="preserve">A.8.7, A.8.8, A.8.29 (Malware, vuln. </w:t>
            </w:r>
            <w:proofErr w:type="spellStart"/>
            <w:r>
              <w:rPr>
                <w:sz w:val="17"/>
                <w:szCs w:val="17"/>
              </w:rPr>
              <w:t>mgmt</w:t>
            </w:r>
            <w:proofErr w:type="spellEnd"/>
            <w:r>
              <w:rPr>
                <w:sz w:val="17"/>
                <w:szCs w:val="17"/>
              </w:rPr>
              <w:t>, security testing)</w:t>
            </w:r>
          </w:p>
        </w:tc>
        <w:tc>
          <w:tcPr>
            <w:tcW w:w="32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hideMark/>
          </w:tcPr>
          <w:p w14:paraId="482ACD81" w14:textId="77777777" w:rsidR="007E3B29" w:rsidRDefault="007E3B29">
            <w:r>
              <w:rPr>
                <w:sz w:val="17"/>
                <w:szCs w:val="17"/>
              </w:rPr>
              <w:t>Art. 21(2)(e) Vulnerability handling &amp; disclosure</w:t>
            </w:r>
          </w:p>
        </w:tc>
      </w:tr>
    </w:tbl>
    <w:p w14:paraId="6393ADE1" w14:textId="77777777" w:rsidR="007E3B29" w:rsidRDefault="007E3B29" w:rsidP="007F1234">
      <w:pPr>
        <w:spacing w:after="120" w:line="264" w:lineRule="auto"/>
      </w:pPr>
    </w:p>
    <w:p w14:paraId="743E4AC3" w14:textId="77777777" w:rsidR="007F1234" w:rsidRDefault="007F1234"/>
    <w:sectPr w:rsidR="007F1234" w:rsidSect="00C86B3F">
      <w:headerReference w:type="default" r:id="rId12"/>
      <w:footerReference w:type="default" r:id="rId13"/>
      <w:pgSz w:w="11906" w:h="16838"/>
      <w:pgMar w:top="1170" w:right="1080" w:bottom="81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7699D" w14:textId="77777777" w:rsidR="006D1AA0" w:rsidRDefault="006D1AA0">
      <w:r>
        <w:separator/>
      </w:r>
    </w:p>
  </w:endnote>
  <w:endnote w:type="continuationSeparator" w:id="0">
    <w:p w14:paraId="34F8B4F8" w14:textId="77777777" w:rsidR="006D1AA0" w:rsidRDefault="006D1A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352CC" w14:textId="6DC27AA0" w:rsidR="008738FE" w:rsidRDefault="005472D2">
    <w:pPr>
      <w:pBdr>
        <w:top w:val="single" w:sz="4" w:space="6" w:color="BFBFBF"/>
      </w:pBdr>
      <w:tabs>
        <w:tab w:val="center" w:pos="4513"/>
        <w:tab w:val="right" w:pos="9026"/>
      </w:tabs>
    </w:pPr>
    <w:r>
      <w:rPr>
        <w:b/>
        <w:bCs/>
        <w:color w:val="C00000"/>
        <w:sz w:val="14"/>
        <w:szCs w:val="14"/>
      </w:rPr>
      <w:t>CLASSIFICATION: INTERNAL</w:t>
    </w:r>
    <w:r w:rsidR="00000000">
      <w:rPr>
        <w:color w:val="595959"/>
        <w:sz w:val="14"/>
        <w:szCs w:val="14"/>
      </w:rPr>
      <w:tab/>
    </w:r>
    <w:r w:rsidR="007F1234">
      <w:rPr>
        <w:color w:val="595959"/>
        <w:sz w:val="14"/>
        <w:szCs w:val="14"/>
      </w:rPr>
      <w:fldChar w:fldCharType="begin"/>
    </w:r>
    <w:r w:rsidR="007F1234">
      <w:rPr>
        <w:color w:val="595959"/>
        <w:sz w:val="14"/>
        <w:szCs w:val="14"/>
      </w:rPr>
      <w:instrText xml:space="preserve"> FILENAME \* MERGEFORMAT </w:instrText>
    </w:r>
    <w:r w:rsidR="007F1234">
      <w:rPr>
        <w:color w:val="595959"/>
        <w:sz w:val="14"/>
        <w:szCs w:val="14"/>
      </w:rPr>
      <w:fldChar w:fldCharType="separate"/>
    </w:r>
    <w:r w:rsidR="007F1234">
      <w:rPr>
        <w:noProof/>
        <w:color w:val="595959"/>
        <w:sz w:val="14"/>
        <w:szCs w:val="14"/>
      </w:rPr>
      <w:t>CUI_Protection_Policy_Template (1)</w:t>
    </w:r>
    <w:r w:rsidR="007F1234">
      <w:rPr>
        <w:color w:val="595959"/>
        <w:sz w:val="14"/>
        <w:szCs w:val="14"/>
      </w:rPr>
      <w:fldChar w:fldCharType="end"/>
    </w:r>
    <w:r w:rsidR="00000000">
      <w:rPr>
        <w:sz w:val="14"/>
        <w:szCs w:val="14"/>
      </w:rPr>
      <w:tab/>
    </w:r>
    <w:r w:rsidR="00000000">
      <w:rPr>
        <w:color w:val="595959"/>
        <w:sz w:val="14"/>
        <w:szCs w:val="14"/>
      </w:rPr>
      <w:t xml:space="preserve">Page </w:t>
    </w:r>
    <w:r w:rsidR="00000000">
      <w:rPr>
        <w:color w:val="595959"/>
        <w:sz w:val="14"/>
        <w:szCs w:val="14"/>
      </w:rPr>
      <w:fldChar w:fldCharType="begin"/>
    </w:r>
    <w:r w:rsidR="00000000">
      <w:rPr>
        <w:color w:val="595959"/>
        <w:sz w:val="14"/>
        <w:szCs w:val="14"/>
      </w:rPr>
      <w:instrText>PAGE</w:instrText>
    </w:r>
    <w:r w:rsidR="00000000">
      <w:rPr>
        <w:color w:val="595959"/>
        <w:sz w:val="14"/>
        <w:szCs w:val="14"/>
      </w:rPr>
      <w:fldChar w:fldCharType="separate"/>
    </w:r>
    <w:r w:rsidR="00FF2312">
      <w:rPr>
        <w:noProof/>
        <w:color w:val="595959"/>
        <w:sz w:val="14"/>
        <w:szCs w:val="14"/>
      </w:rPr>
      <w:t>1</w:t>
    </w:r>
    <w:r w:rsidR="00000000">
      <w:rPr>
        <w:color w:val="595959"/>
        <w:sz w:val="14"/>
        <w:szCs w:val="14"/>
      </w:rPr>
      <w:fldChar w:fldCharType="end"/>
    </w:r>
    <w:r w:rsidR="00000000">
      <w:rPr>
        <w:color w:val="595959"/>
        <w:sz w:val="14"/>
        <w:szCs w:val="14"/>
      </w:rPr>
      <w:t xml:space="preserve"> of </w:t>
    </w:r>
    <w:r w:rsidR="00000000">
      <w:rPr>
        <w:color w:val="595959"/>
        <w:sz w:val="14"/>
        <w:szCs w:val="14"/>
      </w:rPr>
      <w:fldChar w:fldCharType="begin"/>
    </w:r>
    <w:r w:rsidR="00000000">
      <w:rPr>
        <w:color w:val="595959"/>
        <w:sz w:val="14"/>
        <w:szCs w:val="14"/>
      </w:rPr>
      <w:instrText>NUMPAGES</w:instrText>
    </w:r>
    <w:r w:rsidR="00000000">
      <w:rPr>
        <w:color w:val="595959"/>
        <w:sz w:val="14"/>
        <w:szCs w:val="14"/>
      </w:rPr>
      <w:fldChar w:fldCharType="separate"/>
    </w:r>
    <w:r w:rsidR="00FF2312">
      <w:rPr>
        <w:noProof/>
        <w:color w:val="595959"/>
        <w:sz w:val="14"/>
        <w:szCs w:val="14"/>
      </w:rPr>
      <w:t>1</w:t>
    </w:r>
    <w:r w:rsidR="00000000">
      <w:rPr>
        <w:color w:val="595959"/>
        <w:sz w:val="14"/>
        <w:szCs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DD60C" w14:textId="396B66AA" w:rsidR="008738FE" w:rsidRDefault="005472D2">
    <w:pPr>
      <w:pBdr>
        <w:top w:val="single" w:sz="4" w:space="6" w:color="BFBFBF"/>
      </w:pBdr>
      <w:tabs>
        <w:tab w:val="center" w:pos="4513"/>
        <w:tab w:val="right" w:pos="9026"/>
      </w:tabs>
    </w:pPr>
    <w:r>
      <w:rPr>
        <w:b/>
        <w:bCs/>
        <w:color w:val="C00000"/>
        <w:sz w:val="14"/>
        <w:szCs w:val="14"/>
      </w:rPr>
      <w:t>CLASSIFICATION: INTERNAL</w:t>
    </w:r>
    <w:r w:rsidR="00000000">
      <w:rPr>
        <w:color w:val="595959"/>
        <w:sz w:val="14"/>
        <w:szCs w:val="14"/>
      </w:rPr>
      <w:tab/>
    </w:r>
    <w:r w:rsidR="007F1234">
      <w:rPr>
        <w:color w:val="595959"/>
        <w:sz w:val="14"/>
        <w:szCs w:val="14"/>
      </w:rPr>
      <w:fldChar w:fldCharType="begin"/>
    </w:r>
    <w:r w:rsidR="007F1234">
      <w:rPr>
        <w:color w:val="595959"/>
        <w:sz w:val="14"/>
        <w:szCs w:val="14"/>
      </w:rPr>
      <w:instrText xml:space="preserve"> FILENAME \* MERGEFORMAT </w:instrText>
    </w:r>
    <w:r w:rsidR="007F1234">
      <w:rPr>
        <w:color w:val="595959"/>
        <w:sz w:val="14"/>
        <w:szCs w:val="14"/>
      </w:rPr>
      <w:fldChar w:fldCharType="separate"/>
    </w:r>
    <w:r w:rsidR="007F1234">
      <w:rPr>
        <w:noProof/>
        <w:color w:val="595959"/>
        <w:sz w:val="14"/>
        <w:szCs w:val="14"/>
      </w:rPr>
      <w:t>CUI_Protection_Policy_Template (1)</w:t>
    </w:r>
    <w:r w:rsidR="007F1234">
      <w:rPr>
        <w:color w:val="595959"/>
        <w:sz w:val="14"/>
        <w:szCs w:val="14"/>
      </w:rPr>
      <w:fldChar w:fldCharType="end"/>
    </w:r>
    <w:r w:rsidR="00000000">
      <w:rPr>
        <w:sz w:val="14"/>
        <w:szCs w:val="14"/>
      </w:rPr>
      <w:tab/>
    </w:r>
    <w:r w:rsidR="00000000">
      <w:rPr>
        <w:color w:val="595959"/>
        <w:sz w:val="14"/>
        <w:szCs w:val="14"/>
      </w:rPr>
      <w:t xml:space="preserve">Page </w:t>
    </w:r>
    <w:r w:rsidR="00000000">
      <w:rPr>
        <w:color w:val="595959"/>
        <w:sz w:val="14"/>
        <w:szCs w:val="14"/>
      </w:rPr>
      <w:fldChar w:fldCharType="begin"/>
    </w:r>
    <w:r w:rsidR="00000000">
      <w:rPr>
        <w:color w:val="595959"/>
        <w:sz w:val="14"/>
        <w:szCs w:val="14"/>
      </w:rPr>
      <w:instrText>PAGE</w:instrText>
    </w:r>
    <w:r w:rsidR="00000000">
      <w:rPr>
        <w:color w:val="595959"/>
        <w:sz w:val="14"/>
        <w:szCs w:val="14"/>
      </w:rPr>
      <w:fldChar w:fldCharType="separate"/>
    </w:r>
    <w:r w:rsidR="00FF2312">
      <w:rPr>
        <w:noProof/>
        <w:color w:val="595959"/>
        <w:sz w:val="14"/>
        <w:szCs w:val="14"/>
      </w:rPr>
      <w:t>1</w:t>
    </w:r>
    <w:r w:rsidR="00000000">
      <w:rPr>
        <w:color w:val="595959"/>
        <w:sz w:val="14"/>
        <w:szCs w:val="14"/>
      </w:rPr>
      <w:fldChar w:fldCharType="end"/>
    </w:r>
    <w:r w:rsidR="00000000">
      <w:rPr>
        <w:color w:val="595959"/>
        <w:sz w:val="14"/>
        <w:szCs w:val="14"/>
      </w:rPr>
      <w:t xml:space="preserve"> of </w:t>
    </w:r>
    <w:r w:rsidR="00000000">
      <w:rPr>
        <w:color w:val="595959"/>
        <w:sz w:val="14"/>
        <w:szCs w:val="14"/>
      </w:rPr>
      <w:fldChar w:fldCharType="begin"/>
    </w:r>
    <w:r w:rsidR="00000000">
      <w:rPr>
        <w:color w:val="595959"/>
        <w:sz w:val="14"/>
        <w:szCs w:val="14"/>
      </w:rPr>
      <w:instrText>NUMPAGES</w:instrText>
    </w:r>
    <w:r w:rsidR="00000000">
      <w:rPr>
        <w:color w:val="595959"/>
        <w:sz w:val="14"/>
        <w:szCs w:val="14"/>
      </w:rPr>
      <w:fldChar w:fldCharType="separate"/>
    </w:r>
    <w:r w:rsidR="00FF2312">
      <w:rPr>
        <w:noProof/>
        <w:color w:val="595959"/>
        <w:sz w:val="14"/>
        <w:szCs w:val="14"/>
      </w:rPr>
      <w:t>1</w:t>
    </w:r>
    <w:r w:rsidR="00000000">
      <w:rPr>
        <w:color w:val="595959"/>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BDA6C" w14:textId="2CA146F1" w:rsidR="008738FE" w:rsidRDefault="006C0F38">
    <w:pPr>
      <w:pBdr>
        <w:top w:val="single" w:sz="4" w:space="6" w:color="BFBFBF"/>
      </w:pBdr>
      <w:tabs>
        <w:tab w:val="center" w:pos="4513"/>
        <w:tab w:val="right" w:pos="9026"/>
      </w:tabs>
    </w:pPr>
    <w:r>
      <w:rPr>
        <w:b/>
        <w:bCs/>
        <w:color w:val="C00000"/>
        <w:sz w:val="14"/>
        <w:szCs w:val="14"/>
      </w:rPr>
      <w:t>CLASSIFICATION: INTERNAL</w:t>
    </w:r>
    <w:r w:rsidR="00000000">
      <w:rPr>
        <w:color w:val="595959"/>
        <w:sz w:val="14"/>
        <w:szCs w:val="14"/>
      </w:rPr>
      <w:tab/>
    </w:r>
    <w:r>
      <w:rPr>
        <w:color w:val="595959"/>
        <w:sz w:val="14"/>
        <w:szCs w:val="14"/>
      </w:rPr>
      <w:fldChar w:fldCharType="begin"/>
    </w:r>
    <w:r>
      <w:rPr>
        <w:color w:val="595959"/>
        <w:sz w:val="14"/>
        <w:szCs w:val="14"/>
      </w:rPr>
      <w:instrText xml:space="preserve"> FILENAME \* MERGEFORMAT </w:instrText>
    </w:r>
    <w:r>
      <w:rPr>
        <w:color w:val="595959"/>
        <w:sz w:val="14"/>
        <w:szCs w:val="14"/>
      </w:rPr>
      <w:fldChar w:fldCharType="separate"/>
    </w:r>
    <w:r>
      <w:rPr>
        <w:noProof/>
        <w:color w:val="595959"/>
        <w:sz w:val="14"/>
        <w:szCs w:val="14"/>
      </w:rPr>
      <w:t>CUI_Protection_Policy_Template (1)</w:t>
    </w:r>
    <w:r>
      <w:rPr>
        <w:color w:val="595959"/>
        <w:sz w:val="14"/>
        <w:szCs w:val="14"/>
      </w:rPr>
      <w:fldChar w:fldCharType="end"/>
    </w:r>
    <w:r w:rsidR="00000000">
      <w:rPr>
        <w:sz w:val="14"/>
        <w:szCs w:val="14"/>
      </w:rPr>
      <w:tab/>
    </w:r>
    <w:r w:rsidR="00000000">
      <w:rPr>
        <w:color w:val="595959"/>
        <w:sz w:val="14"/>
        <w:szCs w:val="14"/>
      </w:rPr>
      <w:t xml:space="preserve">Page </w:t>
    </w:r>
    <w:r w:rsidR="00000000">
      <w:rPr>
        <w:color w:val="595959"/>
        <w:sz w:val="14"/>
        <w:szCs w:val="14"/>
      </w:rPr>
      <w:fldChar w:fldCharType="begin"/>
    </w:r>
    <w:r w:rsidR="00000000">
      <w:rPr>
        <w:color w:val="595959"/>
        <w:sz w:val="14"/>
        <w:szCs w:val="14"/>
      </w:rPr>
      <w:instrText>PAGE</w:instrText>
    </w:r>
    <w:r w:rsidR="00000000">
      <w:rPr>
        <w:color w:val="595959"/>
        <w:sz w:val="14"/>
        <w:szCs w:val="14"/>
      </w:rPr>
      <w:fldChar w:fldCharType="separate"/>
    </w:r>
    <w:r w:rsidR="00FF2312">
      <w:rPr>
        <w:noProof/>
        <w:color w:val="595959"/>
        <w:sz w:val="14"/>
        <w:szCs w:val="14"/>
      </w:rPr>
      <w:t>1</w:t>
    </w:r>
    <w:r w:rsidR="00000000">
      <w:rPr>
        <w:color w:val="595959"/>
        <w:sz w:val="14"/>
        <w:szCs w:val="14"/>
      </w:rPr>
      <w:fldChar w:fldCharType="end"/>
    </w:r>
    <w:r w:rsidR="00000000">
      <w:rPr>
        <w:color w:val="595959"/>
        <w:sz w:val="14"/>
        <w:szCs w:val="14"/>
      </w:rPr>
      <w:t xml:space="preserve"> of </w:t>
    </w:r>
    <w:r w:rsidR="00000000">
      <w:rPr>
        <w:color w:val="595959"/>
        <w:sz w:val="14"/>
        <w:szCs w:val="14"/>
      </w:rPr>
      <w:fldChar w:fldCharType="begin"/>
    </w:r>
    <w:r w:rsidR="00000000">
      <w:rPr>
        <w:color w:val="595959"/>
        <w:sz w:val="14"/>
        <w:szCs w:val="14"/>
      </w:rPr>
      <w:instrText>NUMPAGES</w:instrText>
    </w:r>
    <w:r w:rsidR="00000000">
      <w:rPr>
        <w:color w:val="595959"/>
        <w:sz w:val="14"/>
        <w:szCs w:val="14"/>
      </w:rPr>
      <w:fldChar w:fldCharType="separate"/>
    </w:r>
    <w:r w:rsidR="00FF2312">
      <w:rPr>
        <w:noProof/>
        <w:color w:val="595959"/>
        <w:sz w:val="14"/>
        <w:szCs w:val="14"/>
      </w:rPr>
      <w:t>1</w:t>
    </w:r>
    <w:r w:rsidR="00000000">
      <w:rPr>
        <w:color w:val="595959"/>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9A306" w14:textId="77777777" w:rsidR="006D1AA0" w:rsidRDefault="006D1AA0">
      <w:r>
        <w:separator/>
      </w:r>
    </w:p>
  </w:footnote>
  <w:footnote w:type="continuationSeparator" w:id="0">
    <w:p w14:paraId="3269D211" w14:textId="77777777" w:rsidR="006D1AA0" w:rsidRDefault="006D1A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2C7BC" w14:textId="6E72AB89" w:rsidR="008738FE" w:rsidRDefault="00000000">
    <w:pPr>
      <w:pBdr>
        <w:bottom w:val="single" w:sz="8" w:space="6" w:color="1F3864"/>
      </w:pBdr>
      <w:tabs>
        <w:tab w:val="right" w:pos="9026"/>
      </w:tabs>
    </w:pPr>
    <w:r>
      <w:rPr>
        <w:b/>
        <w:bCs/>
        <w:color w:val="1F3864"/>
        <w:spacing w:val="6"/>
        <w:sz w:val="17"/>
        <w:szCs w:val="17"/>
      </w:rPr>
      <w:t>[COMPANY NAME]</w:t>
    </w:r>
    <w:r>
      <w:rPr>
        <w:b/>
        <w:bCs/>
        <w:color w:val="595959"/>
        <w:spacing w:val="4"/>
        <w:sz w:val="15"/>
        <w:szCs w:val="15"/>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6C58B" w14:textId="402BA194" w:rsidR="008738FE" w:rsidRDefault="00000000">
    <w:pPr>
      <w:pBdr>
        <w:bottom w:val="single" w:sz="8" w:space="6" w:color="1F3864"/>
      </w:pBdr>
      <w:tabs>
        <w:tab w:val="right" w:pos="9026"/>
      </w:tabs>
    </w:pPr>
    <w:r>
      <w:rPr>
        <w:b/>
        <w:bCs/>
        <w:color w:val="1F3864"/>
        <w:spacing w:val="6"/>
        <w:sz w:val="17"/>
        <w:szCs w:val="17"/>
      </w:rPr>
      <w:t>[COMPANY NAME]</w:t>
    </w:r>
    <w:r>
      <w:rPr>
        <w:b/>
        <w:bCs/>
        <w:color w:val="595959"/>
        <w:spacing w:val="4"/>
        <w:sz w:val="15"/>
        <w:szCs w:val="15"/>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FA909" w14:textId="012F7513" w:rsidR="008738FE" w:rsidRDefault="00000000">
    <w:pPr>
      <w:pBdr>
        <w:bottom w:val="single" w:sz="8" w:space="6" w:color="1F3864"/>
      </w:pBdr>
      <w:tabs>
        <w:tab w:val="right" w:pos="9026"/>
      </w:tabs>
    </w:pPr>
    <w:r>
      <w:rPr>
        <w:b/>
        <w:bCs/>
        <w:color w:val="1F3864"/>
        <w:spacing w:val="6"/>
        <w:sz w:val="17"/>
        <w:szCs w:val="17"/>
      </w:rPr>
      <w:t>[COMPANY NAME]</w:t>
    </w:r>
    <w:r>
      <w:rPr>
        <w:b/>
        <w:bCs/>
        <w:color w:val="595959"/>
        <w:spacing w:val="4"/>
        <w:sz w:val="15"/>
        <w:szCs w:val="15"/>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755A"/>
    <w:multiLevelType w:val="hybridMultilevel"/>
    <w:tmpl w:val="8490F75C"/>
    <w:lvl w:ilvl="0" w:tplc="19EE3D6C">
      <w:start w:val="1"/>
      <w:numFmt w:val="bullet"/>
      <w:lvlText w:val="–"/>
      <w:lvlJc w:val="left"/>
      <w:pPr>
        <w:ind w:left="360" w:hanging="200"/>
      </w:pPr>
    </w:lvl>
    <w:lvl w:ilvl="1" w:tplc="DC5077AC">
      <w:numFmt w:val="decimal"/>
      <w:lvlText w:val=""/>
      <w:lvlJc w:val="left"/>
    </w:lvl>
    <w:lvl w:ilvl="2" w:tplc="8B048322">
      <w:numFmt w:val="decimal"/>
      <w:lvlText w:val=""/>
      <w:lvlJc w:val="left"/>
    </w:lvl>
    <w:lvl w:ilvl="3" w:tplc="20FEF5B6">
      <w:numFmt w:val="decimal"/>
      <w:lvlText w:val=""/>
      <w:lvlJc w:val="left"/>
    </w:lvl>
    <w:lvl w:ilvl="4" w:tplc="ED06AF8E">
      <w:numFmt w:val="decimal"/>
      <w:lvlText w:val=""/>
      <w:lvlJc w:val="left"/>
    </w:lvl>
    <w:lvl w:ilvl="5" w:tplc="553C4FD8">
      <w:numFmt w:val="decimal"/>
      <w:lvlText w:val=""/>
      <w:lvlJc w:val="left"/>
    </w:lvl>
    <w:lvl w:ilvl="6" w:tplc="A0160A94">
      <w:numFmt w:val="decimal"/>
      <w:lvlText w:val=""/>
      <w:lvlJc w:val="left"/>
    </w:lvl>
    <w:lvl w:ilvl="7" w:tplc="17EE7E50">
      <w:numFmt w:val="decimal"/>
      <w:lvlText w:val=""/>
      <w:lvlJc w:val="left"/>
    </w:lvl>
    <w:lvl w:ilvl="8" w:tplc="3B245E8A">
      <w:numFmt w:val="decimal"/>
      <w:lvlText w:val=""/>
      <w:lvlJc w:val="left"/>
    </w:lvl>
  </w:abstractNum>
  <w:abstractNum w:abstractNumId="1" w15:restartNumberingAfterBreak="0">
    <w:nsid w:val="2E006413"/>
    <w:multiLevelType w:val="hybridMultilevel"/>
    <w:tmpl w:val="97308D4A"/>
    <w:lvl w:ilvl="0" w:tplc="E2300FEC">
      <w:start w:val="1"/>
      <w:numFmt w:val="bullet"/>
      <w:lvlText w:val="●"/>
      <w:lvlJc w:val="left"/>
      <w:pPr>
        <w:ind w:left="720" w:hanging="360"/>
      </w:pPr>
    </w:lvl>
    <w:lvl w:ilvl="1" w:tplc="20C6CFE4">
      <w:start w:val="1"/>
      <w:numFmt w:val="bullet"/>
      <w:lvlText w:val="○"/>
      <w:lvlJc w:val="left"/>
      <w:pPr>
        <w:ind w:left="1440" w:hanging="360"/>
      </w:pPr>
    </w:lvl>
    <w:lvl w:ilvl="2" w:tplc="F82EA310">
      <w:start w:val="1"/>
      <w:numFmt w:val="bullet"/>
      <w:lvlText w:val="■"/>
      <w:lvlJc w:val="left"/>
      <w:pPr>
        <w:ind w:left="2160" w:hanging="360"/>
      </w:pPr>
    </w:lvl>
    <w:lvl w:ilvl="3" w:tplc="4EDE11E8">
      <w:start w:val="1"/>
      <w:numFmt w:val="bullet"/>
      <w:lvlText w:val="●"/>
      <w:lvlJc w:val="left"/>
      <w:pPr>
        <w:ind w:left="2880" w:hanging="360"/>
      </w:pPr>
    </w:lvl>
    <w:lvl w:ilvl="4" w:tplc="4E28B5F2">
      <w:start w:val="1"/>
      <w:numFmt w:val="bullet"/>
      <w:lvlText w:val="○"/>
      <w:lvlJc w:val="left"/>
      <w:pPr>
        <w:ind w:left="3600" w:hanging="360"/>
      </w:pPr>
    </w:lvl>
    <w:lvl w:ilvl="5" w:tplc="9CBA048C">
      <w:start w:val="1"/>
      <w:numFmt w:val="bullet"/>
      <w:lvlText w:val="■"/>
      <w:lvlJc w:val="left"/>
      <w:pPr>
        <w:ind w:left="4320" w:hanging="360"/>
      </w:pPr>
    </w:lvl>
    <w:lvl w:ilvl="6" w:tplc="D1D6918C">
      <w:start w:val="1"/>
      <w:numFmt w:val="bullet"/>
      <w:lvlText w:val="●"/>
      <w:lvlJc w:val="left"/>
      <w:pPr>
        <w:ind w:left="5040" w:hanging="360"/>
      </w:pPr>
    </w:lvl>
    <w:lvl w:ilvl="7" w:tplc="109EEF28">
      <w:start w:val="1"/>
      <w:numFmt w:val="bullet"/>
      <w:lvlText w:val="●"/>
      <w:lvlJc w:val="left"/>
      <w:pPr>
        <w:ind w:left="5760" w:hanging="360"/>
      </w:pPr>
    </w:lvl>
    <w:lvl w:ilvl="8" w:tplc="7DF0E318">
      <w:start w:val="1"/>
      <w:numFmt w:val="bullet"/>
      <w:lvlText w:val="●"/>
      <w:lvlJc w:val="left"/>
      <w:pPr>
        <w:ind w:left="6480" w:hanging="360"/>
      </w:pPr>
    </w:lvl>
  </w:abstractNum>
  <w:abstractNum w:abstractNumId="2" w15:restartNumberingAfterBreak="0">
    <w:nsid w:val="71935658"/>
    <w:multiLevelType w:val="hybridMultilevel"/>
    <w:tmpl w:val="90967434"/>
    <w:lvl w:ilvl="0" w:tplc="5240F2B6">
      <w:start w:val="1"/>
      <w:numFmt w:val="bullet"/>
      <w:lvlText w:val="•"/>
      <w:lvlJc w:val="left"/>
      <w:pPr>
        <w:ind w:left="460" w:hanging="260"/>
      </w:pPr>
    </w:lvl>
    <w:lvl w:ilvl="1" w:tplc="F56CC478">
      <w:numFmt w:val="decimal"/>
      <w:lvlText w:val=""/>
      <w:lvlJc w:val="left"/>
    </w:lvl>
    <w:lvl w:ilvl="2" w:tplc="EC0C23F8">
      <w:numFmt w:val="decimal"/>
      <w:lvlText w:val=""/>
      <w:lvlJc w:val="left"/>
    </w:lvl>
    <w:lvl w:ilvl="3" w:tplc="6E7C1AAE">
      <w:numFmt w:val="decimal"/>
      <w:lvlText w:val=""/>
      <w:lvlJc w:val="left"/>
    </w:lvl>
    <w:lvl w:ilvl="4" w:tplc="E5BC2368">
      <w:numFmt w:val="decimal"/>
      <w:lvlText w:val=""/>
      <w:lvlJc w:val="left"/>
    </w:lvl>
    <w:lvl w:ilvl="5" w:tplc="A6D601D0">
      <w:numFmt w:val="decimal"/>
      <w:lvlText w:val=""/>
      <w:lvlJc w:val="left"/>
    </w:lvl>
    <w:lvl w:ilvl="6" w:tplc="CA70E48E">
      <w:numFmt w:val="decimal"/>
      <w:lvlText w:val=""/>
      <w:lvlJc w:val="left"/>
    </w:lvl>
    <w:lvl w:ilvl="7" w:tplc="B73C0426">
      <w:numFmt w:val="decimal"/>
      <w:lvlText w:val=""/>
      <w:lvlJc w:val="left"/>
    </w:lvl>
    <w:lvl w:ilvl="8" w:tplc="88A0E876">
      <w:numFmt w:val="decimal"/>
      <w:lvlText w:val=""/>
      <w:lvlJc w:val="left"/>
    </w:lvl>
  </w:abstractNum>
  <w:num w:numId="1" w16cid:durableId="1598251979">
    <w:abstractNumId w:val="1"/>
    <w:lvlOverride w:ilvl="0">
      <w:startOverride w:val="1"/>
    </w:lvlOverride>
  </w:num>
  <w:num w:numId="2" w16cid:durableId="106183092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8FE"/>
    <w:rsid w:val="00176D99"/>
    <w:rsid w:val="005472D2"/>
    <w:rsid w:val="00555F70"/>
    <w:rsid w:val="00562C8F"/>
    <w:rsid w:val="00667A4E"/>
    <w:rsid w:val="006C0F38"/>
    <w:rsid w:val="006D1AA0"/>
    <w:rsid w:val="007E3B29"/>
    <w:rsid w:val="007F1234"/>
    <w:rsid w:val="007F23BF"/>
    <w:rsid w:val="008738FE"/>
    <w:rsid w:val="008C5C9A"/>
    <w:rsid w:val="00A80B38"/>
    <w:rsid w:val="00C86B3F"/>
    <w:rsid w:val="00CB3F77"/>
    <w:rsid w:val="00D207F4"/>
    <w:rsid w:val="00FF23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E36E6"/>
  <w15:docId w15:val="{EC6488B2-FE36-4B21-9BA9-142CAE7AF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F2312"/>
    <w:pPr>
      <w:spacing w:after="100"/>
    </w:pPr>
  </w:style>
  <w:style w:type="paragraph" w:styleId="TOC2">
    <w:name w:val="toc 2"/>
    <w:basedOn w:val="Normal"/>
    <w:next w:val="Normal"/>
    <w:autoRedefine/>
    <w:uiPriority w:val="39"/>
    <w:unhideWhenUsed/>
    <w:rsid w:val="00FF2312"/>
    <w:pPr>
      <w:spacing w:after="100"/>
      <w:ind w:left="200"/>
    </w:pPr>
  </w:style>
  <w:style w:type="paragraph" w:styleId="Header">
    <w:name w:val="header"/>
    <w:basedOn w:val="Normal"/>
    <w:link w:val="HeaderChar"/>
    <w:uiPriority w:val="99"/>
    <w:unhideWhenUsed/>
    <w:rsid w:val="006C0F38"/>
    <w:pPr>
      <w:tabs>
        <w:tab w:val="center" w:pos="4680"/>
        <w:tab w:val="right" w:pos="9360"/>
      </w:tabs>
    </w:pPr>
  </w:style>
  <w:style w:type="character" w:customStyle="1" w:styleId="HeaderChar">
    <w:name w:val="Header Char"/>
    <w:basedOn w:val="DefaultParagraphFont"/>
    <w:link w:val="Header"/>
    <w:uiPriority w:val="99"/>
    <w:rsid w:val="006C0F38"/>
  </w:style>
  <w:style w:type="paragraph" w:styleId="Footer">
    <w:name w:val="footer"/>
    <w:basedOn w:val="Normal"/>
    <w:link w:val="FooterChar"/>
    <w:uiPriority w:val="99"/>
    <w:unhideWhenUsed/>
    <w:rsid w:val="006C0F38"/>
    <w:pPr>
      <w:tabs>
        <w:tab w:val="center" w:pos="4680"/>
        <w:tab w:val="right" w:pos="9360"/>
      </w:tabs>
    </w:pPr>
  </w:style>
  <w:style w:type="character" w:customStyle="1" w:styleId="FooterChar">
    <w:name w:val="Footer Char"/>
    <w:basedOn w:val="DefaultParagraphFont"/>
    <w:link w:val="Footer"/>
    <w:uiPriority w:val="99"/>
    <w:rsid w:val="006C0F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17B311-A456-4416-A784-752058623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12</Pages>
  <Words>3711</Words>
  <Characters>21156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 Cameron</cp:lastModifiedBy>
  <cp:revision>14</cp:revision>
  <dcterms:created xsi:type="dcterms:W3CDTF">2026-07-16T22:05:00Z</dcterms:created>
  <dcterms:modified xsi:type="dcterms:W3CDTF">2026-07-16T22:50:00Z</dcterms:modified>
</cp:coreProperties>
</file>