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00E2" w:rsidRDefault="001600E2" w:rsidP="001600E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</w:rPr>
      </w:pPr>
      <w:r>
        <w:rPr>
          <w:b/>
          <w:color w:val="000000"/>
        </w:rPr>
        <w:t>Advanced Open Source Intelligence (OSINT) Techniques</w:t>
      </w:r>
    </w:p>
    <w:p w:rsidR="001600E2" w:rsidRPr="001600E2" w:rsidRDefault="001600E2" w:rsidP="007E1226">
      <w:pPr>
        <w:rPr>
          <w:b/>
        </w:rPr>
      </w:pPr>
    </w:p>
    <w:p w:rsidR="007E1226" w:rsidRPr="00D95068" w:rsidRDefault="007E1226" w:rsidP="007E1226">
      <w:pPr>
        <w:rPr>
          <w:b/>
          <w:lang w:val="es-CO"/>
        </w:rPr>
      </w:pPr>
      <w:proofErr w:type="spellStart"/>
      <w:r w:rsidRPr="00D95068">
        <w:rPr>
          <w:b/>
          <w:lang w:val="es-CO"/>
        </w:rPr>
        <w:t>Authors</w:t>
      </w:r>
      <w:proofErr w:type="spellEnd"/>
      <w:r w:rsidRPr="00D95068">
        <w:rPr>
          <w:b/>
          <w:lang w:val="es-CO"/>
        </w:rPr>
        <w:t>:</w:t>
      </w:r>
    </w:p>
    <w:p w:rsidR="007E1226" w:rsidRPr="00D95068" w:rsidRDefault="007E1226" w:rsidP="007E1226">
      <w:pPr>
        <w:spacing w:after="0"/>
        <w:ind w:firstLine="720"/>
        <w:rPr>
          <w:lang w:val="es-CO"/>
        </w:rPr>
      </w:pPr>
      <w:r w:rsidRPr="00D95068">
        <w:rPr>
          <w:lang w:val="es-CO"/>
        </w:rPr>
        <w:t>Juan Camilo Velandia Botello</w:t>
      </w:r>
    </w:p>
    <w:p w:rsidR="007E1226" w:rsidRPr="00D95068" w:rsidRDefault="007E1226" w:rsidP="007E1226">
      <w:pPr>
        <w:spacing w:after="0"/>
        <w:ind w:firstLine="720"/>
        <w:rPr>
          <w:lang w:val="es-CO"/>
        </w:rPr>
      </w:pPr>
      <w:r w:rsidRPr="00D95068">
        <w:rPr>
          <w:lang w:val="es-CO"/>
        </w:rPr>
        <w:t>José Alejandro Naranjo Guzmán</w:t>
      </w:r>
    </w:p>
    <w:p w:rsidR="00D95068" w:rsidRPr="007E1226" w:rsidRDefault="00D95068"/>
    <w:p w:rsidR="000D0F00" w:rsidRDefault="001E6A5F">
      <w:r>
        <w:t>Advanced Open Source Intelligence (OSINT) is a branch of cyber intelligence that uses public data and unrestricted access to profile an adversary, and thus be able to perform a cyber defense strategy appropriate to the motivation and means of the potential</w:t>
      </w:r>
      <w:r>
        <w:t xml:space="preserve"> attacker </w:t>
      </w:r>
      <w:proofErr w:type="gramStart"/>
      <w:r>
        <w:t>in order to</w:t>
      </w:r>
      <w:proofErr w:type="gramEnd"/>
      <w:r>
        <w:t xml:space="preserve"> prevent future attacks.</w:t>
      </w:r>
    </w:p>
    <w:p w:rsidR="000D0F00" w:rsidRDefault="000D0F00"/>
    <w:p w:rsidR="000D0F00" w:rsidRDefault="001E6A5F">
      <w:r>
        <w:t xml:space="preserve">The OSINT has two main phases, the first is the collection of data, and the second is the analysis of data using machine learning models. </w:t>
      </w:r>
    </w:p>
    <w:p w:rsidR="000D0F00" w:rsidRDefault="001E6A5F">
      <w:r>
        <w:t>In this laboratory we will focus on the collection of information (Tra</w:t>
      </w:r>
      <w:r>
        <w:t xml:space="preserve">nsforms) and its preparation, </w:t>
      </w:r>
      <w:proofErr w:type="gramStart"/>
      <w:r>
        <w:t>in order to</w:t>
      </w:r>
      <w:proofErr w:type="gramEnd"/>
      <w:r>
        <w:t xml:space="preserve"> have it ready for later analysis. This task will be carried out by means of the tool "</w:t>
      </w:r>
      <w:proofErr w:type="spellStart"/>
      <w:r>
        <w:t>Maltego</w:t>
      </w:r>
      <w:proofErr w:type="spellEnd"/>
      <w:r>
        <w:t>", which allows us to search for all the information around a single starting point (Entity) and then pivot from it to ca</w:t>
      </w:r>
      <w:r>
        <w:t>rry out a new search and obtain more information.</w:t>
      </w:r>
    </w:p>
    <w:p w:rsidR="000D0F00" w:rsidRDefault="000D0F00"/>
    <w:p w:rsidR="000D0F00" w:rsidRDefault="001E6A5F">
      <w:r>
        <w:t>To begin with the use of the tool it is necessary to understand the concepts of transformed and entity, because the laboratory will focus on these.</w:t>
      </w:r>
    </w:p>
    <w:p w:rsidR="000D0F00" w:rsidRDefault="001E6A5F">
      <w:r>
        <w:t>An entity is an abstraction of a real-life element, wheth</w:t>
      </w:r>
      <w:r>
        <w:t>er simple or compound, this can be the starting point for starting the collection of information. You can start exploring with either an account on a social network, or a person's identification number. A transform is a piece of code that leads from one en</w:t>
      </w:r>
      <w:r>
        <w:t>tity to another.</w:t>
      </w:r>
    </w:p>
    <w:p w:rsidR="000D0F00" w:rsidRDefault="000D0F00"/>
    <w:p w:rsidR="000D0F00" w:rsidRDefault="000D0F00"/>
    <w:p w:rsidR="000D0F00" w:rsidRDefault="000D0F00"/>
    <w:p w:rsidR="000D0F00" w:rsidRDefault="000D0F00"/>
    <w:p w:rsidR="000D0F00" w:rsidRDefault="000D0F00"/>
    <w:p w:rsidR="000D0F00" w:rsidRDefault="000D0F00"/>
    <w:p w:rsidR="000D0F00" w:rsidRDefault="000D0F00"/>
    <w:p w:rsidR="000D0F00" w:rsidRDefault="000D0F00"/>
    <w:p w:rsidR="000D0F00" w:rsidRDefault="000D0F00"/>
    <w:p w:rsidR="001E6A5F" w:rsidRDefault="001E6A5F">
      <w:bookmarkStart w:id="0" w:name="_GoBack"/>
      <w:bookmarkEnd w:id="0"/>
    </w:p>
    <w:p w:rsidR="000D0F00" w:rsidRDefault="001E6A5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 xml:space="preserve">Download and install </w:t>
      </w:r>
      <w:proofErr w:type="spellStart"/>
      <w:r>
        <w:rPr>
          <w:color w:val="000000"/>
        </w:rPr>
        <w:t>Maltego</w:t>
      </w:r>
      <w:proofErr w:type="spellEnd"/>
      <w:r>
        <w:rPr>
          <w:color w:val="000000"/>
        </w:rPr>
        <w:t>. https://www.paterva.com/web7/downloads.php</w:t>
      </w:r>
    </w:p>
    <w:p w:rsidR="000D0F00" w:rsidRDefault="000D0F00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</w:rPr>
      </w:pPr>
    </w:p>
    <w:p w:rsidR="000D0F00" w:rsidRDefault="001E6A5F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3199557" cy="2591307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9557" cy="25913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D0F00" w:rsidRDefault="001E6A5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We are going to use a native transform from </w:t>
      </w:r>
      <w:proofErr w:type="spellStart"/>
      <w:r>
        <w:rPr>
          <w:color w:val="000000"/>
        </w:rPr>
        <w:t>Maltego</w:t>
      </w:r>
      <w:proofErr w:type="spellEnd"/>
      <w:r>
        <w:rPr>
          <w:color w:val="000000"/>
        </w:rPr>
        <w:t>.</w:t>
      </w:r>
    </w:p>
    <w:p w:rsidR="000D0F00" w:rsidRDefault="001E6A5F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Run the tool</w:t>
      </w:r>
    </w:p>
    <w:p w:rsidR="000D0F00" w:rsidRDefault="001E6A5F">
      <w:pPr>
        <w:ind w:left="720"/>
      </w:pPr>
      <w:r>
        <w:rPr>
          <w:noProof/>
        </w:rPr>
        <w:drawing>
          <wp:inline distT="0" distB="0" distL="0" distR="0">
            <wp:extent cx="3959704" cy="3210913"/>
            <wp:effectExtent l="0" t="0" r="0" b="0"/>
            <wp:docPr id="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9704" cy="3210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D0F00" w:rsidRDefault="000D0F00">
      <w:pPr>
        <w:ind w:left="720"/>
      </w:pPr>
    </w:p>
    <w:p w:rsidR="000D0F00" w:rsidRDefault="000D0F00">
      <w:pPr>
        <w:ind w:left="720"/>
      </w:pPr>
    </w:p>
    <w:p w:rsidR="000D0F00" w:rsidRDefault="000D0F00"/>
    <w:p w:rsidR="00525FAD" w:rsidRDefault="00525FAD"/>
    <w:p w:rsidR="000D0F00" w:rsidRDefault="001E6A5F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 xml:space="preserve">In product selection we select the Community Edition version of </w:t>
      </w:r>
      <w:proofErr w:type="spellStart"/>
      <w:r>
        <w:rPr>
          <w:color w:val="000000"/>
        </w:rPr>
        <w:t>Maltego</w:t>
      </w:r>
      <w:proofErr w:type="spellEnd"/>
      <w:r>
        <w:rPr>
          <w:color w:val="000000"/>
        </w:rPr>
        <w:t>.</w:t>
      </w:r>
    </w:p>
    <w:tbl>
      <w:tblPr>
        <w:tblStyle w:val="a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576"/>
      </w:tblGrid>
      <w:tr w:rsidR="000D0F00">
        <w:tc>
          <w:tcPr>
            <w:tcW w:w="9576" w:type="dxa"/>
          </w:tcPr>
          <w:p w:rsidR="000D0F00" w:rsidRDefault="000D0F00"/>
          <w:p w:rsidR="000D0F00" w:rsidRDefault="001E6A5F">
            <w:r>
              <w:rPr>
                <w:noProof/>
              </w:rPr>
              <w:drawing>
                <wp:inline distT="0" distB="0" distL="0" distR="0">
                  <wp:extent cx="5943600" cy="3194685"/>
                  <wp:effectExtent l="0" t="0" r="0" b="0"/>
                  <wp:docPr id="7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946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0D0F00" w:rsidRDefault="000D0F00"/>
        </w:tc>
      </w:tr>
    </w:tbl>
    <w:p w:rsidR="000D0F00" w:rsidRDefault="000D0F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:rsidR="000D0F00" w:rsidRDefault="001E6A5F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You must create an account.</w:t>
      </w:r>
    </w:p>
    <w:tbl>
      <w:tblPr>
        <w:tblStyle w:val="a0"/>
        <w:tblW w:w="885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56"/>
      </w:tblGrid>
      <w:tr w:rsidR="000D0F00">
        <w:tc>
          <w:tcPr>
            <w:tcW w:w="8856" w:type="dxa"/>
          </w:tcPr>
          <w:p w:rsidR="000D0F00" w:rsidRDefault="000D0F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hanging="720"/>
              <w:rPr>
                <w:color w:val="000000"/>
              </w:rPr>
            </w:pPr>
          </w:p>
          <w:p w:rsidR="000D0F00" w:rsidRDefault="001E6A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hanging="720"/>
              <w:jc w:val="center"/>
              <w:rPr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>
                  <wp:extent cx="4094402" cy="3124606"/>
                  <wp:effectExtent l="0" t="0" r="0" b="0"/>
                  <wp:docPr id="11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4402" cy="312460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0D0F00" w:rsidRDefault="000D0F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hanging="720"/>
              <w:rPr>
                <w:color w:val="000000"/>
              </w:rPr>
            </w:pPr>
          </w:p>
        </w:tc>
      </w:tr>
    </w:tbl>
    <w:p w:rsidR="000D0F00" w:rsidRDefault="000D0F00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</w:pPr>
      <w:bookmarkStart w:id="1" w:name="_gjdgxs" w:colFirst="0" w:colLast="0"/>
      <w:bookmarkEnd w:id="1"/>
    </w:p>
    <w:p w:rsidR="00525FAD" w:rsidRDefault="00525FAD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</w:pPr>
    </w:p>
    <w:p w:rsidR="000D0F00" w:rsidRDefault="001E6A5F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rPr>
          <w:color w:val="000000"/>
        </w:rPr>
      </w:pPr>
      <w:bookmarkStart w:id="2" w:name="_jl9xeaftc27b" w:colFirst="0" w:colLast="0"/>
      <w:bookmarkEnd w:id="2"/>
      <w:r>
        <w:lastRenderedPageBreak/>
        <w:t xml:space="preserve">3. </w:t>
      </w:r>
      <w:r>
        <w:rPr>
          <w:color w:val="000000"/>
        </w:rPr>
        <w:t>Let's investigate a person on Twitter.</w:t>
      </w:r>
    </w:p>
    <w:p w:rsidR="000D0F00" w:rsidRDefault="000D0F00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</w:rPr>
      </w:pPr>
    </w:p>
    <w:p w:rsidR="000D0F00" w:rsidRDefault="001E6A5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drag the entity "person" to the graph.</w:t>
      </w:r>
    </w:p>
    <w:p w:rsidR="000D0F00" w:rsidRDefault="000D0F00">
      <w:pPr>
        <w:pBdr>
          <w:top w:val="nil"/>
          <w:left w:val="nil"/>
          <w:bottom w:val="nil"/>
          <w:right w:val="nil"/>
          <w:between w:val="nil"/>
        </w:pBdr>
        <w:ind w:left="1440" w:hanging="720"/>
        <w:rPr>
          <w:color w:val="000000"/>
        </w:rPr>
      </w:pPr>
    </w:p>
    <w:tbl>
      <w:tblPr>
        <w:tblStyle w:val="a1"/>
        <w:tblW w:w="885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56"/>
      </w:tblGrid>
      <w:tr w:rsidR="000D0F00">
        <w:tc>
          <w:tcPr>
            <w:tcW w:w="8856" w:type="dxa"/>
          </w:tcPr>
          <w:p w:rsidR="000D0F00" w:rsidRDefault="001E6A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hanging="720"/>
              <w:jc w:val="center"/>
              <w:rPr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>
                  <wp:extent cx="3022819" cy="3239644"/>
                  <wp:effectExtent l="0" t="0" r="0" b="0"/>
                  <wp:docPr id="10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2819" cy="323964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0F00" w:rsidRDefault="000D0F00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</w:rPr>
      </w:pPr>
    </w:p>
    <w:p w:rsidR="000D0F00" w:rsidRDefault="001E6A5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Double click on the entity person.</w:t>
      </w:r>
    </w:p>
    <w:p w:rsidR="000D0F00" w:rsidRDefault="000D0F00">
      <w:pPr>
        <w:pBdr>
          <w:top w:val="nil"/>
          <w:left w:val="nil"/>
          <w:bottom w:val="nil"/>
          <w:right w:val="nil"/>
          <w:between w:val="nil"/>
        </w:pBdr>
        <w:ind w:left="1440" w:hanging="720"/>
        <w:rPr>
          <w:color w:val="000000"/>
        </w:rPr>
      </w:pPr>
    </w:p>
    <w:tbl>
      <w:tblPr>
        <w:tblStyle w:val="a2"/>
        <w:tblW w:w="8136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36"/>
      </w:tblGrid>
      <w:tr w:rsidR="000D0F00">
        <w:tc>
          <w:tcPr>
            <w:tcW w:w="8136" w:type="dxa"/>
          </w:tcPr>
          <w:p w:rsidR="000D0F00" w:rsidRDefault="001E6A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hanging="720"/>
              <w:rPr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>
                  <wp:extent cx="4228258" cy="2444911"/>
                  <wp:effectExtent l="0" t="0" r="0" b="0"/>
                  <wp:docPr id="13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0"/>
                          <a:srcRect r="8311" b="323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8258" cy="244491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0F00" w:rsidRDefault="000D0F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0D0F00" w:rsidRDefault="000D0F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 w:hanging="720"/>
      </w:pPr>
    </w:p>
    <w:p w:rsidR="00525FAD" w:rsidRDefault="00525FAD">
      <w:pPr>
        <w:pBdr>
          <w:top w:val="nil"/>
          <w:left w:val="nil"/>
          <w:bottom w:val="nil"/>
          <w:right w:val="nil"/>
          <w:between w:val="nil"/>
        </w:pBdr>
        <w:spacing w:after="0"/>
        <w:ind w:left="1440" w:hanging="720"/>
      </w:pPr>
    </w:p>
    <w:p w:rsidR="000D0F00" w:rsidRDefault="000D0F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 w:hanging="720"/>
      </w:pPr>
    </w:p>
    <w:p w:rsidR="000D0F00" w:rsidRDefault="001E6A5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>We change the person’s name. In this example, we are going to investigate Alvaro Uribe.</w:t>
      </w:r>
    </w:p>
    <w:p w:rsidR="000D0F00" w:rsidRDefault="001E6A5F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color w:val="000000"/>
        </w:rPr>
      </w:pPr>
      <w:r>
        <w:rPr>
          <w:color w:val="000000"/>
        </w:rPr>
        <w:tab/>
      </w:r>
    </w:p>
    <w:tbl>
      <w:tblPr>
        <w:tblStyle w:val="a3"/>
        <w:tblW w:w="885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56"/>
      </w:tblGrid>
      <w:tr w:rsidR="000D0F00">
        <w:tc>
          <w:tcPr>
            <w:tcW w:w="8856" w:type="dxa"/>
          </w:tcPr>
          <w:p w:rsidR="000D0F00" w:rsidRDefault="000D0F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hanging="720"/>
              <w:jc w:val="center"/>
              <w:rPr>
                <w:color w:val="000000"/>
              </w:rPr>
            </w:pPr>
          </w:p>
          <w:p w:rsidR="000D0F00" w:rsidRDefault="001E6A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hanging="720"/>
              <w:jc w:val="center"/>
              <w:rPr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>
                  <wp:extent cx="4087750" cy="3996038"/>
                  <wp:effectExtent l="0" t="0" r="0" b="0"/>
                  <wp:docPr id="12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7750" cy="39960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0F00" w:rsidRDefault="000D0F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:rsidR="000D0F00" w:rsidRDefault="001E6A5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Right click on the entity, and we run the transformed "</w:t>
      </w:r>
      <w:proofErr w:type="spellStart"/>
      <w:r>
        <w:rPr>
          <w:color w:val="000000"/>
        </w:rPr>
        <w:t>ToTwitterAffiliation</w:t>
      </w:r>
      <w:proofErr w:type="spellEnd"/>
      <w:r>
        <w:rPr>
          <w:color w:val="000000"/>
        </w:rPr>
        <w:t>".</w:t>
      </w:r>
    </w:p>
    <w:p w:rsidR="000D0F00" w:rsidRDefault="000D0F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0D0F00" w:rsidRDefault="001E6A5F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3761808" cy="2695095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l="9666" t="3759" r="4707" b="6286"/>
                    <a:stretch>
                      <a:fillRect/>
                    </a:stretch>
                  </pic:blipFill>
                  <pic:spPr>
                    <a:xfrm>
                      <a:off x="0" y="0"/>
                      <a:ext cx="3761808" cy="2695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D0F00" w:rsidRDefault="000D0F00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jc w:val="center"/>
      </w:pPr>
    </w:p>
    <w:p w:rsidR="000D0F00" w:rsidRDefault="001E6A5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>The following message will appear, right click on Yes option.</w:t>
      </w:r>
    </w:p>
    <w:p w:rsidR="000D0F00" w:rsidRDefault="000D0F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 w:hanging="720"/>
        <w:rPr>
          <w:color w:val="000000"/>
        </w:rPr>
      </w:pPr>
    </w:p>
    <w:p w:rsidR="000D0F00" w:rsidRDefault="001E6A5F">
      <w:pPr>
        <w:pBdr>
          <w:top w:val="nil"/>
          <w:left w:val="nil"/>
          <w:bottom w:val="nil"/>
          <w:right w:val="nil"/>
          <w:between w:val="nil"/>
        </w:pBdr>
        <w:spacing w:after="0"/>
        <w:ind w:left="1440" w:hanging="720"/>
      </w:pPr>
      <w:r>
        <w:rPr>
          <w:noProof/>
          <w:color w:val="000000"/>
        </w:rPr>
        <w:drawing>
          <wp:inline distT="0" distB="0" distL="0" distR="0">
            <wp:extent cx="3752850" cy="1714500"/>
            <wp:effectExtent l="0" t="0" r="0" b="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D0F00" w:rsidRDefault="000D0F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 w:hanging="720"/>
      </w:pPr>
    </w:p>
    <w:p w:rsidR="000D0F00" w:rsidRDefault="000D0F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 w:hanging="720"/>
        <w:rPr>
          <w:color w:val="000000"/>
        </w:rPr>
      </w:pPr>
    </w:p>
    <w:p w:rsidR="000D0F00" w:rsidRDefault="001E6A5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For this, we must link the twitter account (a fake one) to </w:t>
      </w:r>
      <w:proofErr w:type="spellStart"/>
      <w:r>
        <w:rPr>
          <w:color w:val="000000"/>
        </w:rPr>
        <w:t>Maltego</w:t>
      </w:r>
      <w:proofErr w:type="spellEnd"/>
      <w:r>
        <w:rPr>
          <w:color w:val="000000"/>
        </w:rPr>
        <w:t>.</w:t>
      </w:r>
    </w:p>
    <w:p w:rsidR="000D0F00" w:rsidRDefault="000D0F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 w:hanging="720"/>
        <w:rPr>
          <w:color w:val="000000"/>
        </w:rPr>
      </w:pPr>
    </w:p>
    <w:p w:rsidR="000D0F00" w:rsidRDefault="001E6A5F">
      <w:pPr>
        <w:pBdr>
          <w:top w:val="nil"/>
          <w:left w:val="nil"/>
          <w:bottom w:val="nil"/>
          <w:right w:val="nil"/>
          <w:between w:val="nil"/>
        </w:pBdr>
        <w:spacing w:after="0"/>
        <w:ind w:left="1440" w:hanging="72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3926427" cy="3714165"/>
            <wp:effectExtent l="0" t="0" r="0" b="0"/>
            <wp:docPr id="1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6427" cy="3714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D0F00" w:rsidRDefault="000D0F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 w:hanging="720"/>
        <w:rPr>
          <w:color w:val="000000"/>
        </w:rPr>
      </w:pPr>
    </w:p>
    <w:p w:rsidR="000D0F00" w:rsidRDefault="000D0F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 w:hanging="720"/>
        <w:rPr>
          <w:color w:val="000000"/>
        </w:rPr>
      </w:pPr>
    </w:p>
    <w:p w:rsidR="000D0F00" w:rsidRDefault="000D0F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 w:hanging="720"/>
        <w:rPr>
          <w:color w:val="000000"/>
        </w:rPr>
      </w:pPr>
    </w:p>
    <w:p w:rsidR="000D0F00" w:rsidRDefault="000D0F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 w:hanging="720"/>
        <w:rPr>
          <w:color w:val="000000"/>
        </w:rPr>
      </w:pPr>
    </w:p>
    <w:p w:rsidR="000D0F00" w:rsidRDefault="000D0F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 w:hanging="720"/>
        <w:rPr>
          <w:color w:val="000000"/>
        </w:rPr>
      </w:pPr>
    </w:p>
    <w:p w:rsidR="000D0F00" w:rsidRDefault="000D0F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 w:hanging="720"/>
        <w:rPr>
          <w:color w:val="000000"/>
        </w:rPr>
      </w:pPr>
    </w:p>
    <w:p w:rsidR="000D0F00" w:rsidRDefault="000D0F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 w:hanging="720"/>
        <w:rPr>
          <w:color w:val="000000"/>
        </w:rPr>
      </w:pPr>
    </w:p>
    <w:p w:rsidR="000D0F00" w:rsidRDefault="000D0F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 w:hanging="720"/>
        <w:rPr>
          <w:color w:val="000000"/>
        </w:rPr>
      </w:pPr>
    </w:p>
    <w:p w:rsidR="000D0F00" w:rsidRDefault="000D0F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 w:hanging="720"/>
        <w:rPr>
          <w:color w:val="000000"/>
        </w:rPr>
      </w:pPr>
    </w:p>
    <w:p w:rsidR="000D0F00" w:rsidRDefault="001E6A5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>when we have linked the account, the following window will appear.</w:t>
      </w:r>
    </w:p>
    <w:tbl>
      <w:tblPr>
        <w:tblStyle w:val="a4"/>
        <w:tblW w:w="885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56"/>
      </w:tblGrid>
      <w:tr w:rsidR="000D0F00">
        <w:tc>
          <w:tcPr>
            <w:tcW w:w="8856" w:type="dxa"/>
          </w:tcPr>
          <w:p w:rsidR="000D0F00" w:rsidRDefault="001E6A5F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672226" cy="2676509"/>
                  <wp:effectExtent l="0" t="0" r="0" b="0"/>
                  <wp:docPr id="16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226" cy="267650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0F00" w:rsidRDefault="000D0F00"/>
    <w:p w:rsidR="000D0F00" w:rsidRDefault="001E6A5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Maltego</w:t>
      </w:r>
      <w:proofErr w:type="spellEnd"/>
      <w:r>
        <w:rPr>
          <w:color w:val="000000"/>
        </w:rPr>
        <w:t xml:space="preserve"> will build a tree of twitter account entities related to the person named "Alvaro Uribe".</w:t>
      </w:r>
    </w:p>
    <w:tbl>
      <w:tblPr>
        <w:tblStyle w:val="a5"/>
        <w:tblW w:w="10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098"/>
      </w:tblGrid>
      <w:tr w:rsidR="000D0F00">
        <w:tc>
          <w:tcPr>
            <w:tcW w:w="10098" w:type="dxa"/>
          </w:tcPr>
          <w:p w:rsidR="000D0F00" w:rsidRDefault="001E6A5F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974531" cy="3856856"/>
                  <wp:effectExtent l="0" t="0" r="0" b="0"/>
                  <wp:docPr id="17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4531" cy="385685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0D0F00" w:rsidRDefault="000D0F00">
            <w:pPr>
              <w:jc w:val="center"/>
            </w:pPr>
          </w:p>
        </w:tc>
      </w:tr>
    </w:tbl>
    <w:p w:rsidR="00525FAD" w:rsidRPr="00525FAD" w:rsidRDefault="00525FAD" w:rsidP="00525FAD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:rsidR="000D0F00" w:rsidRDefault="001E6A5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 xml:space="preserve">With the transforms offered by </w:t>
      </w:r>
      <w:proofErr w:type="spellStart"/>
      <w:r>
        <w:rPr>
          <w:color w:val="000000"/>
        </w:rPr>
        <w:t>Maltego</w:t>
      </w:r>
      <w:proofErr w:type="spellEnd"/>
      <w:r>
        <w:rPr>
          <w:color w:val="000000"/>
        </w:rPr>
        <w:t>, we can research, the alias, followers, the latest tweets that the person has written, etc.</w:t>
      </w:r>
    </w:p>
    <w:p w:rsidR="000D0F00" w:rsidRDefault="000D0F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 w:hanging="720"/>
        <w:rPr>
          <w:color w:val="000000"/>
        </w:rPr>
      </w:pPr>
    </w:p>
    <w:p w:rsidR="000D0F00" w:rsidRDefault="001E6A5F">
      <w:pPr>
        <w:pBdr>
          <w:top w:val="nil"/>
          <w:left w:val="nil"/>
          <w:bottom w:val="nil"/>
          <w:right w:val="nil"/>
          <w:between w:val="nil"/>
        </w:pBdr>
        <w:ind w:left="1440" w:hanging="720"/>
        <w:rPr>
          <w:color w:val="000000"/>
        </w:rPr>
      </w:pPr>
      <w:r>
        <w:rPr>
          <w:color w:val="000000"/>
        </w:rPr>
        <w:t xml:space="preserve">Alias and latest tweets.  </w:t>
      </w:r>
    </w:p>
    <w:tbl>
      <w:tblPr>
        <w:tblStyle w:val="a6"/>
        <w:tblW w:w="104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458"/>
      </w:tblGrid>
      <w:tr w:rsidR="000D0F00">
        <w:tc>
          <w:tcPr>
            <w:tcW w:w="10458" w:type="dxa"/>
          </w:tcPr>
          <w:p w:rsidR="000D0F00" w:rsidRDefault="000D0F00">
            <w:pPr>
              <w:jc w:val="center"/>
            </w:pPr>
          </w:p>
          <w:p w:rsidR="000D0F00" w:rsidRDefault="001E6A5F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6163560" cy="5973448"/>
                  <wp:effectExtent l="0" t="0" r="0" b="0"/>
                  <wp:docPr id="19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560" cy="597344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0D0F00" w:rsidRDefault="000D0F00">
            <w:pPr>
              <w:jc w:val="center"/>
            </w:pPr>
          </w:p>
        </w:tc>
      </w:tr>
    </w:tbl>
    <w:p w:rsidR="000D0F00" w:rsidRDefault="000D0F00"/>
    <w:p w:rsidR="000D0F00" w:rsidRDefault="001E6A5F">
      <w:r>
        <w:tab/>
      </w:r>
      <w:r>
        <w:tab/>
        <w:t>Friends on twitter.</w:t>
      </w:r>
    </w:p>
    <w:tbl>
      <w:tblPr>
        <w:tblStyle w:val="a7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576"/>
      </w:tblGrid>
      <w:tr w:rsidR="000D0F00">
        <w:tc>
          <w:tcPr>
            <w:tcW w:w="9576" w:type="dxa"/>
          </w:tcPr>
          <w:p w:rsidR="000D0F00" w:rsidRDefault="001E6A5F">
            <w:r>
              <w:rPr>
                <w:noProof/>
              </w:rPr>
              <w:lastRenderedPageBreak/>
              <w:drawing>
                <wp:inline distT="0" distB="0" distL="0" distR="0">
                  <wp:extent cx="5943600" cy="2282825"/>
                  <wp:effectExtent l="0" t="0" r="0" b="0"/>
                  <wp:docPr id="20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828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0F00" w:rsidRDefault="000D0F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 w:hanging="720"/>
      </w:pPr>
    </w:p>
    <w:p w:rsidR="000D0F00" w:rsidRDefault="000D0F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 w:hanging="720"/>
      </w:pPr>
    </w:p>
    <w:p w:rsidR="000D0F00" w:rsidRDefault="001E6A5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In the window on the right we can review the shape of the tree and the types, details of each entity (identified by colors), relationships, etc.</w:t>
      </w:r>
    </w:p>
    <w:tbl>
      <w:tblPr>
        <w:tblStyle w:val="a8"/>
        <w:tblW w:w="8136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36"/>
      </w:tblGrid>
      <w:tr w:rsidR="000D0F00">
        <w:trPr>
          <w:trHeight w:val="40"/>
        </w:trPr>
        <w:tc>
          <w:tcPr>
            <w:tcW w:w="8136" w:type="dxa"/>
          </w:tcPr>
          <w:p w:rsidR="000D0F00" w:rsidRDefault="001E6A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hanging="720"/>
              <w:jc w:val="center"/>
              <w:rPr>
                <w:color w:val="000000"/>
              </w:rPr>
            </w:pPr>
            <w:r>
              <w:rPr>
                <w:noProof/>
                <w:color w:val="000000"/>
              </w:rPr>
              <w:lastRenderedPageBreak/>
              <w:drawing>
                <wp:inline distT="0" distB="0" distL="0" distR="0">
                  <wp:extent cx="2238585" cy="5197426"/>
                  <wp:effectExtent l="0" t="0" r="0" b="0"/>
                  <wp:docPr id="21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585" cy="519742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0F00" w:rsidRDefault="000D0F00"/>
    <w:p w:rsidR="00C750CE" w:rsidRDefault="00C750CE"/>
    <w:p w:rsidR="00C750CE" w:rsidRDefault="00C750CE"/>
    <w:p w:rsidR="00C750CE" w:rsidRDefault="00C750CE"/>
    <w:p w:rsidR="00C750CE" w:rsidRDefault="00C750CE"/>
    <w:p w:rsidR="00C750CE" w:rsidRDefault="00C750CE"/>
    <w:p w:rsidR="00C750CE" w:rsidRDefault="00C750CE"/>
    <w:p w:rsidR="00C750CE" w:rsidRDefault="00C750CE"/>
    <w:p w:rsidR="00C750CE" w:rsidRDefault="00C750CE"/>
    <w:p w:rsidR="00C750CE" w:rsidRDefault="00C750CE"/>
    <w:p w:rsidR="000D0F00" w:rsidRDefault="001E6A5F">
      <w:pPr>
        <w:ind w:firstLine="720"/>
      </w:pPr>
      <w:r>
        <w:lastRenderedPageBreak/>
        <w:t>4. We're going to create our own transforms to get the information we want.</w:t>
      </w:r>
    </w:p>
    <w:p w:rsidR="000D0F00" w:rsidRDefault="001E6A5F" w:rsidP="00224635">
      <w:pPr>
        <w:pStyle w:val="ListParagraph"/>
        <w:numPr>
          <w:ilvl w:val="0"/>
          <w:numId w:val="14"/>
        </w:numPr>
        <w:spacing w:after="0"/>
      </w:pPr>
      <w:r>
        <w:t>We need the following python libraries:</w:t>
      </w:r>
    </w:p>
    <w:p w:rsidR="000D0F00" w:rsidRDefault="001E6A5F">
      <w:pPr>
        <w:numPr>
          <w:ilvl w:val="0"/>
          <w:numId w:val="10"/>
        </w:numPr>
        <w:spacing w:after="0"/>
      </w:pPr>
      <w:r>
        <w:t>S</w:t>
      </w:r>
      <w:r>
        <w:t>elenium</w:t>
      </w:r>
    </w:p>
    <w:p w:rsidR="000D0F00" w:rsidRDefault="001E6A5F" w:rsidP="00C750CE">
      <w:pPr>
        <w:numPr>
          <w:ilvl w:val="0"/>
          <w:numId w:val="10"/>
        </w:numPr>
      </w:pPr>
      <w:r>
        <w:t>Pillow</w:t>
      </w:r>
    </w:p>
    <w:p w:rsidR="000D0F00" w:rsidRDefault="001E6A5F" w:rsidP="00224635">
      <w:pPr>
        <w:pStyle w:val="ListParagraph"/>
        <w:numPr>
          <w:ilvl w:val="0"/>
          <w:numId w:val="14"/>
        </w:numPr>
      </w:pPr>
      <w:r>
        <w:t>Create an entity</w:t>
      </w:r>
    </w:p>
    <w:p w:rsidR="000D0F00" w:rsidRDefault="001E6A5F">
      <w:pPr>
        <w:ind w:left="720"/>
      </w:pPr>
      <w:r>
        <w:rPr>
          <w:noProof/>
        </w:rPr>
        <w:drawing>
          <wp:inline distT="114300" distB="114300" distL="114300" distR="114300">
            <wp:extent cx="3571875" cy="260032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600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D0F00" w:rsidRDefault="001E6A5F">
      <w:pPr>
        <w:ind w:left="720"/>
      </w:pPr>
      <w:r>
        <w:rPr>
          <w:noProof/>
        </w:rPr>
        <w:drawing>
          <wp:inline distT="114300" distB="114300" distL="114300" distR="114300">
            <wp:extent cx="5943600" cy="37084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D0F00" w:rsidRDefault="001E6A5F">
      <w:pPr>
        <w:ind w:left="720"/>
      </w:pPr>
      <w:r>
        <w:rPr>
          <w:noProof/>
        </w:rPr>
        <w:lastRenderedPageBreak/>
        <w:drawing>
          <wp:inline distT="114300" distB="114300" distL="114300" distR="114300">
            <wp:extent cx="5943600" cy="37846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D0F00" w:rsidRDefault="001E6A5F">
      <w:pPr>
        <w:numPr>
          <w:ilvl w:val="0"/>
          <w:numId w:val="11"/>
        </w:numPr>
      </w:pPr>
      <w:r>
        <w:t>Import a transform</w:t>
      </w:r>
      <w:r>
        <w:t xml:space="preserve"> to </w:t>
      </w:r>
      <w:proofErr w:type="spellStart"/>
      <w:r>
        <w:t>maltego</w:t>
      </w:r>
      <w:proofErr w:type="spellEnd"/>
      <w:r>
        <w:t>: New Local Transform.</w:t>
      </w:r>
    </w:p>
    <w:p w:rsidR="000D0F00" w:rsidRDefault="001E6A5F">
      <w:r>
        <w:rPr>
          <w:noProof/>
        </w:rPr>
        <w:drawing>
          <wp:inline distT="114300" distB="114300" distL="114300" distR="114300">
            <wp:extent cx="4991100" cy="3114675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114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D0F00" w:rsidRDefault="000D0F00"/>
    <w:p w:rsidR="00EE0051" w:rsidRDefault="00EE0051"/>
    <w:p w:rsidR="000D0F00" w:rsidRDefault="000D0F00"/>
    <w:p w:rsidR="000D0F00" w:rsidRDefault="001E6A5F">
      <w:pPr>
        <w:numPr>
          <w:ilvl w:val="0"/>
          <w:numId w:val="8"/>
        </w:numPr>
      </w:pPr>
      <w:r>
        <w:lastRenderedPageBreak/>
        <w:t>The following fields are filled in.</w:t>
      </w:r>
    </w:p>
    <w:p w:rsidR="000D0F00" w:rsidRDefault="001E6A5F" w:rsidP="00FA2911">
      <w:r>
        <w:rPr>
          <w:noProof/>
        </w:rPr>
        <w:drawing>
          <wp:inline distT="114300" distB="114300" distL="114300" distR="114300">
            <wp:extent cx="4672013" cy="3284092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32840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2911" w:rsidRDefault="00FA2911" w:rsidP="00FA2911"/>
    <w:p w:rsidR="000D0F00" w:rsidRDefault="001E6A5F">
      <w:pPr>
        <w:numPr>
          <w:ilvl w:val="0"/>
          <w:numId w:val="2"/>
        </w:numPr>
      </w:pPr>
      <w:r>
        <w:t>In the field "Command (e.g. /</w:t>
      </w:r>
      <w:proofErr w:type="spellStart"/>
      <w:r>
        <w:t>usr</w:t>
      </w:r>
      <w:proofErr w:type="spellEnd"/>
      <w:r>
        <w:t>/bin/</w:t>
      </w:r>
      <w:proofErr w:type="spellStart"/>
      <w:r>
        <w:t>perl</w:t>
      </w:r>
      <w:proofErr w:type="spellEnd"/>
      <w:r>
        <w:t>)", put the python executable (python.exe).</w:t>
      </w:r>
    </w:p>
    <w:p w:rsidR="002A3862" w:rsidRDefault="002A3862" w:rsidP="002A3862">
      <w:pPr>
        <w:ind w:left="720"/>
      </w:pPr>
    </w:p>
    <w:p w:rsidR="000D0F00" w:rsidRDefault="001E6A5F">
      <w:r>
        <w:rPr>
          <w:noProof/>
        </w:rPr>
        <w:drawing>
          <wp:inline distT="114300" distB="114300" distL="114300" distR="114300">
            <wp:extent cx="5443538" cy="3037032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30370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3862" w:rsidRDefault="002A3862"/>
    <w:p w:rsidR="002A3862" w:rsidRDefault="002A3862"/>
    <w:p w:rsidR="000D0F00" w:rsidRDefault="001E6A5F">
      <w:pPr>
        <w:numPr>
          <w:ilvl w:val="0"/>
          <w:numId w:val="5"/>
        </w:numPr>
      </w:pPr>
      <w:r>
        <w:lastRenderedPageBreak/>
        <w:t>In parameters (Optional</w:t>
      </w:r>
      <w:proofErr w:type="gramStart"/>
      <w:r>
        <w:t>)(</w:t>
      </w:r>
      <w:proofErr w:type="spellStart"/>
      <w:proofErr w:type="gramEnd"/>
      <w:r>
        <w:t>e.g</w:t>
      </w:r>
      <w:proofErr w:type="spellEnd"/>
      <w:r>
        <w:t xml:space="preserve"> script). Put the transform location.</w:t>
      </w:r>
    </w:p>
    <w:p w:rsidR="000D0F00" w:rsidRDefault="001E6A5F">
      <w:r>
        <w:rPr>
          <w:noProof/>
        </w:rPr>
        <w:drawing>
          <wp:inline distT="114300" distB="114300" distL="114300" distR="114300">
            <wp:extent cx="5424488" cy="3288203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3680"/>
                    <a:stretch>
                      <a:fillRect/>
                    </a:stretch>
                  </pic:blipFill>
                  <pic:spPr>
                    <a:xfrm>
                      <a:off x="0" y="0"/>
                      <a:ext cx="5424488" cy="32882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5315" w:rsidRDefault="00AD5315"/>
    <w:p w:rsidR="000D0F00" w:rsidRDefault="001E6A5F">
      <w:pPr>
        <w:ind w:firstLine="720"/>
        <w:rPr>
          <w:b/>
        </w:rPr>
      </w:pPr>
      <w:r>
        <w:t xml:space="preserve">5. </w:t>
      </w:r>
      <w:r w:rsidRPr="00CF6893">
        <w:rPr>
          <w:b/>
        </w:rPr>
        <w:t>CHALLENGE:</w:t>
      </w:r>
    </w:p>
    <w:p w:rsidR="00CF6893" w:rsidRDefault="00CF6893">
      <w:pPr>
        <w:ind w:firstLine="720"/>
      </w:pPr>
    </w:p>
    <w:p w:rsidR="000D0F00" w:rsidRDefault="001E6A5F">
      <w:pPr>
        <w:numPr>
          <w:ilvl w:val="0"/>
          <w:numId w:val="6"/>
        </w:numPr>
        <w:spacing w:after="0"/>
      </w:pPr>
      <w:r>
        <w:t xml:space="preserve">Create a </w:t>
      </w:r>
      <w:r w:rsidR="00FD2E23">
        <w:t>Facebook</w:t>
      </w:r>
      <w:r>
        <w:t xml:space="preserve"> account entity.</w:t>
      </w:r>
    </w:p>
    <w:p w:rsidR="000D0F00" w:rsidRDefault="001E6A5F">
      <w:pPr>
        <w:numPr>
          <w:ilvl w:val="0"/>
          <w:numId w:val="6"/>
        </w:numPr>
        <w:spacing w:after="0"/>
      </w:pPr>
      <w:r>
        <w:t>Create a University entity</w:t>
      </w:r>
    </w:p>
    <w:p w:rsidR="000D0F00" w:rsidRDefault="001E6A5F">
      <w:pPr>
        <w:numPr>
          <w:ilvl w:val="0"/>
          <w:numId w:val="6"/>
        </w:numPr>
        <w:spacing w:after="0"/>
      </w:pPr>
      <w:r>
        <w:t xml:space="preserve">Extract information from Mark </w:t>
      </w:r>
      <w:r w:rsidR="00FD2E23">
        <w:t>Zuckerberg</w:t>
      </w:r>
      <w:r>
        <w:t xml:space="preserve"> (University, number of followers, wife, family)</w:t>
      </w:r>
    </w:p>
    <w:p w:rsidR="000D0F00" w:rsidRDefault="001E6A5F">
      <w:pPr>
        <w:numPr>
          <w:ilvl w:val="0"/>
          <w:numId w:val="6"/>
        </w:numPr>
      </w:pPr>
      <w:r>
        <w:t>Get to know the universities where Mark Zuckerberg's wife studied.</w:t>
      </w:r>
    </w:p>
    <w:p w:rsidR="000D0F00" w:rsidRDefault="000D0F00">
      <w:pPr>
        <w:ind w:left="1440"/>
      </w:pPr>
    </w:p>
    <w:sectPr w:rsidR="000D0F0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141EC9"/>
    <w:multiLevelType w:val="multilevel"/>
    <w:tmpl w:val="7CBA870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F2B2046"/>
    <w:multiLevelType w:val="multilevel"/>
    <w:tmpl w:val="91AE23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205BDE"/>
    <w:multiLevelType w:val="hybridMultilevel"/>
    <w:tmpl w:val="D7EADFD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420A00"/>
    <w:multiLevelType w:val="multilevel"/>
    <w:tmpl w:val="CA88519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391774BB"/>
    <w:multiLevelType w:val="multilevel"/>
    <w:tmpl w:val="D60E5280"/>
    <w:lvl w:ilvl="0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" w15:restartNumberingAfterBreak="0">
    <w:nsid w:val="4363658C"/>
    <w:multiLevelType w:val="multilevel"/>
    <w:tmpl w:val="16A631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5BE4B2B"/>
    <w:multiLevelType w:val="multilevel"/>
    <w:tmpl w:val="0D8884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7507A71"/>
    <w:multiLevelType w:val="multilevel"/>
    <w:tmpl w:val="3642E8A4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4A7D59EB"/>
    <w:multiLevelType w:val="multilevel"/>
    <w:tmpl w:val="CDDE48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ED510CF"/>
    <w:multiLevelType w:val="hybridMultilevel"/>
    <w:tmpl w:val="0038C2F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7A7F0D"/>
    <w:multiLevelType w:val="multilevel"/>
    <w:tmpl w:val="CCD22460"/>
    <w:lvl w:ilvl="0">
      <w:start w:val="1"/>
      <w:numFmt w:val="bullet"/>
      <w:lvlText w:val="●"/>
      <w:lvlJc w:val="left"/>
      <w:pPr>
        <w:ind w:left="18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5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2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9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6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4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1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8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560" w:hanging="360"/>
      </w:pPr>
      <w:rPr>
        <w:u w:val="none"/>
      </w:rPr>
    </w:lvl>
  </w:abstractNum>
  <w:abstractNum w:abstractNumId="11" w15:restartNumberingAfterBreak="0">
    <w:nsid w:val="744C630B"/>
    <w:multiLevelType w:val="multilevel"/>
    <w:tmpl w:val="C9A207C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7AD17724"/>
    <w:multiLevelType w:val="multilevel"/>
    <w:tmpl w:val="E5D6C4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E457805"/>
    <w:multiLevelType w:val="multilevel"/>
    <w:tmpl w:val="57C8E5C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7"/>
  </w:num>
  <w:num w:numId="2">
    <w:abstractNumId w:val="8"/>
  </w:num>
  <w:num w:numId="3">
    <w:abstractNumId w:val="11"/>
  </w:num>
  <w:num w:numId="4">
    <w:abstractNumId w:val="10"/>
  </w:num>
  <w:num w:numId="5">
    <w:abstractNumId w:val="12"/>
  </w:num>
  <w:num w:numId="6">
    <w:abstractNumId w:val="3"/>
  </w:num>
  <w:num w:numId="7">
    <w:abstractNumId w:val="1"/>
  </w:num>
  <w:num w:numId="8">
    <w:abstractNumId w:val="5"/>
  </w:num>
  <w:num w:numId="9">
    <w:abstractNumId w:val="13"/>
  </w:num>
  <w:num w:numId="10">
    <w:abstractNumId w:val="4"/>
  </w:num>
  <w:num w:numId="11">
    <w:abstractNumId w:val="6"/>
  </w:num>
  <w:num w:numId="12">
    <w:abstractNumId w:val="0"/>
  </w:num>
  <w:num w:numId="13">
    <w:abstractNumId w:val="9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D0F00"/>
    <w:rsid w:val="000D0F00"/>
    <w:rsid w:val="001600E2"/>
    <w:rsid w:val="001E6A5F"/>
    <w:rsid w:val="00224635"/>
    <w:rsid w:val="002A3862"/>
    <w:rsid w:val="00383406"/>
    <w:rsid w:val="00525FAD"/>
    <w:rsid w:val="005C5475"/>
    <w:rsid w:val="007B11C0"/>
    <w:rsid w:val="007E1226"/>
    <w:rsid w:val="00AD5315"/>
    <w:rsid w:val="00C750CE"/>
    <w:rsid w:val="00CF6893"/>
    <w:rsid w:val="00D71A40"/>
    <w:rsid w:val="00D95068"/>
    <w:rsid w:val="00EA2091"/>
    <w:rsid w:val="00EE0051"/>
    <w:rsid w:val="00FA2911"/>
    <w:rsid w:val="00FD2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6C8CAD"/>
  <w15:docId w15:val="{F49E2F32-F696-4520-95E3-1DAF6AE6E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C750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509</Words>
  <Characters>2804</Characters>
  <Application>Microsoft Office Word</Application>
  <DocSecurity>0</DocSecurity>
  <Lines>23</Lines>
  <Paragraphs>6</Paragraphs>
  <ScaleCrop>false</ScaleCrop>
  <Company/>
  <LinksUpToDate>false</LinksUpToDate>
  <CharactersWithSpaces>3307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VELANDIA BOTELLO JUAN CAMILO</cp:lastModifiedBy>
  <cp:revision>19</cp:revision>
  <dcterms:created xsi:type="dcterms:W3CDTF">2019-03-12T04:55:00Z</dcterms:created>
  <dcterms:modified xsi:type="dcterms:W3CDTF">2019-03-12T04:58:00Z</dcterms:modified>
</cp:coreProperties>
</file>