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FC2D" w14:textId="46E90C12" w:rsidR="00722ECB" w:rsidRDefault="00722ECB" w:rsidP="00B01425">
      <w:pPr>
        <w:ind w:firstLine="720"/>
        <w:jc w:val="both"/>
      </w:pPr>
      <w:r>
        <w:t>A</w:t>
      </w:r>
      <w:r w:rsidR="00FC5956">
        <w:t xml:space="preserve"> </w:t>
      </w:r>
      <w:r w:rsidR="00BE3BA3">
        <w:t>first</w:t>
      </w:r>
      <w:r w:rsidR="00FC5956">
        <w:t xml:space="preserve"> review over a 9-year</w:t>
      </w:r>
      <w:r w:rsidR="00AD5E8B">
        <w:t xml:space="preserve"> </w:t>
      </w:r>
      <w:r w:rsidR="00FC5956">
        <w:t>period</w:t>
      </w:r>
      <w:r w:rsidR="00BE3BA3">
        <w:t>, 2009-2017,</w:t>
      </w:r>
      <w:r w:rsidR="00FC5956">
        <w:t xml:space="preserve"> for launched Kickstarter campaigns, we can see that Kickstart</w:t>
      </w:r>
      <w:r w:rsidR="006242DD">
        <w:t>er</w:t>
      </w:r>
      <w:r w:rsidR="00FC5956">
        <w:t xml:space="preserve"> campaigns have an overall 53% successful rating. This leaves a 4</w:t>
      </w:r>
      <w:r w:rsidR="009C1ACB">
        <w:t>6</w:t>
      </w:r>
      <w:r w:rsidR="00FC5956">
        <w:t>% canceled</w:t>
      </w:r>
      <w:r w:rsidR="009C1ACB">
        <w:t xml:space="preserve"> or</w:t>
      </w:r>
      <w:r w:rsidR="00FC5956">
        <w:t xml:space="preserve"> failed, and </w:t>
      </w:r>
      <w:r w:rsidR="009C1ACB">
        <w:t xml:space="preserve">1% </w:t>
      </w:r>
      <w:r w:rsidR="00FC5956">
        <w:t>live</w:t>
      </w:r>
      <w:r w:rsidR="009C1ACB">
        <w:t>, or in progress,</w:t>
      </w:r>
      <w:r w:rsidR="00FC5956">
        <w:t xml:space="preserve"> rating. </w:t>
      </w:r>
      <w:r w:rsidR="009C1ACB">
        <w:t>What might be some ways to ensure</w:t>
      </w:r>
      <w:r w:rsidR="001D5A56">
        <w:t xml:space="preserve"> </w:t>
      </w:r>
      <w:r w:rsidR="009C1ACB">
        <w:t>your campaign is in the 53% instead of the 46%?</w:t>
      </w:r>
    </w:p>
    <w:p w14:paraId="4F8E6635" w14:textId="13D3F283" w:rsidR="001D5A56" w:rsidRDefault="00722ECB" w:rsidP="00B01425">
      <w:pPr>
        <w:jc w:val="both"/>
      </w:pPr>
      <w:r w:rsidRPr="00722ECB">
        <w:rPr>
          <w:noProof/>
        </w:rPr>
        <w:drawing>
          <wp:anchor distT="0" distB="0" distL="114300" distR="114300" simplePos="0" relativeHeight="251660288" behindDoc="0" locked="0" layoutInCell="1" allowOverlap="1" wp14:anchorId="5548EB47" wp14:editId="1201761A">
            <wp:simplePos x="0" y="0"/>
            <wp:positionH relativeFrom="margin">
              <wp:align>center</wp:align>
            </wp:positionH>
            <wp:positionV relativeFrom="paragraph">
              <wp:posOffset>7439</wp:posOffset>
            </wp:positionV>
            <wp:extent cx="3352800" cy="3905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90525"/>
                    </a:xfrm>
                    <a:prstGeom prst="rect">
                      <a:avLst/>
                    </a:prstGeom>
                    <a:noFill/>
                    <a:ln>
                      <a:noFill/>
                    </a:ln>
                  </pic:spPr>
                </pic:pic>
              </a:graphicData>
            </a:graphic>
          </wp:anchor>
        </w:drawing>
      </w:r>
    </w:p>
    <w:p w14:paraId="3A9FB699" w14:textId="77777777" w:rsidR="001D5A56" w:rsidRDefault="001D5A56" w:rsidP="00B01425">
      <w:pPr>
        <w:jc w:val="both"/>
      </w:pPr>
    </w:p>
    <w:p w14:paraId="4AB9FE79" w14:textId="289CA270" w:rsidR="001D5A56" w:rsidRDefault="00B350E1" w:rsidP="002D36DC">
      <w:pPr>
        <w:ind w:firstLine="720"/>
        <w:jc w:val="both"/>
      </w:pPr>
      <w:r>
        <w:t xml:space="preserve">One might </w:t>
      </w:r>
      <w:r w:rsidR="004B5493">
        <w:t>ponder,</w:t>
      </w:r>
      <w:r>
        <w:t xml:space="preserve"> the more</w:t>
      </w:r>
      <w:r w:rsidR="004B5493">
        <w:t xml:space="preserve"> launched</w:t>
      </w:r>
      <w:r>
        <w:t xml:space="preserve"> Kickstarter campaigns </w:t>
      </w:r>
      <w:r w:rsidR="004B5493">
        <w:t>a</w:t>
      </w:r>
      <w:r>
        <w:t xml:space="preserve"> category or sub-category might have could lead to a </w:t>
      </w:r>
      <w:r w:rsidR="004B5493">
        <w:t>higher</w:t>
      </w:r>
      <w:r>
        <w:t xml:space="preserve"> </w:t>
      </w:r>
      <w:r w:rsidR="004B5493">
        <w:t>success</w:t>
      </w:r>
      <w:r>
        <w:t xml:space="preserve"> </w:t>
      </w:r>
      <w:r w:rsidR="006242DD">
        <w:t>rating</w:t>
      </w:r>
      <w:r>
        <w:t>. We can see i</w:t>
      </w:r>
      <w:r w:rsidR="004B5493">
        <w:t>n</w:t>
      </w:r>
      <w:r>
        <w:t xml:space="preserve"> the data that sub-category plays </w:t>
      </w:r>
      <w:r w:rsidR="004B5493">
        <w:t>make up</w:t>
      </w:r>
      <w:r>
        <w:t xml:space="preserve"> 2</w:t>
      </w:r>
      <w:r w:rsidR="00BE3BA3">
        <w:t>6</w:t>
      </w:r>
      <w:r>
        <w:t>% of the overall sub-</w:t>
      </w:r>
      <w:r w:rsidR="004B5493">
        <w:t>categories. Further breaking down plays, they have a 65% successful rating, 33% failed rating, and 2% of their campaigns are still in progress. Interesting enough, when we look at sub-</w:t>
      </w:r>
      <w:r w:rsidR="00C229D4">
        <w:t>category’s</w:t>
      </w:r>
      <w:r w:rsidR="004B5493">
        <w:t xml:space="preserve"> hardware, metal, nonfiction, or ratio &amp; podcast, they all have a 100% successful rat</w:t>
      </w:r>
      <w:r w:rsidR="00C229D4">
        <w:t>ing</w:t>
      </w:r>
      <w:r w:rsidR="004B5493">
        <w:t xml:space="preserve"> and combine</w:t>
      </w:r>
      <w:r w:rsidR="006242DD">
        <w:t>d,</w:t>
      </w:r>
      <w:r w:rsidR="004B5493">
        <w:t xml:space="preserve"> make up a total of 6% of the overall sub-categories. We can conclude</w:t>
      </w:r>
      <w:r w:rsidR="00A8181F">
        <w:t>, from the data,</w:t>
      </w:r>
      <w:r w:rsidR="004B5493">
        <w:t xml:space="preserve"> that launching more Kickstarter campaigns</w:t>
      </w:r>
      <w:r w:rsidR="000C7B87">
        <w:t>, per sub-category,</w:t>
      </w:r>
      <w:r w:rsidR="004B5493">
        <w:t xml:space="preserve"> does not necessary give you a higher successful rating.</w:t>
      </w:r>
    </w:p>
    <w:p w14:paraId="0F553014" w14:textId="1C10617B" w:rsidR="00C229D4" w:rsidRDefault="00442865" w:rsidP="00B01425">
      <w:pPr>
        <w:ind w:firstLine="720"/>
        <w:jc w:val="both"/>
      </w:pPr>
      <w:r>
        <w:rPr>
          <w:noProof/>
        </w:rPr>
        <w:drawing>
          <wp:anchor distT="0" distB="0" distL="114300" distR="114300" simplePos="0" relativeHeight="251663360" behindDoc="0" locked="0" layoutInCell="1" allowOverlap="1" wp14:anchorId="13CDF170" wp14:editId="46A008C3">
            <wp:simplePos x="0" y="0"/>
            <wp:positionH relativeFrom="margin">
              <wp:align>center</wp:align>
            </wp:positionH>
            <wp:positionV relativeFrom="paragraph">
              <wp:posOffset>8467</wp:posOffset>
            </wp:positionV>
            <wp:extent cx="3686175" cy="2201668"/>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201668"/>
                    </a:xfrm>
                    <a:prstGeom prst="rect">
                      <a:avLst/>
                    </a:prstGeom>
                    <a:noFill/>
                  </pic:spPr>
                </pic:pic>
              </a:graphicData>
            </a:graphic>
            <wp14:sizeRelH relativeFrom="margin">
              <wp14:pctWidth>0</wp14:pctWidth>
            </wp14:sizeRelH>
            <wp14:sizeRelV relativeFrom="margin">
              <wp14:pctHeight>0</wp14:pctHeight>
            </wp14:sizeRelV>
          </wp:anchor>
        </w:drawing>
      </w:r>
    </w:p>
    <w:p w14:paraId="175FD34A" w14:textId="52398AD5" w:rsidR="00C229D4" w:rsidRDefault="00C229D4" w:rsidP="00B01425">
      <w:pPr>
        <w:ind w:firstLine="720"/>
        <w:jc w:val="both"/>
      </w:pPr>
    </w:p>
    <w:p w14:paraId="048FFC20" w14:textId="22C81CF0" w:rsidR="00C229D4" w:rsidRDefault="00C229D4" w:rsidP="00B01425">
      <w:pPr>
        <w:ind w:firstLine="720"/>
        <w:jc w:val="both"/>
      </w:pPr>
    </w:p>
    <w:p w14:paraId="720AD756" w14:textId="67D40C83" w:rsidR="00C229D4" w:rsidRDefault="00C229D4" w:rsidP="00B01425">
      <w:pPr>
        <w:ind w:firstLine="720"/>
        <w:jc w:val="both"/>
      </w:pPr>
    </w:p>
    <w:p w14:paraId="4CF0FB3E" w14:textId="77777777" w:rsidR="00C229D4" w:rsidRDefault="00C229D4" w:rsidP="00B01425">
      <w:pPr>
        <w:ind w:firstLine="720"/>
        <w:jc w:val="both"/>
      </w:pPr>
    </w:p>
    <w:p w14:paraId="56859FFA" w14:textId="77777777" w:rsidR="00C229D4" w:rsidRDefault="00C229D4" w:rsidP="00A16326">
      <w:pPr>
        <w:ind w:firstLine="720"/>
        <w:jc w:val="both"/>
      </w:pPr>
    </w:p>
    <w:p w14:paraId="2CB393E2" w14:textId="77777777" w:rsidR="00C229D4" w:rsidRDefault="00C229D4" w:rsidP="00A16326">
      <w:pPr>
        <w:ind w:firstLine="720"/>
        <w:jc w:val="both"/>
      </w:pPr>
    </w:p>
    <w:p w14:paraId="54CE7A39" w14:textId="77777777" w:rsidR="00C229D4" w:rsidRDefault="00C229D4" w:rsidP="00CA5BB2">
      <w:pPr>
        <w:jc w:val="both"/>
      </w:pPr>
    </w:p>
    <w:p w14:paraId="104EEBEC" w14:textId="3E2E857A" w:rsidR="009C1ACB" w:rsidRDefault="009C1ACB" w:rsidP="00A16326">
      <w:pPr>
        <w:ind w:firstLine="720"/>
        <w:jc w:val="both"/>
      </w:pPr>
      <w:r>
        <w:t xml:space="preserve">Now let’s consider </w:t>
      </w:r>
      <w:r w:rsidR="005412E1">
        <w:t>when</w:t>
      </w:r>
      <w:r w:rsidR="00921247">
        <w:t>, during the year,</w:t>
      </w:r>
      <w:r w:rsidR="005412E1">
        <w:t xml:space="preserve"> </w:t>
      </w:r>
      <w:r>
        <w:t>you may wa</w:t>
      </w:r>
      <w:r w:rsidR="005412E1">
        <w:t>n</w:t>
      </w:r>
      <w:r>
        <w:t>t to launch your Kickstarter campaign</w:t>
      </w:r>
      <w:r w:rsidR="005412E1">
        <w:t>, and if that could help improve your successful rating</w:t>
      </w:r>
      <w:r>
        <w:t xml:space="preserve">. When we review the data over the 9 </w:t>
      </w:r>
      <w:r w:rsidR="005412E1">
        <w:t>years,</w:t>
      </w:r>
      <w:r w:rsidR="0034061D">
        <w:t xml:space="preserve"> we are going to consider the total successful rating and the lowest failure rating per month. Because these two outcomes are so closely correlated</w:t>
      </w:r>
      <w:r w:rsidR="00A16326">
        <w:t>, it is good to look at the over</w:t>
      </w:r>
      <w:r w:rsidR="00487F76">
        <w:t>all</w:t>
      </w:r>
      <w:r w:rsidR="00A16326">
        <w:t xml:space="preserve"> percentage of the two</w:t>
      </w:r>
      <w:r w:rsidR="00542D76">
        <w:t>,</w:t>
      </w:r>
      <w:r w:rsidR="00A16326">
        <w:t xml:space="preserve"> to really understand if you have a higher chan</w:t>
      </w:r>
      <w:r w:rsidR="00487F76">
        <w:t>c</w:t>
      </w:r>
      <w:r w:rsidR="00A16326">
        <w:t xml:space="preserve">e of </w:t>
      </w:r>
      <w:r w:rsidR="00487F76">
        <w:t xml:space="preserve">being </w:t>
      </w:r>
      <w:r w:rsidR="00A16326">
        <w:t xml:space="preserve">successful </w:t>
      </w:r>
      <w:r w:rsidR="00487F76">
        <w:t>in achieving the monetary goal</w:t>
      </w:r>
      <w:r w:rsidR="00A16326">
        <w:t>. I</w:t>
      </w:r>
      <w:r w:rsidR="005412E1">
        <w:t xml:space="preserve">t appears that May has the highest </w:t>
      </w:r>
      <w:r w:rsidR="00487F76">
        <w:t xml:space="preserve">successful </w:t>
      </w:r>
      <w:r w:rsidR="005412E1">
        <w:t>per launched campaign</w:t>
      </w:r>
      <w:r w:rsidR="00921247">
        <w:t xml:space="preserve"> rating totaling 61%</w:t>
      </w:r>
      <w:r w:rsidR="00487F76">
        <w:t>,</w:t>
      </w:r>
      <w:r w:rsidR="00A16326">
        <w:t xml:space="preserve"> and </w:t>
      </w:r>
      <w:r w:rsidR="00921247">
        <w:t xml:space="preserve">has a 33% failure rating. </w:t>
      </w:r>
      <w:r w:rsidR="00A16326">
        <w:t>The lowest overall failure rating totaling 30% is February. February also has a 57% successful rating. This data is telling us d</w:t>
      </w:r>
      <w:r w:rsidR="00921247">
        <w:t>uring both months you have an equal chance of having the best successful outcome and the least failure outcome.</w:t>
      </w:r>
    </w:p>
    <w:p w14:paraId="37A8E668" w14:textId="3DBAE522" w:rsidR="00722ECB" w:rsidRDefault="001D5A56" w:rsidP="00B01425">
      <w:pPr>
        <w:jc w:val="both"/>
      </w:pPr>
      <w:r w:rsidRPr="00722ECB">
        <w:rPr>
          <w:noProof/>
        </w:rPr>
        <w:drawing>
          <wp:anchor distT="0" distB="0" distL="114300" distR="114300" simplePos="0" relativeHeight="251658240" behindDoc="0" locked="0" layoutInCell="1" allowOverlap="1" wp14:anchorId="66D4E0EA" wp14:editId="63555533">
            <wp:simplePos x="0" y="0"/>
            <wp:positionH relativeFrom="margin">
              <wp:align>center</wp:align>
            </wp:positionH>
            <wp:positionV relativeFrom="paragraph">
              <wp:posOffset>41910</wp:posOffset>
            </wp:positionV>
            <wp:extent cx="3409950" cy="13239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323975"/>
                    </a:xfrm>
                    <a:prstGeom prst="rect">
                      <a:avLst/>
                    </a:prstGeom>
                    <a:noFill/>
                    <a:ln>
                      <a:noFill/>
                    </a:ln>
                  </pic:spPr>
                </pic:pic>
              </a:graphicData>
            </a:graphic>
          </wp:anchor>
        </w:drawing>
      </w:r>
    </w:p>
    <w:p w14:paraId="5058BF00" w14:textId="77777777" w:rsidR="001D5A56" w:rsidRDefault="001D5A56" w:rsidP="00B01425">
      <w:pPr>
        <w:jc w:val="both"/>
      </w:pPr>
    </w:p>
    <w:p w14:paraId="726E5965" w14:textId="77777777" w:rsidR="001D5A56" w:rsidRDefault="001D5A56" w:rsidP="00B01425">
      <w:pPr>
        <w:ind w:firstLine="720"/>
        <w:jc w:val="both"/>
      </w:pPr>
    </w:p>
    <w:p w14:paraId="721A4D2E" w14:textId="77777777" w:rsidR="006242DD" w:rsidRDefault="006242DD" w:rsidP="00B01425">
      <w:pPr>
        <w:ind w:firstLine="720"/>
        <w:jc w:val="both"/>
      </w:pPr>
    </w:p>
    <w:p w14:paraId="394377F9" w14:textId="011D8966" w:rsidR="00154A47" w:rsidRPr="00154A47" w:rsidRDefault="00752721" w:rsidP="00B01425">
      <w:pPr>
        <w:ind w:firstLine="720"/>
        <w:jc w:val="both"/>
      </w:pPr>
      <w:r>
        <w:lastRenderedPageBreak/>
        <w:t>Some</w:t>
      </w:r>
      <w:r w:rsidR="006242DD">
        <w:t xml:space="preserve"> </w:t>
      </w:r>
      <w:r>
        <w:t>things to consider</w:t>
      </w:r>
      <w:r w:rsidR="00167DD5">
        <w:t xml:space="preserve"> are some holes in</w:t>
      </w:r>
      <w:r>
        <w:t xml:space="preserve"> the data </w:t>
      </w:r>
      <w:r w:rsidR="00167DD5">
        <w:t>we are reviewing</w:t>
      </w:r>
      <w:r>
        <w:t xml:space="preserve">. </w:t>
      </w:r>
      <w:r w:rsidR="00634EF8">
        <w:t>Some unanswered questions</w:t>
      </w:r>
      <w:r w:rsidR="002D429E">
        <w:t xml:space="preserve"> </w:t>
      </w:r>
      <w:r w:rsidR="00634EF8">
        <w:t>are</w:t>
      </w:r>
      <w:r w:rsidR="006242DD">
        <w:t>:</w:t>
      </w:r>
      <w:r w:rsidR="00167DD5">
        <w:t xml:space="preserve"> </w:t>
      </w:r>
      <w:r w:rsidR="006242DD">
        <w:t>W</w:t>
      </w:r>
      <w:r w:rsidR="00167DD5">
        <w:t xml:space="preserve">hat did these campaigns use for pledged incentives, </w:t>
      </w:r>
      <w:r w:rsidR="00872731">
        <w:t>if</w:t>
      </w:r>
      <w:r w:rsidR="00167DD5">
        <w:t xml:space="preserve"> any? What is the amount of involvement each campaign staff had in total of each campaign? How much social media presence did they have? Did they hit the correct target market? All things </w:t>
      </w:r>
      <w:r w:rsidR="002D429E">
        <w:t>that can</w:t>
      </w:r>
      <w:r w:rsidR="00167DD5">
        <w:t xml:space="preserve"> set</w:t>
      </w:r>
      <w:r w:rsidR="002D429E">
        <w:t xml:space="preserve"> </w:t>
      </w:r>
      <w:r w:rsidR="00167DD5">
        <w:t xml:space="preserve">apart </w:t>
      </w:r>
      <w:r w:rsidR="002D429E">
        <w:t xml:space="preserve">one campaign </w:t>
      </w:r>
      <w:r w:rsidR="00167DD5">
        <w:t xml:space="preserve">from </w:t>
      </w:r>
      <w:r w:rsidR="00872731">
        <w:t>an</w:t>
      </w:r>
      <w:r w:rsidR="00167DD5">
        <w:t>other campaign.</w:t>
      </w:r>
    </w:p>
    <w:p w14:paraId="3882BAB1" w14:textId="65A6C77E" w:rsidR="00167DD5" w:rsidRDefault="00167DD5" w:rsidP="00B01425">
      <w:pPr>
        <w:ind w:firstLine="720"/>
        <w:jc w:val="both"/>
      </w:pPr>
      <w:r>
        <w:t xml:space="preserve">We focused more on the state of the campaign, launched date, categories, and sub-categories. We </w:t>
      </w:r>
      <w:r w:rsidR="00063799">
        <w:t xml:space="preserve">could </w:t>
      </w:r>
      <w:r>
        <w:t>have also</w:t>
      </w:r>
      <w:r w:rsidR="00B95896">
        <w:t xml:space="preserve"> used a pie chart and</w:t>
      </w:r>
      <w:r>
        <w:t xml:space="preserve"> looked at the correlation on the state of the campaign per staff pick</w:t>
      </w:r>
      <w:r w:rsidR="00063799">
        <w:t>,</w:t>
      </w:r>
      <w:r>
        <w:t xml:space="preserve"> </w:t>
      </w:r>
      <w:r w:rsidR="00063799">
        <w:t xml:space="preserve">to see if that had any effect on successful rating or failure rating. </w:t>
      </w:r>
      <w:r w:rsidR="00B95896">
        <w:t>Also, w</w:t>
      </w:r>
      <w:r w:rsidR="00E44872">
        <w:t>e</w:t>
      </w:r>
      <w:r w:rsidR="00063799">
        <w:t xml:space="preserve"> </w:t>
      </w:r>
      <w:r w:rsidR="00B95896">
        <w:t xml:space="preserve">could </w:t>
      </w:r>
      <w:r w:rsidR="00063799">
        <w:t xml:space="preserve">have further </w:t>
      </w:r>
      <w:r w:rsidR="00003672">
        <w:t>studied</w:t>
      </w:r>
      <w:r w:rsidR="00063799">
        <w:t xml:space="preserve"> the </w:t>
      </w:r>
      <w:r w:rsidR="00B95896">
        <w:t xml:space="preserve">time between the </w:t>
      </w:r>
      <w:r w:rsidR="00063799">
        <w:t xml:space="preserve">launched date </w:t>
      </w:r>
      <w:r w:rsidR="00B95896">
        <w:t>and the</w:t>
      </w:r>
      <w:r w:rsidR="00063799">
        <w:t xml:space="preserve"> deadline</w:t>
      </w:r>
      <w:r w:rsidR="00B95896">
        <w:t>, using a scatter chart,</w:t>
      </w:r>
      <w:r w:rsidR="00063799">
        <w:t xml:space="preserve"> and seen if that played any effect on the successful rating or failure rating.</w:t>
      </w:r>
    </w:p>
    <w:p w14:paraId="1E0852B7" w14:textId="3CD18A94" w:rsidR="00391EF7" w:rsidRDefault="00534DBB" w:rsidP="00B01425">
      <w:pPr>
        <w:ind w:firstLine="720"/>
        <w:jc w:val="both"/>
      </w:pPr>
      <w:r>
        <w:rPr>
          <w:noProof/>
        </w:rPr>
        <w:drawing>
          <wp:anchor distT="0" distB="0" distL="114300" distR="114300" simplePos="0" relativeHeight="251661312" behindDoc="0" locked="0" layoutInCell="1" allowOverlap="1" wp14:anchorId="1B3F7E25" wp14:editId="311614AB">
            <wp:simplePos x="0" y="0"/>
            <wp:positionH relativeFrom="column">
              <wp:posOffset>609600</wp:posOffset>
            </wp:positionH>
            <wp:positionV relativeFrom="paragraph">
              <wp:posOffset>8255</wp:posOffset>
            </wp:positionV>
            <wp:extent cx="2304351" cy="157162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4351" cy="15716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F76E5A" wp14:editId="6EB99061">
            <wp:simplePos x="0" y="0"/>
            <wp:positionH relativeFrom="column">
              <wp:posOffset>3000375</wp:posOffset>
            </wp:positionH>
            <wp:positionV relativeFrom="paragraph">
              <wp:posOffset>7620</wp:posOffset>
            </wp:positionV>
            <wp:extent cx="2303780" cy="1573530"/>
            <wp:effectExtent l="0" t="0" r="127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3780" cy="1573530"/>
                    </a:xfrm>
                    <a:prstGeom prst="rect">
                      <a:avLst/>
                    </a:prstGeom>
                    <a:noFill/>
                  </pic:spPr>
                </pic:pic>
              </a:graphicData>
            </a:graphic>
            <wp14:sizeRelH relativeFrom="margin">
              <wp14:pctWidth>0</wp14:pctWidth>
            </wp14:sizeRelH>
            <wp14:sizeRelV relativeFrom="margin">
              <wp14:pctHeight>0</wp14:pctHeight>
            </wp14:sizeRelV>
          </wp:anchor>
        </w:drawing>
      </w:r>
    </w:p>
    <w:p w14:paraId="5728CE61" w14:textId="3083210B" w:rsidR="00391EF7" w:rsidRDefault="00391EF7" w:rsidP="00B01425">
      <w:pPr>
        <w:ind w:firstLine="720"/>
        <w:jc w:val="both"/>
      </w:pPr>
    </w:p>
    <w:p w14:paraId="45C90674" w14:textId="5E9AAC35" w:rsidR="00391EF7" w:rsidRDefault="00391EF7" w:rsidP="00B01425">
      <w:pPr>
        <w:ind w:firstLine="720"/>
        <w:jc w:val="both"/>
      </w:pPr>
    </w:p>
    <w:p w14:paraId="229AB82F" w14:textId="4BDD2BD0" w:rsidR="00391EF7" w:rsidRDefault="00391EF7" w:rsidP="00B01425">
      <w:pPr>
        <w:ind w:firstLine="720"/>
        <w:jc w:val="both"/>
      </w:pPr>
    </w:p>
    <w:p w14:paraId="0CD470E6" w14:textId="018DBCC8" w:rsidR="00391EF7" w:rsidRDefault="00391EF7" w:rsidP="00B01425">
      <w:pPr>
        <w:ind w:firstLine="720"/>
        <w:jc w:val="both"/>
      </w:pPr>
    </w:p>
    <w:p w14:paraId="6E04E19D" w14:textId="77777777" w:rsidR="00391EF7" w:rsidRPr="00154A47" w:rsidRDefault="00391EF7" w:rsidP="00085EEA">
      <w:pPr>
        <w:jc w:val="both"/>
      </w:pPr>
    </w:p>
    <w:p w14:paraId="2359E7B4" w14:textId="03A4B1E1" w:rsidR="004D4717" w:rsidRDefault="00752721" w:rsidP="004D4717">
      <w:pPr>
        <w:ind w:firstLine="720"/>
        <w:jc w:val="both"/>
      </w:pPr>
      <w:r>
        <w:t xml:space="preserve">Just remember, this data is only </w:t>
      </w:r>
      <w:r w:rsidR="00003672">
        <w:t>one</w:t>
      </w:r>
      <w:r>
        <w:t xml:space="preserve"> tool to help drive to the most successful campaign you can have.</w:t>
      </w:r>
      <w:r w:rsidR="00063799">
        <w:t xml:space="preserve"> We can look at </w:t>
      </w:r>
      <w:r w:rsidR="00003672">
        <w:t>the data</w:t>
      </w:r>
      <w:r w:rsidR="00063799">
        <w:t xml:space="preserve"> in many different ways </w:t>
      </w:r>
      <w:r w:rsidR="00003672">
        <w:t>to</w:t>
      </w:r>
      <w:r w:rsidR="00063799">
        <w:t xml:space="preserve"> g</w:t>
      </w:r>
      <w:r w:rsidR="00003672">
        <w:t>ather</w:t>
      </w:r>
      <w:r w:rsidR="00063799">
        <w:t xml:space="preserve"> </w:t>
      </w:r>
      <w:r w:rsidR="00003672">
        <w:t xml:space="preserve">the </w:t>
      </w:r>
      <w:r w:rsidR="00063799">
        <w:t>different outcomes</w:t>
      </w:r>
      <w:r w:rsidR="00003672">
        <w:t>.</w:t>
      </w:r>
      <w:r w:rsidR="00063799">
        <w:t xml:space="preserve"> </w:t>
      </w:r>
      <w:r w:rsidR="00003672">
        <w:t>B</w:t>
      </w:r>
      <w:r w:rsidR="00063799">
        <w:t>ut</w:t>
      </w:r>
      <w:r>
        <w:t xml:space="preserve"> </w:t>
      </w:r>
      <w:r w:rsidR="00063799">
        <w:t>i</w:t>
      </w:r>
      <w:r>
        <w:t xml:space="preserve">n </w:t>
      </w:r>
      <w:r w:rsidR="00063799">
        <w:t>reality,</w:t>
      </w:r>
      <w:r>
        <w:t xml:space="preserve"> it is on you to have the best outcome overall. I wish you the best of luck on your Kickstarter campaign journey.</w:t>
      </w:r>
    </w:p>
    <w:sectPr w:rsidR="004D4717" w:rsidSect="001D5A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ADEC8" w14:textId="77777777" w:rsidR="00D5013B" w:rsidRDefault="00D5013B" w:rsidP="001D5A56">
      <w:pPr>
        <w:spacing w:after="0" w:line="240" w:lineRule="auto"/>
      </w:pPr>
      <w:r>
        <w:separator/>
      </w:r>
    </w:p>
  </w:endnote>
  <w:endnote w:type="continuationSeparator" w:id="0">
    <w:p w14:paraId="00188CC5" w14:textId="77777777" w:rsidR="00D5013B" w:rsidRDefault="00D5013B" w:rsidP="001D5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7ADB6" w14:textId="77777777" w:rsidR="00D5013B" w:rsidRDefault="00D5013B" w:rsidP="001D5A56">
      <w:pPr>
        <w:spacing w:after="0" w:line="240" w:lineRule="auto"/>
      </w:pPr>
      <w:r>
        <w:separator/>
      </w:r>
    </w:p>
  </w:footnote>
  <w:footnote w:type="continuationSeparator" w:id="0">
    <w:p w14:paraId="788FCA41" w14:textId="77777777" w:rsidR="00D5013B" w:rsidRDefault="00D5013B" w:rsidP="001D5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723C" w14:textId="70293206" w:rsidR="001D5A56" w:rsidRPr="00336177" w:rsidRDefault="00336177" w:rsidP="00336177">
    <w:pPr>
      <w:pStyle w:val="Header"/>
      <w:jc w:val="center"/>
      <w:rPr>
        <w:b/>
        <w:bCs/>
        <w:sz w:val="28"/>
        <w:szCs w:val="28"/>
      </w:rPr>
    </w:pPr>
    <w:r w:rsidRPr="00336177">
      <w:rPr>
        <w:b/>
        <w:bCs/>
        <w:sz w:val="28"/>
        <w:szCs w:val="28"/>
      </w:rPr>
      <w:t>Kickstarter Campaigns Successful Ratings vs Failure Ratings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F7993"/>
    <w:multiLevelType w:val="hybridMultilevel"/>
    <w:tmpl w:val="789A4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9121B1"/>
    <w:multiLevelType w:val="multilevel"/>
    <w:tmpl w:val="89D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47"/>
    <w:rsid w:val="00003672"/>
    <w:rsid w:val="00063799"/>
    <w:rsid w:val="00085EEA"/>
    <w:rsid w:val="000C7B87"/>
    <w:rsid w:val="001107F8"/>
    <w:rsid w:val="00132915"/>
    <w:rsid w:val="00154A47"/>
    <w:rsid w:val="00167DD5"/>
    <w:rsid w:val="001A3D11"/>
    <w:rsid w:val="001D5A56"/>
    <w:rsid w:val="00217ECB"/>
    <w:rsid w:val="00232CB2"/>
    <w:rsid w:val="002D36DC"/>
    <w:rsid w:val="002D429E"/>
    <w:rsid w:val="00314BFC"/>
    <w:rsid w:val="00336177"/>
    <w:rsid w:val="0034061D"/>
    <w:rsid w:val="00391EF7"/>
    <w:rsid w:val="00442865"/>
    <w:rsid w:val="00487F76"/>
    <w:rsid w:val="004B5493"/>
    <w:rsid w:val="004C6B41"/>
    <w:rsid w:val="004D4717"/>
    <w:rsid w:val="00534DBB"/>
    <w:rsid w:val="005412E1"/>
    <w:rsid w:val="00542D76"/>
    <w:rsid w:val="00556F7E"/>
    <w:rsid w:val="006242DD"/>
    <w:rsid w:val="00634EF8"/>
    <w:rsid w:val="00640110"/>
    <w:rsid w:val="00722ECB"/>
    <w:rsid w:val="00752721"/>
    <w:rsid w:val="00863A25"/>
    <w:rsid w:val="00872731"/>
    <w:rsid w:val="00901675"/>
    <w:rsid w:val="00921247"/>
    <w:rsid w:val="009343B8"/>
    <w:rsid w:val="009C1ACB"/>
    <w:rsid w:val="00A16326"/>
    <w:rsid w:val="00A35E8B"/>
    <w:rsid w:val="00A8181F"/>
    <w:rsid w:val="00AB693A"/>
    <w:rsid w:val="00AD5E8B"/>
    <w:rsid w:val="00B01425"/>
    <w:rsid w:val="00B350E1"/>
    <w:rsid w:val="00B66A69"/>
    <w:rsid w:val="00B95896"/>
    <w:rsid w:val="00BE3BA3"/>
    <w:rsid w:val="00C12E15"/>
    <w:rsid w:val="00C229D4"/>
    <w:rsid w:val="00C76852"/>
    <w:rsid w:val="00C77865"/>
    <w:rsid w:val="00CA5BB2"/>
    <w:rsid w:val="00D5013B"/>
    <w:rsid w:val="00DF5B17"/>
    <w:rsid w:val="00E44872"/>
    <w:rsid w:val="00EC7071"/>
    <w:rsid w:val="00F1784F"/>
    <w:rsid w:val="00FC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201C"/>
  <w15:chartTrackingRefBased/>
  <w15:docId w15:val="{6F6D6F50-B214-4922-B014-250FA7A6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D11"/>
    <w:pPr>
      <w:ind w:left="720"/>
      <w:contextualSpacing/>
    </w:pPr>
  </w:style>
  <w:style w:type="paragraph" w:styleId="Header">
    <w:name w:val="header"/>
    <w:basedOn w:val="Normal"/>
    <w:link w:val="HeaderChar"/>
    <w:uiPriority w:val="99"/>
    <w:unhideWhenUsed/>
    <w:rsid w:val="001D5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56"/>
  </w:style>
  <w:style w:type="paragraph" w:styleId="Footer">
    <w:name w:val="footer"/>
    <w:basedOn w:val="Normal"/>
    <w:link w:val="FooterChar"/>
    <w:uiPriority w:val="99"/>
    <w:unhideWhenUsed/>
    <w:rsid w:val="001D5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9754">
      <w:bodyDiv w:val="1"/>
      <w:marLeft w:val="0"/>
      <w:marRight w:val="0"/>
      <w:marTop w:val="0"/>
      <w:marBottom w:val="0"/>
      <w:divBdr>
        <w:top w:val="none" w:sz="0" w:space="0" w:color="auto"/>
        <w:left w:val="none" w:sz="0" w:space="0" w:color="auto"/>
        <w:bottom w:val="none" w:sz="0" w:space="0" w:color="auto"/>
        <w:right w:val="none" w:sz="0" w:space="0" w:color="auto"/>
      </w:divBdr>
    </w:div>
    <w:div w:id="1596590231">
      <w:bodyDiv w:val="1"/>
      <w:marLeft w:val="0"/>
      <w:marRight w:val="0"/>
      <w:marTop w:val="0"/>
      <w:marBottom w:val="0"/>
      <w:divBdr>
        <w:top w:val="none" w:sz="0" w:space="0" w:color="auto"/>
        <w:left w:val="none" w:sz="0" w:space="0" w:color="auto"/>
        <w:bottom w:val="none" w:sz="0" w:space="0" w:color="auto"/>
        <w:right w:val="none" w:sz="0" w:space="0" w:color="auto"/>
      </w:divBdr>
    </w:div>
    <w:div w:id="20467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jcamp</dc:creator>
  <cp:keywords/>
  <dc:description/>
  <cp:lastModifiedBy>jcamp</cp:lastModifiedBy>
  <cp:revision>41</cp:revision>
  <dcterms:created xsi:type="dcterms:W3CDTF">2020-07-19T17:25:00Z</dcterms:created>
  <dcterms:modified xsi:type="dcterms:W3CDTF">2020-07-22T01:35:00Z</dcterms:modified>
</cp:coreProperties>
</file>