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E3A" w:rsidRDefault="003240CA" w:rsidP="00F62E3A">
      <w:pPr>
        <w:pStyle w:val="Ttulo"/>
        <w:jc w:val="both"/>
      </w:pPr>
      <w:r>
        <w:rPr>
          <w:u w:val="none"/>
        </w:rPr>
        <w:t xml:space="preserve">UNIDAD 5: </w:t>
      </w:r>
      <w:r w:rsidR="00F62E3A">
        <w:rPr>
          <w:u w:val="none"/>
        </w:rPr>
        <w:t>PRUEBA O CONTRASTE DE HIPÓTESIS</w:t>
      </w:r>
    </w:p>
    <w:p w:rsidR="00F62E3A" w:rsidRDefault="00F62E3A" w:rsidP="00F62E3A">
      <w:pPr>
        <w:jc w:val="both"/>
        <w:rPr>
          <w:b/>
          <w:sz w:val="22"/>
        </w:rPr>
      </w:pPr>
    </w:p>
    <w:p w:rsidR="00F62E3A" w:rsidRDefault="00F62E3A" w:rsidP="00F62E3A">
      <w:pPr>
        <w:pStyle w:val="Ttulo1"/>
        <w:rPr>
          <w:sz w:val="24"/>
        </w:rPr>
      </w:pPr>
      <w:r>
        <w:rPr>
          <w:sz w:val="24"/>
        </w:rPr>
        <w:t>INTRODUCCIÓN</w:t>
      </w:r>
    </w:p>
    <w:p w:rsidR="00F62E3A" w:rsidRDefault="00F62E3A" w:rsidP="00F62E3A">
      <w:pPr>
        <w:jc w:val="both"/>
      </w:pPr>
    </w:p>
    <w:p w:rsidR="00F62E3A" w:rsidRDefault="00F62E3A" w:rsidP="00F62E3A">
      <w:pPr>
        <w:jc w:val="both"/>
      </w:pPr>
      <w:r>
        <w:t xml:space="preserve">Iniciamos el estudio de la inferencia estadística con el desarrollo del concepto de </w:t>
      </w:r>
      <w:r>
        <w:rPr>
          <w:b/>
          <w:bCs/>
          <w:i/>
          <w:iCs/>
        </w:rPr>
        <w:t xml:space="preserve">distribución </w:t>
      </w:r>
      <w:proofErr w:type="spellStart"/>
      <w:r>
        <w:rPr>
          <w:b/>
          <w:bCs/>
          <w:i/>
          <w:iCs/>
        </w:rPr>
        <w:t>muestral</w:t>
      </w:r>
      <w:proofErr w:type="spellEnd"/>
      <w:r>
        <w:rPr>
          <w:i/>
          <w:iCs/>
        </w:rPr>
        <w:t xml:space="preserve">. </w:t>
      </w:r>
      <w:r>
        <w:t xml:space="preserve">Después, se utilizó una estadística obtenida de una muestra aleatoria (como la media de la muestra, la varianza de la muestra o la proporción de la muestra) para </w:t>
      </w:r>
      <w:r>
        <w:rPr>
          <w:b/>
          <w:bCs/>
          <w:i/>
          <w:iCs/>
        </w:rPr>
        <w:t>estimar</w:t>
      </w:r>
      <w:r>
        <w:rPr>
          <w:b/>
          <w:bCs/>
        </w:rPr>
        <w:t xml:space="preserve"> </w:t>
      </w:r>
      <w:r>
        <w:t xml:space="preserve">su parámetro de población correspondiente. </w:t>
      </w:r>
    </w:p>
    <w:p w:rsidR="00F62E3A" w:rsidRDefault="00F62E3A" w:rsidP="00F62E3A">
      <w:pPr>
        <w:jc w:val="both"/>
      </w:pPr>
      <w:r>
        <w:t>En el proceso de estimación se trató de asignar al parámetro de una distribución, un único valor (estimación puntual) o un conjunto de valores (estimación por intervalos).</w:t>
      </w:r>
    </w:p>
    <w:p w:rsidR="00F62E3A" w:rsidRDefault="00F62E3A" w:rsidP="00F62E3A">
      <w:pPr>
        <w:jc w:val="both"/>
      </w:pPr>
      <w:r>
        <w:t xml:space="preserve">En la presente sección, pondremos nuestra atención en otra fase de la inferencia estadística que también se basa en la información de la muestra: </w:t>
      </w:r>
      <w:r>
        <w:rPr>
          <w:b/>
          <w:bCs/>
          <w:i/>
          <w:iCs/>
        </w:rPr>
        <w:t>la prueba de hipótesis.</w:t>
      </w:r>
      <w:r>
        <w:t xml:space="preserve"> En particular, desarrollaremos una metodología que nos permitirá hacer inferencias con respecto al valor específico de un parámetro de población mediante el </w:t>
      </w:r>
      <w:r>
        <w:rPr>
          <w:i/>
          <w:iCs/>
        </w:rPr>
        <w:t>análisis de diferencias</w:t>
      </w:r>
      <w:r>
        <w:t xml:space="preserve"> entre los resultados que en realidad observamos (es decir, nuestra estadística de muestra) y los resultados que esperaríamos obtener si alguna hipótesis subyacente fuera realmente verdadera. Además del desarrollo de la </w:t>
      </w:r>
      <w:r>
        <w:rPr>
          <w:b/>
          <w:bCs/>
        </w:rPr>
        <w:t xml:space="preserve">metodología de prueba de hipótesis </w:t>
      </w:r>
      <w:r>
        <w:t>como una técnica para analizar diferencias y tomar decisiones, también evaluaremos los riesgos implicados al tomar tales decisiones basándonos únicamente en la información de la muestra. Pondremos énfasis en las bases conceptuales y fundamentales de la metodología de prueba de hipótesis.</w:t>
      </w:r>
    </w:p>
    <w:p w:rsidR="00F62E3A" w:rsidRDefault="00F62E3A" w:rsidP="00F62E3A">
      <w:pPr>
        <w:jc w:val="both"/>
      </w:pPr>
    </w:p>
    <w:p w:rsidR="00F62E3A" w:rsidRDefault="00F62E3A" w:rsidP="00F62E3A">
      <w:pPr>
        <w:pStyle w:val="Ttulo1"/>
        <w:rPr>
          <w:sz w:val="24"/>
        </w:rPr>
      </w:pPr>
      <w:r>
        <w:rPr>
          <w:sz w:val="24"/>
        </w:rPr>
        <w:t xml:space="preserve">METODOLOGÍA DE </w:t>
      </w:r>
      <w:smartTag w:uri="urn:schemas-microsoft-com:office:smarttags" w:element="PersonName">
        <w:smartTagPr>
          <w:attr w:name="ProductID" w:val="LA PRUEBA DE"/>
        </w:smartTagPr>
        <w:r>
          <w:rPr>
            <w:sz w:val="24"/>
          </w:rPr>
          <w:t>LA PRUEBA DE</w:t>
        </w:r>
      </w:smartTag>
      <w:r>
        <w:rPr>
          <w:sz w:val="24"/>
        </w:rPr>
        <w:t xml:space="preserve"> HIPÓTESIS</w:t>
      </w: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 xml:space="preserve">Con el propósito de desarrollar la metodología de la prueba de hipótesis, analizaremos el ejemplo siguiente. En una compañía, que se dedica al empaque de cajas de cereal, las máquinas han sido ajustadas para vaciar un contenido promedio de </w:t>
      </w:r>
      <w:smartTag w:uri="urn:schemas-microsoft-com:office:smarttags" w:element="metricconverter">
        <w:smartTagPr>
          <w:attr w:name="ProductID" w:val="368 gramos"/>
        </w:smartTagPr>
        <w:r>
          <w:rPr>
            <w:rFonts w:ascii="Times New Roman" w:hAnsi="Times New Roman"/>
            <w:sz w:val="24"/>
            <w:szCs w:val="24"/>
            <w:lang w:val="es-ES"/>
          </w:rPr>
          <w:t>368 gramos</w:t>
        </w:r>
      </w:smartTag>
      <w:r>
        <w:rPr>
          <w:rFonts w:ascii="Times New Roman" w:hAnsi="Times New Roman"/>
          <w:sz w:val="24"/>
          <w:szCs w:val="24"/>
          <w:lang w:val="es-ES"/>
        </w:rPr>
        <w:t xml:space="preserve"> de cereal en cada caja. El gerente de producción está preocupado por evaluar si el proceso sigue funcionando o no de una manera que asegure que, en promedio, la cantidad adecuada de cereal (es decir, </w:t>
      </w:r>
      <w:smartTag w:uri="urn:schemas-microsoft-com:office:smarttags" w:element="metricconverter">
        <w:smartTagPr>
          <w:attr w:name="ProductID" w:val="368 gramos"/>
        </w:smartTagPr>
        <w:r>
          <w:rPr>
            <w:rFonts w:ascii="Times New Roman" w:hAnsi="Times New Roman"/>
            <w:sz w:val="24"/>
            <w:szCs w:val="24"/>
            <w:lang w:val="es-ES"/>
          </w:rPr>
          <w:t>368 gramos</w:t>
        </w:r>
      </w:smartTag>
      <w:r>
        <w:rPr>
          <w:rFonts w:ascii="Times New Roman" w:hAnsi="Times New Roman"/>
          <w:sz w:val="24"/>
          <w:szCs w:val="24"/>
          <w:lang w:val="es-ES"/>
        </w:rPr>
        <w:t xml:space="preserve">) está siendo depositada en cada caja. Decide seleccionar una muestra aleatoria de 25 cajas del proceso de empaque y examinar su peso para determinar qué tanto se acerca cada una de tales cajas a la especificación de la compañía de </w:t>
      </w:r>
      <w:smartTag w:uri="urn:schemas-microsoft-com:office:smarttags" w:element="metricconverter">
        <w:smartTagPr>
          <w:attr w:name="ProductID" w:val="368 gramos"/>
        </w:smartTagPr>
        <w:r>
          <w:rPr>
            <w:rFonts w:ascii="Times New Roman" w:hAnsi="Times New Roman"/>
            <w:sz w:val="24"/>
            <w:szCs w:val="24"/>
            <w:lang w:val="es-ES"/>
          </w:rPr>
          <w:t>368 gramos</w:t>
        </w:r>
      </w:smartTag>
      <w:r>
        <w:rPr>
          <w:rFonts w:ascii="Times New Roman" w:hAnsi="Times New Roman"/>
          <w:sz w:val="24"/>
          <w:szCs w:val="24"/>
          <w:lang w:val="es-ES"/>
        </w:rPr>
        <w:t xml:space="preserve"> en promedio en cada caja. El gerente de producción espera encontrar que el proceso está funcionando apropiadamente. Sin embargo, podría encontrar que las cajas muestreadas pesan mucho menos o, quizás, mucho más y tener la sensación de que debería detener la producción hasta que el personal de mantenimiento pueda examinar las máquinas y, si fuera necesario, reparar o sustituir una parte de máquina. Por consiguiente, al analizar las diferencias entre los pesos obtenidos de la muestra y los </w:t>
      </w:r>
      <w:smartTag w:uri="urn:schemas-microsoft-com:office:smarttags" w:element="metricconverter">
        <w:smartTagPr>
          <w:attr w:name="ProductID" w:val="368 gramos"/>
        </w:smartTagPr>
        <w:r>
          <w:rPr>
            <w:rFonts w:ascii="Times New Roman" w:hAnsi="Times New Roman"/>
            <w:sz w:val="24"/>
            <w:szCs w:val="24"/>
            <w:lang w:val="es-ES"/>
          </w:rPr>
          <w:t>368 gramos</w:t>
        </w:r>
      </w:smartTag>
      <w:r>
        <w:rPr>
          <w:rFonts w:ascii="Times New Roman" w:hAnsi="Times New Roman"/>
          <w:sz w:val="24"/>
          <w:szCs w:val="24"/>
          <w:lang w:val="es-ES"/>
        </w:rPr>
        <w:t xml:space="preserve"> esperados, obtenidos de la especificación de la compañía, se tomará una decisión basada en la información de la muestra y se llegará a una de las siguientes dos conclusiones:</w:t>
      </w:r>
    </w:p>
    <w:p w:rsidR="00F62E3A" w:rsidRDefault="00F62E3A" w:rsidP="00F62E3A">
      <w:pPr>
        <w:pStyle w:val="Textoindependiente"/>
        <w:numPr>
          <w:ilvl w:val="0"/>
          <w:numId w:val="2"/>
        </w:numPr>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 xml:space="preserve">El contenido promedio en el proceso completo de empaque de cajas de cereal es de </w:t>
      </w:r>
      <w:smartTag w:uri="urn:schemas-microsoft-com:office:smarttags" w:element="metricconverter">
        <w:smartTagPr>
          <w:attr w:name="ProductID" w:val="368 gramos"/>
        </w:smartTagPr>
        <w:r>
          <w:rPr>
            <w:rFonts w:ascii="Times New Roman" w:hAnsi="Times New Roman"/>
            <w:sz w:val="24"/>
            <w:szCs w:val="24"/>
            <w:lang w:val="es-ES"/>
          </w:rPr>
          <w:t>368 gramos</w:t>
        </w:r>
      </w:smartTag>
      <w:r>
        <w:rPr>
          <w:rFonts w:ascii="Times New Roman" w:hAnsi="Times New Roman"/>
          <w:sz w:val="24"/>
          <w:szCs w:val="24"/>
          <w:lang w:val="es-ES"/>
        </w:rPr>
        <w:t>. No es necesario realizar acciones correctivas.</w:t>
      </w:r>
    </w:p>
    <w:p w:rsidR="00F62E3A" w:rsidRDefault="00F62E3A" w:rsidP="00F62E3A">
      <w:pPr>
        <w:pStyle w:val="Textoindependiente"/>
        <w:numPr>
          <w:ilvl w:val="0"/>
          <w:numId w:val="2"/>
        </w:numPr>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 xml:space="preserve">El contenido promedio no es de </w:t>
      </w:r>
      <w:smartTag w:uri="urn:schemas-microsoft-com:office:smarttags" w:element="metricconverter">
        <w:smartTagPr>
          <w:attr w:name="ProductID" w:val="368 gramos"/>
        </w:smartTagPr>
        <w:r>
          <w:rPr>
            <w:rFonts w:ascii="Times New Roman" w:hAnsi="Times New Roman"/>
            <w:sz w:val="24"/>
            <w:szCs w:val="24"/>
            <w:lang w:val="es-ES"/>
          </w:rPr>
          <w:t>368 gramos</w:t>
        </w:r>
      </w:smartTag>
      <w:r>
        <w:rPr>
          <w:rFonts w:ascii="Times New Roman" w:hAnsi="Times New Roman"/>
          <w:sz w:val="24"/>
          <w:szCs w:val="24"/>
          <w:lang w:val="es-ES"/>
        </w:rPr>
        <w:t>; es menor a esta cantidad o es mayor. Se necesitan acciones correctivas.</w:t>
      </w:r>
    </w:p>
    <w:p w:rsidR="00F62E3A" w:rsidRDefault="00F62E3A" w:rsidP="00F62E3A">
      <w:pPr>
        <w:pStyle w:val="Textoindependiente"/>
        <w:overflowPunct/>
        <w:autoSpaceDE/>
        <w:autoSpaceDN/>
        <w:adjustRightInd/>
        <w:ind w:left="708"/>
        <w:textAlignment w:val="auto"/>
        <w:rPr>
          <w:rFonts w:ascii="Times New Roman" w:hAnsi="Times New Roman"/>
          <w:sz w:val="24"/>
          <w:szCs w:val="24"/>
          <w:lang w:val="es-ES"/>
        </w:rPr>
      </w:pPr>
    </w:p>
    <w:p w:rsidR="00F62E3A" w:rsidRDefault="00F62E3A" w:rsidP="00F62E3A">
      <w:pPr>
        <w:pStyle w:val="Textoindependiente"/>
        <w:overflowPunct/>
        <w:autoSpaceDE/>
        <w:autoSpaceDN/>
        <w:adjustRightInd/>
        <w:textAlignment w:val="auto"/>
        <w:rPr>
          <w:rFonts w:ascii="Times New Roman" w:hAnsi="Times New Roman"/>
          <w:b/>
          <w:bCs/>
          <w:sz w:val="24"/>
          <w:szCs w:val="24"/>
          <w:lang w:val="es-ES"/>
        </w:rPr>
      </w:pPr>
      <w:r>
        <w:rPr>
          <w:rFonts w:ascii="Times New Roman" w:hAnsi="Times New Roman"/>
          <w:b/>
          <w:bCs/>
          <w:sz w:val="24"/>
          <w:szCs w:val="24"/>
          <w:lang w:val="es-ES"/>
        </w:rPr>
        <w:t>Hipótesis nula y alternativa</w:t>
      </w: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 xml:space="preserve">La prueba de hipótesis empieza con una afirmación o aserción con respecto a un  parámetro particular de una población. Para fines de análisis estadístico, el gerente de producción escoge como hipótesis inicial que el proceso está bajo control; esto es, el contenido promedio es de </w:t>
      </w:r>
      <w:smartTag w:uri="urn:schemas-microsoft-com:office:smarttags" w:element="metricconverter">
        <w:smartTagPr>
          <w:attr w:name="ProductID" w:val="368 gramos"/>
        </w:smartTagPr>
        <w:r>
          <w:rPr>
            <w:rFonts w:ascii="Times New Roman" w:hAnsi="Times New Roman"/>
            <w:sz w:val="24"/>
            <w:szCs w:val="24"/>
            <w:lang w:val="es-ES"/>
          </w:rPr>
          <w:t>368 gramos</w:t>
        </w:r>
      </w:smartTag>
      <w:r>
        <w:rPr>
          <w:rFonts w:ascii="Times New Roman" w:hAnsi="Times New Roman"/>
          <w:sz w:val="24"/>
          <w:szCs w:val="24"/>
          <w:lang w:val="es-ES"/>
        </w:rPr>
        <w:t xml:space="preserve"> y no es necesario efectuar acciones correctivas. La hipótesis de que el parámetro de la población es igual a la </w:t>
      </w:r>
      <w:r>
        <w:rPr>
          <w:rFonts w:ascii="Times New Roman" w:hAnsi="Times New Roman"/>
          <w:sz w:val="24"/>
          <w:szCs w:val="24"/>
          <w:lang w:val="es-ES"/>
        </w:rPr>
        <w:lastRenderedPageBreak/>
        <w:t xml:space="preserve">especificación de la compañía se conoce como la </w:t>
      </w:r>
      <w:r>
        <w:rPr>
          <w:rFonts w:ascii="Times New Roman" w:hAnsi="Times New Roman"/>
          <w:b/>
          <w:bCs/>
          <w:sz w:val="24"/>
          <w:szCs w:val="24"/>
          <w:lang w:val="es-ES"/>
        </w:rPr>
        <w:t>hipótesis nula.</w:t>
      </w:r>
      <w:r>
        <w:rPr>
          <w:rFonts w:ascii="Times New Roman" w:hAnsi="Times New Roman"/>
          <w:sz w:val="24"/>
          <w:szCs w:val="24"/>
          <w:lang w:val="es-ES"/>
        </w:rPr>
        <w:t xml:space="preserve"> Por lo general se la identifica con el símbolo </w:t>
      </w:r>
      <w:r>
        <w:rPr>
          <w:rFonts w:ascii="Times New Roman" w:hAnsi="Times New Roman"/>
          <w:b/>
          <w:bCs/>
          <w:sz w:val="24"/>
          <w:szCs w:val="24"/>
          <w:lang w:val="es-ES"/>
        </w:rPr>
        <w:t>H</w:t>
      </w:r>
      <w:r>
        <w:rPr>
          <w:rFonts w:ascii="Times New Roman" w:hAnsi="Times New Roman"/>
          <w:b/>
          <w:bCs/>
          <w:sz w:val="24"/>
          <w:szCs w:val="24"/>
          <w:vertAlign w:val="subscript"/>
          <w:lang w:val="es-ES"/>
        </w:rPr>
        <w:t>0</w:t>
      </w:r>
      <w:r>
        <w:rPr>
          <w:rFonts w:ascii="Times New Roman" w:hAnsi="Times New Roman"/>
          <w:sz w:val="24"/>
          <w:szCs w:val="24"/>
          <w:lang w:val="es-ES"/>
        </w:rPr>
        <w:t>. En nuestro ejemplo se puede establecer como:</w:t>
      </w: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ab/>
      </w:r>
      <w:r>
        <w:rPr>
          <w:rFonts w:ascii="Times New Roman" w:hAnsi="Times New Roman"/>
          <w:sz w:val="24"/>
          <w:szCs w:val="24"/>
          <w:lang w:val="es-ES"/>
        </w:rPr>
        <w:tab/>
      </w:r>
      <w:r>
        <w:rPr>
          <w:rFonts w:ascii="Times New Roman" w:hAnsi="Times New Roman"/>
          <w:sz w:val="24"/>
          <w:szCs w:val="24"/>
          <w:lang w:val="es-ES"/>
        </w:rPr>
        <w:tab/>
      </w:r>
      <w:r>
        <w:rPr>
          <w:rFonts w:ascii="Times New Roman" w:hAnsi="Times New Roman"/>
          <w:sz w:val="24"/>
          <w:szCs w:val="24"/>
          <w:lang w:val="es-ES"/>
        </w:rPr>
        <w:tab/>
      </w:r>
      <w:r w:rsidRPr="00560BBB">
        <w:rPr>
          <w:rFonts w:ascii="Times New Roman" w:hAnsi="Times New Roman"/>
          <w:position w:val="-12"/>
          <w:sz w:val="24"/>
          <w:szCs w:val="24"/>
          <w:lang w:val="es-ES"/>
        </w:rPr>
        <w:object w:dxaOrig="1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8pt" o:ole="">
            <v:imagedata r:id="rId7" o:title=""/>
          </v:shape>
          <o:OLEObject Type="Embed" ProgID="Equation.3" ShapeID="_x0000_i1025" DrawAspect="Content" ObjectID="_1464426441" r:id="rId8"/>
        </w:object>
      </w: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 xml:space="preserve">Obsérvese que la hipótesis nula se escribe en términos del parámetro de la población. Esto es así debido a que el gerente está interesado en el proceso de empaque completo, es decir, la población de todas las cajas de cereal que se están llenando. Las estadísticas </w:t>
      </w:r>
      <w:proofErr w:type="spellStart"/>
      <w:r>
        <w:rPr>
          <w:rFonts w:ascii="Times New Roman" w:hAnsi="Times New Roman"/>
          <w:sz w:val="24"/>
          <w:szCs w:val="24"/>
          <w:lang w:val="es-ES"/>
        </w:rPr>
        <w:t>muestrales</w:t>
      </w:r>
      <w:proofErr w:type="spellEnd"/>
      <w:r>
        <w:rPr>
          <w:rFonts w:ascii="Times New Roman" w:hAnsi="Times New Roman"/>
          <w:sz w:val="24"/>
          <w:szCs w:val="24"/>
          <w:lang w:val="es-ES"/>
        </w:rPr>
        <w:t xml:space="preserve"> se utilizarán para hacer inferencias acerca de la condición del proceso completo de llenado. La base teórica de la prueba de hipótesis requiere que la hipótesis nula sea considerada verdadera hasta que las evidencias, que son los resultados de la muestra, indiquen que ésta es falsa. Si la hipótesis nula se considera falsa, alguna otra debe ser verdadera.</w:t>
      </w:r>
    </w:p>
    <w:p w:rsidR="00F62E3A" w:rsidRDefault="00F62E3A" w:rsidP="00F62E3A">
      <w:pPr>
        <w:jc w:val="both"/>
      </w:pPr>
      <w:r>
        <w:t xml:space="preserve">Siempre que especifiquemos una hipótesis nula, también debemos especificar una </w:t>
      </w:r>
      <w:r>
        <w:rPr>
          <w:b/>
          <w:bCs/>
        </w:rPr>
        <w:t>hipótesis alternativa</w:t>
      </w:r>
      <w:r>
        <w:t>,</w:t>
      </w:r>
      <w:r>
        <w:rPr>
          <w:b/>
          <w:bCs/>
        </w:rPr>
        <w:t xml:space="preserve"> H</w:t>
      </w:r>
      <w:r>
        <w:rPr>
          <w:b/>
          <w:bCs/>
          <w:vertAlign w:val="subscript"/>
        </w:rPr>
        <w:t>1</w:t>
      </w:r>
      <w:r>
        <w:t>,</w:t>
      </w:r>
      <w:r>
        <w:rPr>
          <w:b/>
          <w:bCs/>
        </w:rPr>
        <w:t xml:space="preserve"> </w:t>
      </w:r>
      <w:r>
        <w:t>que indique lo opuesto a la hipótesis nula. Para el ejemplo, la hipótesis alternativa se puede establecer como:</w:t>
      </w:r>
    </w:p>
    <w:p w:rsidR="00F62E3A" w:rsidRDefault="00F62E3A" w:rsidP="00F62E3A">
      <w:pPr>
        <w:jc w:val="both"/>
      </w:pPr>
      <w:r>
        <w:tab/>
      </w:r>
      <w:r>
        <w:tab/>
      </w:r>
      <w:r>
        <w:tab/>
      </w:r>
      <w:r>
        <w:tab/>
      </w:r>
      <w:r w:rsidRPr="00560BBB">
        <w:rPr>
          <w:position w:val="-10"/>
        </w:rPr>
        <w:object w:dxaOrig="1300" w:dyaOrig="340">
          <v:shape id="_x0000_i1026" type="#_x0000_t75" style="width:65.25pt;height:17.25pt" o:ole="">
            <v:imagedata r:id="rId9" o:title=""/>
          </v:shape>
          <o:OLEObject Type="Embed" ProgID="Equation.3" ShapeID="_x0000_i1026" DrawAspect="Content" ObjectID="_1464426442" r:id="rId10"/>
        </w:object>
      </w:r>
    </w:p>
    <w:p w:rsidR="00F62E3A" w:rsidRDefault="00F62E3A" w:rsidP="00F62E3A">
      <w:pPr>
        <w:jc w:val="both"/>
      </w:pPr>
      <w:r>
        <w:t xml:space="preserve">La hipótesis alternativa representa la conclusión a la que se llegaría si hubiera suficiente evidencia de la información de la muestra para decidir que es improbable que la hipótesis nula sea verdadera y, por tanto, rechazarla. En el ejemplo, si los pesos de las cajas muestreadas estuvieran lo suficientemente alejados de </w:t>
      </w:r>
      <w:smartTag w:uri="urn:schemas-microsoft-com:office:smarttags" w:element="metricconverter">
        <w:smartTagPr>
          <w:attr w:name="ProductID" w:val="368 gramos"/>
        </w:smartTagPr>
        <w:r>
          <w:t>368 gramos</w:t>
        </w:r>
      </w:smartTag>
      <w:r>
        <w:t xml:space="preserve"> especificados por la compañía, el gerente de producción rechazaría la hipótesis nula en favor de la hipótesis alternativa; por consiguiente, detendría la producción y llevaría a efecto cualquier acción necesaria para corregir el problema.</w:t>
      </w:r>
    </w:p>
    <w:p w:rsidR="00F62E3A" w:rsidRDefault="00F62E3A" w:rsidP="00F62E3A">
      <w:pPr>
        <w:jc w:val="both"/>
      </w:pPr>
    </w:p>
    <w:p w:rsidR="00F62E3A" w:rsidRDefault="00F62E3A" w:rsidP="00F62E3A">
      <w:pPr>
        <w:pStyle w:val="Ttulo1"/>
        <w:rPr>
          <w:sz w:val="24"/>
        </w:rPr>
      </w:pPr>
      <w:r>
        <w:rPr>
          <w:sz w:val="24"/>
        </w:rPr>
        <w:t>Valor crítico de la estadística de prueba</w:t>
      </w:r>
    </w:p>
    <w:p w:rsidR="00F62E3A" w:rsidRDefault="00F62E3A" w:rsidP="00F62E3A">
      <w:pPr>
        <w:jc w:val="both"/>
      </w:pPr>
    </w:p>
    <w:p w:rsidR="00F62E3A" w:rsidRDefault="00F62E3A" w:rsidP="00F62E3A">
      <w:pPr>
        <w:jc w:val="both"/>
        <w:rPr>
          <w:b/>
          <w:bCs/>
        </w:rPr>
      </w:pPr>
      <w:r>
        <w:t xml:space="preserve">La decisión de rechazar o no la hipótesis nula, en base a la evidencia empírica,  se basa en la creencia de que los elementos de la muestra aleatoria representan fielmente las características de los elementos de la población de donde ha sido tomada. El hecho de no rechazar la hipótesis nula no es una prueba de que ésta sea verdadera, lo único que podemos decir es que la evidencia fue insuficiente para garantizar su rechazo. Para tomar cualquier decisión, se requiere usar la distribución </w:t>
      </w:r>
      <w:proofErr w:type="spellStart"/>
      <w:r>
        <w:t>muestral</w:t>
      </w:r>
      <w:proofErr w:type="spellEnd"/>
      <w:r>
        <w:t xml:space="preserve"> de la estadística de interés (en nuestro ejemplo, de la media </w:t>
      </w:r>
      <w:proofErr w:type="spellStart"/>
      <w:r>
        <w:t>muestral</w:t>
      </w:r>
      <w:proofErr w:type="spellEnd"/>
      <w:r>
        <w:t xml:space="preserve">) y luego calcular </w:t>
      </w:r>
      <w:r>
        <w:rPr>
          <w:b/>
          <w:bCs/>
        </w:rPr>
        <w:t>el valor</w:t>
      </w:r>
      <w:r>
        <w:t xml:space="preserve"> de la estadística de prueba particular, basándonos en el resultado de la muestra. Como la distribución </w:t>
      </w:r>
      <w:proofErr w:type="spellStart"/>
      <w:r>
        <w:t>muestral</w:t>
      </w:r>
      <w:proofErr w:type="spellEnd"/>
      <w:r>
        <w:t xml:space="preserve"> de la </w:t>
      </w:r>
      <w:r>
        <w:rPr>
          <w:b/>
          <w:bCs/>
          <w:i/>
          <w:iCs/>
        </w:rPr>
        <w:t>estadística de prueba</w:t>
      </w:r>
      <w:r>
        <w:t xml:space="preserve">, a menudo, sigue una distribución normal o </w:t>
      </w:r>
      <w:proofErr w:type="gramStart"/>
      <w:r>
        <w:t>t ,</w:t>
      </w:r>
      <w:proofErr w:type="gramEnd"/>
      <w:r>
        <w:t xml:space="preserve"> podemos utilizar estas distribuciones para determinar la probabilidad de que una hipótesis nula sea verdadera (la estadística de prueba es la función pivote ya conocida). El valor de la estadística de prueba se llama </w:t>
      </w:r>
      <w:r>
        <w:rPr>
          <w:b/>
          <w:bCs/>
        </w:rPr>
        <w:t>valor crítico.</w:t>
      </w:r>
    </w:p>
    <w:p w:rsidR="00F62E3A" w:rsidRDefault="00F62E3A" w:rsidP="00F62E3A">
      <w:pPr>
        <w:jc w:val="both"/>
      </w:pPr>
    </w:p>
    <w:p w:rsidR="00F62E3A" w:rsidRDefault="00F62E3A" w:rsidP="00F62E3A">
      <w:pPr>
        <w:pStyle w:val="Ttulo1"/>
        <w:rPr>
          <w:sz w:val="24"/>
        </w:rPr>
      </w:pPr>
      <w:r>
        <w:rPr>
          <w:sz w:val="24"/>
        </w:rPr>
        <w:t>Regiones de rechazo y de no rechazo</w:t>
      </w:r>
    </w:p>
    <w:p w:rsidR="00F62E3A" w:rsidRDefault="00F62E3A" w:rsidP="00F62E3A">
      <w:pPr>
        <w:jc w:val="both"/>
      </w:pPr>
    </w:p>
    <w:p w:rsidR="00F62E3A" w:rsidRDefault="00F62E3A" w:rsidP="00F62E3A">
      <w:pPr>
        <w:jc w:val="both"/>
      </w:pPr>
      <w:r>
        <w:t xml:space="preserve">La distribución </w:t>
      </w:r>
      <w:proofErr w:type="spellStart"/>
      <w:r>
        <w:t>muestral</w:t>
      </w:r>
      <w:proofErr w:type="spellEnd"/>
      <w:r>
        <w:t xml:space="preserve"> de la estadística de prueba se divide en dos regiones, una </w:t>
      </w:r>
      <w:r>
        <w:rPr>
          <w:b/>
          <w:bCs/>
        </w:rPr>
        <w:t xml:space="preserve">región de rechazo </w:t>
      </w:r>
      <w:r>
        <w:t xml:space="preserve">(conocida también como </w:t>
      </w:r>
      <w:r>
        <w:rPr>
          <w:b/>
          <w:bCs/>
        </w:rPr>
        <w:t>región crítica</w:t>
      </w:r>
      <w:r>
        <w:t xml:space="preserve">) y una </w:t>
      </w:r>
      <w:r>
        <w:rPr>
          <w:b/>
          <w:bCs/>
        </w:rPr>
        <w:t>región de no rechazo.</w:t>
      </w:r>
      <w:r>
        <w:t xml:space="preserve"> Si el valor de la estadística de prueba cae en la región de rechazo, se rechaza la hipótesis nula (porque el valor sería improbable si H</w:t>
      </w:r>
      <w:r>
        <w:rPr>
          <w:vertAlign w:val="subscript"/>
        </w:rPr>
        <w:t>0</w:t>
      </w:r>
      <w:r>
        <w:t xml:space="preserve"> fuese verdadera). En el ejemplo, el gerente de producción llegaría a la conclusión de que la media de la población no es 368.Si el valor de la estadística de prueba cae dentro de la región de no rechazo, no se puede rechazar la hipótesis nula. En nuestro ejemplo, el gerente de producción llegaría a la conclusión de que la cantidad promedio de contenido no ha cambiado. </w:t>
      </w:r>
    </w:p>
    <w:p w:rsidR="00F62E3A" w:rsidRDefault="00F62E3A" w:rsidP="00F62E3A">
      <w:pPr>
        <w:jc w:val="both"/>
      </w:pPr>
      <w:r>
        <w:t>Con el fin de tomar una decisión respecto de H</w:t>
      </w:r>
      <w:r>
        <w:rPr>
          <w:vertAlign w:val="subscript"/>
        </w:rPr>
        <w:t>0</w:t>
      </w:r>
      <w:r>
        <w:t xml:space="preserve">, primero debemos determinar el </w:t>
      </w:r>
      <w:r>
        <w:rPr>
          <w:b/>
          <w:bCs/>
        </w:rPr>
        <w:t xml:space="preserve">valor crítico </w:t>
      </w:r>
      <w:r>
        <w:t>de la estadística de prueba, el cual separa las regiones de no rechazo y de rechazo.</w:t>
      </w:r>
    </w:p>
    <w:p w:rsidR="00F62E3A" w:rsidRDefault="00F62E3A" w:rsidP="00F62E3A">
      <w:pPr>
        <w:jc w:val="both"/>
      </w:pPr>
    </w:p>
    <w:p w:rsidR="00F62E3A" w:rsidRDefault="00F62E3A" w:rsidP="00F62E3A">
      <w:pPr>
        <w:pStyle w:val="Ttulo1"/>
        <w:rPr>
          <w:sz w:val="24"/>
        </w:rPr>
      </w:pPr>
      <w:r>
        <w:rPr>
          <w:sz w:val="24"/>
        </w:rPr>
        <w:lastRenderedPageBreak/>
        <w:t>Riesgos en la toma de decisiones al utilizar la metodología de la prueba de hipótesis</w:t>
      </w: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 xml:space="preserve">Cuando se usa una estadística </w:t>
      </w:r>
      <w:proofErr w:type="spellStart"/>
      <w:r>
        <w:rPr>
          <w:rFonts w:ascii="Times New Roman" w:hAnsi="Times New Roman"/>
          <w:sz w:val="24"/>
          <w:szCs w:val="24"/>
          <w:lang w:val="es-ES"/>
        </w:rPr>
        <w:t>muestral</w:t>
      </w:r>
      <w:proofErr w:type="spellEnd"/>
      <w:r>
        <w:rPr>
          <w:rFonts w:ascii="Times New Roman" w:hAnsi="Times New Roman"/>
          <w:sz w:val="24"/>
          <w:szCs w:val="24"/>
          <w:lang w:val="es-ES"/>
        </w:rPr>
        <w:t xml:space="preserve"> para tomar decisiones acerca de un parámetro poblacional, existe el riesgo de llegar a una conclusión incorrecta. Dos tipos diferentes de error  se pueden presentar cuando se aplica la metodología de prueba de hipótesis:</w:t>
      </w:r>
    </w:p>
    <w:p w:rsidR="00F62E3A" w:rsidRDefault="00F62E3A" w:rsidP="00F62E3A">
      <w:pPr>
        <w:numPr>
          <w:ilvl w:val="0"/>
          <w:numId w:val="4"/>
        </w:numPr>
        <w:ind w:left="360"/>
        <w:jc w:val="both"/>
        <w:rPr>
          <w:b/>
          <w:bCs/>
        </w:rPr>
      </w:pPr>
      <w:r>
        <w:t xml:space="preserve">Un </w:t>
      </w:r>
      <w:r>
        <w:rPr>
          <w:b/>
          <w:bCs/>
        </w:rPr>
        <w:t>error de tipo I</w:t>
      </w:r>
      <w:r>
        <w:t xml:space="preserve"> se presenta si la hipótesis nula, H</w:t>
      </w:r>
      <w:r>
        <w:rPr>
          <w:vertAlign w:val="subscript"/>
        </w:rPr>
        <w:t>0</w:t>
      </w:r>
      <w:r>
        <w:t>, es rechazada cuando, de hecho, es verdadera y debía ser aceptada</w:t>
      </w:r>
      <w:r>
        <w:rPr>
          <w:b/>
          <w:bCs/>
        </w:rPr>
        <w:t>.</w:t>
      </w:r>
    </w:p>
    <w:p w:rsidR="00F62E3A" w:rsidRDefault="00F62E3A" w:rsidP="00F62E3A">
      <w:pPr>
        <w:ind w:left="360"/>
        <w:jc w:val="both"/>
      </w:pPr>
      <w:r>
        <w:t xml:space="preserve">Un </w:t>
      </w:r>
      <w:r>
        <w:rPr>
          <w:b/>
          <w:bCs/>
        </w:rPr>
        <w:t xml:space="preserve">error de tipo II </w:t>
      </w:r>
      <w:r>
        <w:t>se presenta si la hipótesis nula, H</w:t>
      </w:r>
      <w:r>
        <w:rPr>
          <w:vertAlign w:val="subscript"/>
        </w:rPr>
        <w:t>0</w:t>
      </w:r>
      <w:r>
        <w:t>, es aceptada cuando, de hecho, es falsa y debía ser rechazada.</w:t>
      </w:r>
    </w:p>
    <w:p w:rsidR="00F62E3A" w:rsidRDefault="00F62E3A" w:rsidP="00F62E3A">
      <w:pPr>
        <w:jc w:val="both"/>
      </w:pPr>
    </w:p>
    <w:p w:rsidR="00F62E3A" w:rsidRDefault="00F62E3A" w:rsidP="00F62E3A">
      <w:pPr>
        <w:numPr>
          <w:ilvl w:val="0"/>
          <w:numId w:val="4"/>
        </w:numPr>
        <w:jc w:val="both"/>
      </w:pPr>
      <w:r>
        <w:rPr>
          <w:b/>
          <w:bCs/>
        </w:rPr>
        <w:t>Nivel de significación</w:t>
      </w:r>
      <w:proofErr w:type="gramStart"/>
      <w:r>
        <w:rPr>
          <w:b/>
          <w:bCs/>
        </w:rPr>
        <w:t xml:space="preserve">: </w:t>
      </w:r>
      <w:r>
        <w:t xml:space="preserve"> es</w:t>
      </w:r>
      <w:proofErr w:type="gramEnd"/>
      <w:r>
        <w:t xml:space="preserve"> la probabilidad de cometer un error del tipo I. Se especifica antes de que se lleve a cabo la prueba de hipótesis. Se le denota como </w:t>
      </w:r>
      <w:r w:rsidRPr="00560BBB">
        <w:rPr>
          <w:position w:val="-6"/>
        </w:rPr>
        <w:object w:dxaOrig="220" w:dyaOrig="220">
          <v:shape id="_x0000_i1027" type="#_x0000_t75" style="width:11.25pt;height:11.25pt" o:ole="">
            <v:imagedata r:id="rId11" o:title=""/>
          </v:shape>
          <o:OLEObject Type="Embed" ProgID="Equation.3" ShapeID="_x0000_i1027" DrawAspect="Content" ObjectID="_1464426443" r:id="rId12"/>
        </w:object>
      </w:r>
      <w:r>
        <w:t xml:space="preserve"> y una vez que se ha especificado su valor se conoce el tamaño de la región crítica y se puede determinar el valor crítico. Su complemento</w:t>
      </w:r>
      <w:proofErr w:type="gramStart"/>
      <w:r>
        <w:t xml:space="preserve">, </w:t>
      </w:r>
      <w:r w:rsidRPr="00560BBB">
        <w:rPr>
          <w:position w:val="-6"/>
        </w:rPr>
        <w:object w:dxaOrig="520" w:dyaOrig="279">
          <v:shape id="_x0000_i1028" type="#_x0000_t75" style="width:26.25pt;height:14.25pt" o:ole="">
            <v:imagedata r:id="rId13" o:title=""/>
          </v:shape>
          <o:OLEObject Type="Embed" ProgID="Equation.3" ShapeID="_x0000_i1028" DrawAspect="Content" ObjectID="_1464426444" r:id="rId14"/>
        </w:object>
      </w:r>
      <w:r>
        <w:t>,</w:t>
      </w:r>
      <w:proofErr w:type="gramEnd"/>
      <w:r>
        <w:t xml:space="preserve"> es el </w:t>
      </w:r>
      <w:r>
        <w:rPr>
          <w:b/>
          <w:bCs/>
        </w:rPr>
        <w:t>coeficiente de confianza</w:t>
      </w:r>
      <w:r>
        <w:t xml:space="preserve"> y representa la probabilidad de que la hipótesis nula, H</w:t>
      </w:r>
      <w:r>
        <w:rPr>
          <w:vertAlign w:val="subscript"/>
        </w:rPr>
        <w:t>0</w:t>
      </w:r>
      <w:r>
        <w:t>, no sea rechazada cuando de hecho es verdadera.</w:t>
      </w: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r>
        <w:rPr>
          <w:rFonts w:ascii="Times New Roman" w:hAnsi="Times New Roman"/>
          <w:sz w:val="24"/>
          <w:szCs w:val="24"/>
          <w:lang w:val="es-ES"/>
        </w:rPr>
        <w:t>Ahora, a manera de resumen,  presentaremos los conceptos necesarios de una prueba de hipótesis.</w:t>
      </w:r>
    </w:p>
    <w:p w:rsidR="00F62E3A" w:rsidRDefault="00F62E3A" w:rsidP="00F62E3A">
      <w:pPr>
        <w:pStyle w:val="Textoindependiente"/>
        <w:overflowPunct/>
        <w:autoSpaceDE/>
        <w:autoSpaceDN/>
        <w:adjustRightInd/>
        <w:textAlignment w:val="auto"/>
        <w:rPr>
          <w:rFonts w:ascii="Times New Roman" w:hAnsi="Times New Roman"/>
          <w:sz w:val="24"/>
          <w:szCs w:val="24"/>
          <w:lang w:val="es-ES"/>
        </w:rPr>
      </w:pPr>
    </w:p>
    <w:p w:rsidR="00F62E3A" w:rsidRDefault="00F62E3A" w:rsidP="00F62E3A">
      <w:pPr>
        <w:pStyle w:val="Ttulo2"/>
        <w:rPr>
          <w:sz w:val="24"/>
          <w:u w:val="none"/>
        </w:rPr>
      </w:pPr>
      <w:r>
        <w:rPr>
          <w:sz w:val="24"/>
          <w:u w:val="none"/>
        </w:rPr>
        <w:t xml:space="preserve">REVISIÓN DE CONCEPTOS PARA </w:t>
      </w:r>
      <w:smartTag w:uri="urn:schemas-microsoft-com:office:smarttags" w:element="PersonName">
        <w:smartTagPr>
          <w:attr w:name="ProductID" w:val="LA METODOLOGÍA DE"/>
        </w:smartTagPr>
        <w:r>
          <w:rPr>
            <w:sz w:val="24"/>
            <w:u w:val="none"/>
          </w:rPr>
          <w:t>LA METODOLOGÍA DE</w:t>
        </w:r>
      </w:smartTag>
      <w:r>
        <w:rPr>
          <w:sz w:val="24"/>
          <w:u w:val="none"/>
        </w:rPr>
        <w:t xml:space="preserve"> </w:t>
      </w:r>
      <w:smartTag w:uri="urn:schemas-microsoft-com:office:smarttags" w:element="PersonName">
        <w:smartTagPr>
          <w:attr w:name="ProductID" w:val="LA PRUEBA DE"/>
        </w:smartTagPr>
        <w:r>
          <w:rPr>
            <w:sz w:val="24"/>
            <w:u w:val="none"/>
          </w:rPr>
          <w:t>LA PRUEBA DE</w:t>
        </w:r>
      </w:smartTag>
      <w:r>
        <w:rPr>
          <w:sz w:val="24"/>
          <w:u w:val="none"/>
        </w:rPr>
        <w:t xml:space="preserve"> HIPÓTESIS</w:t>
      </w:r>
    </w:p>
    <w:p w:rsidR="00F62E3A" w:rsidRDefault="00F62E3A" w:rsidP="00F62E3A">
      <w:pPr>
        <w:jc w:val="both"/>
        <w:rPr>
          <w:b/>
          <w:u w:val="single"/>
        </w:rPr>
      </w:pPr>
    </w:p>
    <w:p w:rsidR="00F62E3A" w:rsidRDefault="00F62E3A" w:rsidP="00F62E3A">
      <w:pPr>
        <w:jc w:val="both"/>
      </w:pPr>
      <w:r>
        <w:rPr>
          <w:b/>
        </w:rPr>
        <w:t xml:space="preserve">Hipótesis estadística: </w:t>
      </w:r>
      <w:r>
        <w:t>Supuesto o conjetura acerca de un parámetro poblacional o acerca de la distribución de probabilidad de una variable aleatoria.</w:t>
      </w:r>
    </w:p>
    <w:p w:rsidR="00F62E3A" w:rsidRDefault="00F62E3A" w:rsidP="00F62E3A">
      <w:pPr>
        <w:jc w:val="both"/>
      </w:pPr>
    </w:p>
    <w:p w:rsidR="00F62E3A" w:rsidRDefault="00F62E3A" w:rsidP="00F62E3A">
      <w:pPr>
        <w:jc w:val="both"/>
      </w:pPr>
      <w:r>
        <w:rPr>
          <w:b/>
        </w:rPr>
        <w:t xml:space="preserve">Contraste de Hipótesis: </w:t>
      </w:r>
      <w:r>
        <w:t>Una prueba de una hipótesis estadística es una regla de decisión que permite rechazar o no la hipótesis nula planteada, en base a la información proporcionada por la muestra aleatoria.</w:t>
      </w:r>
    </w:p>
    <w:p w:rsidR="00F62E3A" w:rsidRDefault="00F62E3A" w:rsidP="00F62E3A">
      <w:pPr>
        <w:jc w:val="both"/>
      </w:pPr>
    </w:p>
    <w:p w:rsidR="00F62E3A" w:rsidRDefault="00F62E3A" w:rsidP="00F62E3A">
      <w:pPr>
        <w:jc w:val="both"/>
      </w:pPr>
      <w:r>
        <w:rPr>
          <w:b/>
        </w:rPr>
        <w:t xml:space="preserve">Hipótesis nula y alternativa: </w:t>
      </w:r>
      <w:r>
        <w:rPr>
          <w:bCs/>
        </w:rPr>
        <w:t>La h</w:t>
      </w:r>
      <w:r>
        <w:t xml:space="preserve">ipótesis nula es la que establece que el parámetro estudiado tiene un valor específico. </w:t>
      </w:r>
    </w:p>
    <w:p w:rsidR="00F62E3A" w:rsidRDefault="00F62E3A" w:rsidP="00F62E3A">
      <w:pPr>
        <w:jc w:val="both"/>
      </w:pPr>
      <w:r>
        <w:t>La hipótesis alternativa, sobre la cual se enfoca la atención, generalmente representa la suposición que el investigador quiere probar. Se establece como lo opuesto a la hipótesis nula y representa la conclusión a la que se llegaría si la hipótesis nula fuera rechazada.</w:t>
      </w:r>
    </w:p>
    <w:p w:rsidR="00F62E3A" w:rsidRDefault="00F62E3A" w:rsidP="00F62E3A">
      <w:pPr>
        <w:jc w:val="both"/>
      </w:pPr>
      <w:r>
        <w:t>El rechazo de la hipótesis nula implicará la aceptación de la hipótesis alternativa.</w:t>
      </w:r>
    </w:p>
    <w:p w:rsidR="00F62E3A" w:rsidRDefault="00F62E3A" w:rsidP="00F62E3A">
      <w:pPr>
        <w:jc w:val="both"/>
      </w:pPr>
      <w:r>
        <w:t>Para formular las hipótesis podemos seguir los pasos siguientes:</w:t>
      </w:r>
    </w:p>
    <w:p w:rsidR="00F4172D" w:rsidRDefault="00560BBB" w:rsidP="00F4172D">
      <w:pPr>
        <w:jc w:val="both"/>
      </w:pPr>
      <w:r w:rsidRPr="00560BBB">
        <w:rPr>
          <w:noProof/>
          <w:sz w:val="20"/>
        </w:rPr>
        <w:pict>
          <v:rect id="_x0000_s1026" style="position:absolute;left:0;text-align:left;margin-left:0;margin-top:9.45pt;width:457.2pt;height:117pt;z-index:-251658752" fillcolor="#daeef3 [664]"/>
        </w:pict>
      </w:r>
    </w:p>
    <w:p w:rsidR="00F62E3A" w:rsidRDefault="00F4172D" w:rsidP="00F4172D">
      <w:pPr>
        <w:jc w:val="both"/>
      </w:pPr>
      <w:r>
        <w:t xml:space="preserve">      </w:t>
      </w:r>
      <w:r w:rsidR="00F62E3A">
        <w:t>Formular las hipótesis, estableciendo como alternativa aquella que se desea probar.</w:t>
      </w:r>
    </w:p>
    <w:p w:rsidR="00F62E3A" w:rsidRDefault="00F62E3A" w:rsidP="00F62E3A">
      <w:pPr>
        <w:numPr>
          <w:ilvl w:val="0"/>
          <w:numId w:val="5"/>
        </w:numPr>
        <w:jc w:val="both"/>
      </w:pPr>
      <w:r>
        <w:t>En la hipótesis nula se plantea que el parámetro es igual a un valor específico.</w:t>
      </w:r>
    </w:p>
    <w:p w:rsidR="00F62E3A" w:rsidRDefault="00F62E3A" w:rsidP="00F62E3A">
      <w:pPr>
        <w:numPr>
          <w:ilvl w:val="0"/>
          <w:numId w:val="5"/>
        </w:numPr>
        <w:jc w:val="both"/>
      </w:pPr>
      <w:r>
        <w:t xml:space="preserve">Considerar el nivel de significación </w:t>
      </w:r>
      <w:r>
        <w:sym w:font="Symbol" w:char="F061"/>
      </w:r>
      <w:r>
        <w:t xml:space="preserve"> como medida de la confiabilidad de la decisión de rechazar la hipótesis nula. Este valor de </w:t>
      </w:r>
      <w:r>
        <w:sym w:font="Symbol" w:char="F061"/>
      </w:r>
      <w:r>
        <w:t xml:space="preserve"> debe ser pequeño.</w:t>
      </w:r>
    </w:p>
    <w:p w:rsidR="00F62E3A" w:rsidRDefault="00F62E3A" w:rsidP="00F62E3A">
      <w:pPr>
        <w:numPr>
          <w:ilvl w:val="0"/>
          <w:numId w:val="5"/>
        </w:numPr>
        <w:jc w:val="both"/>
      </w:pPr>
      <w:r>
        <w:t xml:space="preserve">Si no existe suficiente información en la muestra como para </w:t>
      </w:r>
      <w:r w:rsidR="004B639F">
        <w:t xml:space="preserve">rechazar </w:t>
      </w:r>
      <w:r>
        <w:t xml:space="preserve">la hipótesis </w:t>
      </w:r>
      <w:r w:rsidR="004B639F">
        <w:t>nula</w:t>
      </w:r>
      <w:r>
        <w:t>, es preferible indicar que la hipótesis nula no puede ser rechazada en lugar de aceptarla.</w:t>
      </w:r>
    </w:p>
    <w:p w:rsidR="00F62E3A" w:rsidRDefault="00F62E3A" w:rsidP="00F62E3A">
      <w:pPr>
        <w:jc w:val="both"/>
      </w:pPr>
    </w:p>
    <w:p w:rsidR="00F62E3A" w:rsidRDefault="00F62E3A" w:rsidP="00F62E3A">
      <w:pPr>
        <w:jc w:val="both"/>
        <w:rPr>
          <w:b/>
        </w:rPr>
      </w:pPr>
    </w:p>
    <w:p w:rsidR="00F62E3A" w:rsidRDefault="00F62E3A" w:rsidP="00F62E3A">
      <w:pPr>
        <w:jc w:val="both"/>
      </w:pPr>
      <w:r>
        <w:rPr>
          <w:b/>
        </w:rPr>
        <w:t xml:space="preserve">Error tipo I y Error tipo II: </w:t>
      </w:r>
      <w:r>
        <w:t xml:space="preserve">La decisión de rechazar o no la hipótesis nula, en base a la información contenida en una muestra, está sujeta a dos tipos de errores; estos errores se deben a fluctuaciones aleatorias en el muestreo. Se comete un error tipo I cuando se rechaza una hipótesis nula verdadera. Se </w:t>
      </w:r>
      <w:r>
        <w:lastRenderedPageBreak/>
        <w:t>comete un error de tipo II cuando se decide a favor de una hipótesis nula que en realidad es falsa. Para controlar estos errores se le asigna una probabilidad pequeña.</w:t>
      </w:r>
    </w:p>
    <w:p w:rsidR="00F62E3A" w:rsidRDefault="00F62E3A" w:rsidP="00F62E3A">
      <w:pPr>
        <w:jc w:val="both"/>
      </w:pPr>
      <w:r>
        <w:tab/>
      </w:r>
      <w:r>
        <w:tab/>
      </w:r>
      <w:r>
        <w:tab/>
      </w:r>
      <w:r>
        <w:tab/>
      </w:r>
      <w:r>
        <w:tab/>
      </w:r>
      <w:r>
        <w:tab/>
      </w:r>
      <w:r>
        <w:tab/>
        <w:t>ESTADO REAL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8080"/>
        <w:tblCellMar>
          <w:left w:w="70" w:type="dxa"/>
          <w:right w:w="70" w:type="dxa"/>
        </w:tblCellMar>
        <w:tblLook w:val="0000"/>
      </w:tblPr>
      <w:tblGrid>
        <w:gridCol w:w="2881"/>
        <w:gridCol w:w="2882"/>
        <w:gridCol w:w="2882"/>
      </w:tblGrid>
      <w:tr w:rsidR="00F62E3A" w:rsidTr="004B639F">
        <w:tc>
          <w:tcPr>
            <w:tcW w:w="2881" w:type="dxa"/>
            <w:shd w:val="clear" w:color="auto" w:fill="DAEEF3" w:themeFill="accent5" w:themeFillTint="33"/>
          </w:tcPr>
          <w:p w:rsidR="00F62E3A" w:rsidRDefault="00F62E3A" w:rsidP="004B639F">
            <w:pPr>
              <w:jc w:val="both"/>
            </w:pPr>
            <w:r>
              <w:t>DECISIÓN</w:t>
            </w:r>
          </w:p>
        </w:tc>
        <w:tc>
          <w:tcPr>
            <w:tcW w:w="2882" w:type="dxa"/>
            <w:shd w:val="clear" w:color="auto" w:fill="DAEEF3" w:themeFill="accent5" w:themeFillTint="33"/>
          </w:tcPr>
          <w:p w:rsidR="00F62E3A" w:rsidRDefault="00F62E3A" w:rsidP="004B639F">
            <w:pPr>
              <w:jc w:val="both"/>
            </w:pPr>
            <w:r>
              <w:t>H</w:t>
            </w:r>
            <w:r>
              <w:rPr>
                <w:vertAlign w:val="subscript"/>
              </w:rPr>
              <w:t>0</w:t>
            </w:r>
            <w:r>
              <w:t xml:space="preserve"> es verdadera</w:t>
            </w:r>
          </w:p>
        </w:tc>
        <w:tc>
          <w:tcPr>
            <w:tcW w:w="2882" w:type="dxa"/>
            <w:shd w:val="clear" w:color="auto" w:fill="DAEEF3" w:themeFill="accent5" w:themeFillTint="33"/>
          </w:tcPr>
          <w:p w:rsidR="00F62E3A" w:rsidRDefault="00F62E3A" w:rsidP="004B639F">
            <w:pPr>
              <w:jc w:val="both"/>
            </w:pPr>
            <w:r>
              <w:t>H</w:t>
            </w:r>
            <w:r>
              <w:rPr>
                <w:vertAlign w:val="subscript"/>
              </w:rPr>
              <w:t>0</w:t>
            </w:r>
            <w:r>
              <w:t xml:space="preserve"> es falsa</w:t>
            </w:r>
          </w:p>
        </w:tc>
      </w:tr>
      <w:tr w:rsidR="00F62E3A" w:rsidTr="004B639F">
        <w:tc>
          <w:tcPr>
            <w:tcW w:w="2881" w:type="dxa"/>
            <w:shd w:val="clear" w:color="auto" w:fill="DAEEF3" w:themeFill="accent5" w:themeFillTint="33"/>
          </w:tcPr>
          <w:p w:rsidR="00F62E3A" w:rsidRDefault="00F62E3A" w:rsidP="004B639F">
            <w:pPr>
              <w:jc w:val="both"/>
              <w:rPr>
                <w:vertAlign w:val="subscript"/>
              </w:rPr>
            </w:pPr>
            <w:r>
              <w:t>Rechazar H</w:t>
            </w:r>
            <w:r>
              <w:rPr>
                <w:vertAlign w:val="subscript"/>
              </w:rPr>
              <w:t>0</w:t>
            </w:r>
          </w:p>
        </w:tc>
        <w:tc>
          <w:tcPr>
            <w:tcW w:w="2882" w:type="dxa"/>
            <w:shd w:val="clear" w:color="auto" w:fill="DAEEF3" w:themeFill="accent5" w:themeFillTint="33"/>
          </w:tcPr>
          <w:p w:rsidR="00F62E3A" w:rsidRDefault="00F62E3A" w:rsidP="004B639F">
            <w:pPr>
              <w:pStyle w:val="Ttulo3"/>
            </w:pPr>
            <w:r>
              <w:t>Error tipo I</w:t>
            </w:r>
          </w:p>
        </w:tc>
        <w:tc>
          <w:tcPr>
            <w:tcW w:w="2882" w:type="dxa"/>
            <w:shd w:val="clear" w:color="auto" w:fill="DAEEF3" w:themeFill="accent5" w:themeFillTint="33"/>
          </w:tcPr>
          <w:p w:rsidR="00F62E3A" w:rsidRDefault="00F62E3A" w:rsidP="004B639F">
            <w:pPr>
              <w:jc w:val="both"/>
            </w:pPr>
          </w:p>
        </w:tc>
      </w:tr>
      <w:tr w:rsidR="00F62E3A" w:rsidTr="004B639F">
        <w:tc>
          <w:tcPr>
            <w:tcW w:w="2881" w:type="dxa"/>
            <w:shd w:val="clear" w:color="auto" w:fill="DAEEF3" w:themeFill="accent5" w:themeFillTint="33"/>
          </w:tcPr>
          <w:p w:rsidR="00F62E3A" w:rsidRDefault="00F62E3A" w:rsidP="004B639F">
            <w:pPr>
              <w:jc w:val="both"/>
              <w:rPr>
                <w:vertAlign w:val="subscript"/>
              </w:rPr>
            </w:pPr>
            <w:r>
              <w:t>Aceptar H</w:t>
            </w:r>
            <w:r>
              <w:rPr>
                <w:vertAlign w:val="subscript"/>
              </w:rPr>
              <w:t>0</w:t>
            </w:r>
          </w:p>
        </w:tc>
        <w:tc>
          <w:tcPr>
            <w:tcW w:w="2882" w:type="dxa"/>
            <w:shd w:val="clear" w:color="auto" w:fill="DAEEF3" w:themeFill="accent5" w:themeFillTint="33"/>
          </w:tcPr>
          <w:p w:rsidR="00F62E3A" w:rsidRDefault="00F62E3A" w:rsidP="004B639F">
            <w:pPr>
              <w:jc w:val="both"/>
            </w:pPr>
          </w:p>
        </w:tc>
        <w:tc>
          <w:tcPr>
            <w:tcW w:w="2882" w:type="dxa"/>
            <w:shd w:val="clear" w:color="auto" w:fill="DAEEF3" w:themeFill="accent5" w:themeFillTint="33"/>
          </w:tcPr>
          <w:p w:rsidR="00F62E3A" w:rsidRDefault="00F62E3A" w:rsidP="004B639F">
            <w:pPr>
              <w:pStyle w:val="Ttulo3"/>
            </w:pPr>
            <w:r>
              <w:t>Error tipo II</w:t>
            </w:r>
          </w:p>
        </w:tc>
      </w:tr>
    </w:tbl>
    <w:p w:rsidR="00F62E3A" w:rsidRDefault="00F62E3A" w:rsidP="00F62E3A">
      <w:pPr>
        <w:jc w:val="both"/>
      </w:pPr>
    </w:p>
    <w:p w:rsidR="00F62E3A" w:rsidRDefault="00F62E3A" w:rsidP="00F62E3A">
      <w:pPr>
        <w:jc w:val="both"/>
      </w:pPr>
      <w:r>
        <w:rPr>
          <w:b/>
        </w:rPr>
        <w:t xml:space="preserve">Nivel de Significación: </w:t>
      </w:r>
      <w:r>
        <w:t xml:space="preserve">Es la probabilidad de cometer el error tipo I. Se le denota </w:t>
      </w:r>
      <w:proofErr w:type="gramStart"/>
      <w:r>
        <w:t xml:space="preserve">como </w:t>
      </w:r>
      <w:proofErr w:type="gramEnd"/>
      <w:r>
        <w:sym w:font="Symbol" w:char="F061"/>
      </w:r>
      <w:r>
        <w:t xml:space="preserve">. </w:t>
      </w:r>
    </w:p>
    <w:p w:rsidR="00F62E3A" w:rsidRDefault="00F62E3A" w:rsidP="00F62E3A">
      <w:pPr>
        <w:jc w:val="center"/>
      </w:pPr>
      <w:r>
        <w:sym w:font="Symbol" w:char="F061"/>
      </w:r>
      <w:r>
        <w:t xml:space="preserve"> = </w:t>
      </w:r>
      <w:proofErr w:type="gramStart"/>
      <w:r>
        <w:t>P[</w:t>
      </w:r>
      <w:proofErr w:type="gramEnd"/>
      <w:r>
        <w:t>Rechazar H</w:t>
      </w:r>
      <w:r>
        <w:rPr>
          <w:vertAlign w:val="subscript"/>
        </w:rPr>
        <w:t>0</w:t>
      </w:r>
      <w:r>
        <w:t xml:space="preserve"> / H</w:t>
      </w:r>
      <w:r>
        <w:rPr>
          <w:vertAlign w:val="subscript"/>
        </w:rPr>
        <w:t>0</w:t>
      </w:r>
      <w:r>
        <w:t xml:space="preserve"> es verdadera]</w:t>
      </w:r>
    </w:p>
    <w:p w:rsidR="00F62E3A" w:rsidRDefault="00F62E3A" w:rsidP="00F62E3A">
      <w:pPr>
        <w:jc w:val="both"/>
      </w:pPr>
    </w:p>
    <w:p w:rsidR="00F62E3A" w:rsidRDefault="00F62E3A" w:rsidP="00F62E3A">
      <w:pPr>
        <w:jc w:val="both"/>
      </w:pPr>
      <w:r>
        <w:t xml:space="preserve">La probabilidad de equivocarse al rechazar la hipótesis nula, siendo ésta verdadera, es a lo </w:t>
      </w:r>
      <w:proofErr w:type="gramStart"/>
      <w:r>
        <w:t xml:space="preserve">más </w:t>
      </w:r>
      <w:proofErr w:type="gramEnd"/>
      <w:r>
        <w:sym w:font="Symbol" w:char="F061"/>
      </w:r>
      <w:r>
        <w:t>.</w:t>
      </w:r>
    </w:p>
    <w:p w:rsidR="00F62E3A" w:rsidRDefault="00F62E3A" w:rsidP="00F62E3A">
      <w:pPr>
        <w:jc w:val="both"/>
        <w:rPr>
          <w:b/>
        </w:rPr>
      </w:pPr>
    </w:p>
    <w:p w:rsidR="00F62E3A" w:rsidRDefault="00F62E3A" w:rsidP="00F62E3A">
      <w:pPr>
        <w:jc w:val="both"/>
      </w:pPr>
      <w:r>
        <w:rPr>
          <w:b/>
        </w:rPr>
        <w:t xml:space="preserve">Estadística de prueba: </w:t>
      </w:r>
      <w:r>
        <w:t>Variable aleatoria utilizada para tomar la decisión “no se rechaza Ho” ó “se rechaza Ho”.</w:t>
      </w:r>
    </w:p>
    <w:p w:rsidR="00F62E3A" w:rsidRDefault="00F62E3A" w:rsidP="00F62E3A">
      <w:pPr>
        <w:jc w:val="both"/>
      </w:pPr>
      <w:r>
        <w:t>Generalmente, la estadística de prueba es la función pivote que se usa en la estimación por intervalos.</w:t>
      </w:r>
    </w:p>
    <w:p w:rsidR="00F62E3A" w:rsidRDefault="00F62E3A" w:rsidP="00F62E3A">
      <w:pPr>
        <w:jc w:val="both"/>
      </w:pPr>
    </w:p>
    <w:p w:rsidR="00F62E3A" w:rsidRDefault="00F62E3A" w:rsidP="00F62E3A">
      <w:pPr>
        <w:jc w:val="both"/>
      </w:pPr>
      <w:r>
        <w:rPr>
          <w:b/>
        </w:rPr>
        <w:t xml:space="preserve">Región crítica: </w:t>
      </w:r>
      <w:r>
        <w:t>Conjunto de valores de la estadística de prueba que causan el rechazo de la hipótesis nula.</w:t>
      </w:r>
    </w:p>
    <w:p w:rsidR="00F62E3A" w:rsidRDefault="00F62E3A" w:rsidP="00F62E3A">
      <w:pPr>
        <w:jc w:val="both"/>
      </w:pPr>
    </w:p>
    <w:p w:rsidR="00F62E3A" w:rsidRDefault="00F62E3A" w:rsidP="00F62E3A">
      <w:pPr>
        <w:jc w:val="both"/>
      </w:pPr>
      <w:r>
        <w:rPr>
          <w:b/>
        </w:rPr>
        <w:t xml:space="preserve">Punto crítico: </w:t>
      </w:r>
      <w:r>
        <w:t>“Primer” valor (o valor “frontera”) en la región crítica.</w:t>
      </w:r>
    </w:p>
    <w:p w:rsidR="00F62E3A" w:rsidRDefault="00F62E3A" w:rsidP="00F62E3A">
      <w:pPr>
        <w:jc w:val="both"/>
      </w:pPr>
    </w:p>
    <w:p w:rsidR="00F62E3A" w:rsidRDefault="00F62E3A" w:rsidP="00F62E3A">
      <w:pPr>
        <w:jc w:val="both"/>
      </w:pPr>
      <w:r>
        <w:rPr>
          <w:b/>
        </w:rPr>
        <w:t xml:space="preserve">Regla de decisión: </w:t>
      </w:r>
      <w:r>
        <w:t>Si el valor calculado de la estadística de prueba queda localizado dentro de la región crítica, se rechaza Ho; caso contrario no se podrá rechazar Ho.</w:t>
      </w:r>
    </w:p>
    <w:p w:rsidR="00F62E3A" w:rsidRDefault="00F62E3A" w:rsidP="00F62E3A">
      <w:pPr>
        <w:jc w:val="both"/>
      </w:pPr>
    </w:p>
    <w:p w:rsidR="00F62E3A" w:rsidRDefault="00F62E3A" w:rsidP="00F62E3A">
      <w:pPr>
        <w:jc w:val="both"/>
      </w:pPr>
      <w:r>
        <w:rPr>
          <w:b/>
        </w:rPr>
        <w:t xml:space="preserve">Regla para la conclusión: </w:t>
      </w:r>
      <w:r>
        <w:t xml:space="preserve">Si la decisión es “rechazar Ho”, entonces la conclusión será “existe evidencia suficiente al nivel de significación </w:t>
      </w:r>
      <w:r>
        <w:sym w:font="Symbol" w:char="F061"/>
      </w:r>
      <w:r>
        <w:t xml:space="preserve"> para indicar </w:t>
      </w:r>
      <w:proofErr w:type="gramStart"/>
      <w:r>
        <w:t>que ...</w:t>
      </w:r>
      <w:proofErr w:type="gramEnd"/>
      <w:r>
        <w:t xml:space="preserve"> (el significado de la hipótesis alternativa)”. Si la decisión es “no se rechaza Ho”, entonces la conclusión debe ser “no existe suficiente evidencia al nivel de significación </w:t>
      </w:r>
      <w:r>
        <w:sym w:font="Symbol" w:char="F061"/>
      </w:r>
      <w:r>
        <w:t xml:space="preserve"> que indique </w:t>
      </w:r>
      <w:proofErr w:type="gramStart"/>
      <w:r>
        <w:t>que ...</w:t>
      </w:r>
      <w:proofErr w:type="gramEnd"/>
      <w:r>
        <w:t xml:space="preserve"> (el significado de la hipótesis alternativa)”.</w:t>
      </w:r>
    </w:p>
    <w:p w:rsidR="00F62E3A" w:rsidRDefault="00F62E3A" w:rsidP="00F62E3A">
      <w:pPr>
        <w:jc w:val="both"/>
      </w:pPr>
      <w:r>
        <w:t xml:space="preserve">Notar que: (1) </w:t>
      </w:r>
      <w:r>
        <w:rPr>
          <w:b/>
        </w:rPr>
        <w:t>la decisión</w:t>
      </w:r>
      <w:r>
        <w:t xml:space="preserve"> se refiere a Ho, y (2) </w:t>
      </w:r>
      <w:r>
        <w:rPr>
          <w:b/>
        </w:rPr>
        <w:t>la conclusión</w:t>
      </w:r>
      <w:r>
        <w:t xml:space="preserve"> es una aseveración que sostiene o no lo afirmado en H</w:t>
      </w:r>
      <w:r>
        <w:rPr>
          <w:vertAlign w:val="subscript"/>
        </w:rPr>
        <w:t>1</w:t>
      </w:r>
      <w:r>
        <w:t>.</w:t>
      </w:r>
    </w:p>
    <w:p w:rsidR="00F62E3A" w:rsidRDefault="00F62E3A" w:rsidP="00F62E3A">
      <w:pPr>
        <w:jc w:val="both"/>
        <w:rPr>
          <w:b/>
          <w:u w:val="single"/>
        </w:rPr>
      </w:pPr>
    </w:p>
    <w:p w:rsidR="00F62E3A" w:rsidRDefault="00F62E3A" w:rsidP="00F62E3A">
      <w:pPr>
        <w:jc w:val="both"/>
        <w:rPr>
          <w:b/>
        </w:rPr>
      </w:pPr>
      <w:r>
        <w:rPr>
          <w:b/>
        </w:rPr>
        <w:t>PROCEDIMIENTO PARA REALIZAR UNA PRUEBA O CONTRASTE DE HIPÓTESIS</w:t>
      </w:r>
    </w:p>
    <w:p w:rsidR="00F62E3A" w:rsidRDefault="00F62E3A" w:rsidP="00F62E3A">
      <w:pPr>
        <w:jc w:val="both"/>
      </w:pPr>
    </w:p>
    <w:p w:rsidR="00F62E3A" w:rsidRDefault="00F62E3A" w:rsidP="00F62E3A">
      <w:pPr>
        <w:jc w:val="both"/>
      </w:pPr>
      <w:r>
        <w:t xml:space="preserve">Dado el nivel de </w:t>
      </w:r>
      <w:proofErr w:type="gramStart"/>
      <w:r>
        <w:t xml:space="preserve">significación </w:t>
      </w:r>
      <w:proofErr w:type="gramEnd"/>
      <w:r>
        <w:sym w:font="Symbol" w:char="F061"/>
      </w:r>
      <w:r>
        <w:t xml:space="preserve">, para hallar la región de rechazo RR, que proporcione una regla de decisión para aceptar o no la hipótesis nula </w:t>
      </w:r>
      <w:r w:rsidRPr="00560BBB">
        <w:rPr>
          <w:position w:val="-12"/>
        </w:rPr>
        <w:object w:dxaOrig="1120" w:dyaOrig="360">
          <v:shape id="_x0000_i1029" type="#_x0000_t75" style="width:56.25pt;height:18pt" o:ole="">
            <v:imagedata r:id="rId15" o:title=""/>
          </v:shape>
          <o:OLEObject Type="Embed" ProgID="Equation.3" ShapeID="_x0000_i1029" DrawAspect="Content" ObjectID="_1464426445" r:id="rId16"/>
        </w:object>
      </w:r>
      <w:r>
        <w:t xml:space="preserve"> frente a una hipótesis alternativa, se procede del modo siguiente:</w:t>
      </w:r>
    </w:p>
    <w:p w:rsidR="00F62E3A" w:rsidRDefault="00F62E3A" w:rsidP="00F62E3A">
      <w:pPr>
        <w:jc w:val="both"/>
      </w:pPr>
    </w:p>
    <w:p w:rsidR="00F62E3A" w:rsidRDefault="00F62E3A" w:rsidP="00F62E3A">
      <w:pPr>
        <w:numPr>
          <w:ilvl w:val="0"/>
          <w:numId w:val="1"/>
        </w:numPr>
        <w:jc w:val="both"/>
      </w:pPr>
      <w:r>
        <w:t xml:space="preserve">       Formular las hipótesis H</w:t>
      </w:r>
      <w:r>
        <w:rPr>
          <w:vertAlign w:val="subscript"/>
        </w:rPr>
        <w:t>0</w:t>
      </w:r>
      <w:r>
        <w:t xml:space="preserve"> y H</w:t>
      </w:r>
      <w:r>
        <w:rPr>
          <w:vertAlign w:val="subscript"/>
        </w:rPr>
        <w:t>1</w:t>
      </w:r>
      <w:r>
        <w:t>.</w:t>
      </w:r>
    </w:p>
    <w:p w:rsidR="00F62E3A" w:rsidRDefault="00F62E3A" w:rsidP="00F62E3A">
      <w:pPr>
        <w:numPr>
          <w:ilvl w:val="0"/>
          <w:numId w:val="1"/>
        </w:numPr>
        <w:ind w:left="720" w:hanging="720"/>
        <w:jc w:val="both"/>
      </w:pPr>
      <w:r>
        <w:t xml:space="preserve">Fijar el nivel de significación </w:t>
      </w:r>
      <w:r>
        <w:sym w:font="Symbol" w:char="F061"/>
      </w:r>
      <w:r>
        <w:t xml:space="preserve"> y usar este valor para determinar la región crítica.</w:t>
      </w:r>
    </w:p>
    <w:p w:rsidR="00F62E3A" w:rsidRDefault="00F62E3A" w:rsidP="00F62E3A">
      <w:pPr>
        <w:numPr>
          <w:ilvl w:val="0"/>
          <w:numId w:val="1"/>
        </w:numPr>
        <w:ind w:left="720" w:hanging="720"/>
        <w:jc w:val="both"/>
      </w:pPr>
      <w:r>
        <w:t>Elegir la estadística de prueba adecuada, dependiendo del parámetro que interese probar, y calcular su valor en base a la información proporcionada por la muestra.</w:t>
      </w:r>
    </w:p>
    <w:p w:rsidR="00F62E3A" w:rsidRDefault="00F62E3A" w:rsidP="00F62E3A">
      <w:pPr>
        <w:numPr>
          <w:ilvl w:val="0"/>
          <w:numId w:val="1"/>
        </w:numPr>
        <w:jc w:val="both"/>
      </w:pPr>
      <w:r>
        <w:tab/>
        <w:t>Tomar la decisión: “se rechaza H</w:t>
      </w:r>
      <w:r>
        <w:rPr>
          <w:vertAlign w:val="subscript"/>
        </w:rPr>
        <w:t>0</w:t>
      </w:r>
      <w:r>
        <w:t>”  o  “no se rechaza H</w:t>
      </w:r>
      <w:r>
        <w:rPr>
          <w:vertAlign w:val="subscript"/>
        </w:rPr>
        <w:t>0</w:t>
      </w:r>
      <w:r>
        <w:t>”.</w:t>
      </w:r>
    </w:p>
    <w:p w:rsidR="00F62E3A" w:rsidRDefault="00F62E3A" w:rsidP="00F62E3A">
      <w:pPr>
        <w:numPr>
          <w:ilvl w:val="0"/>
          <w:numId w:val="1"/>
        </w:numPr>
        <w:jc w:val="both"/>
      </w:pPr>
      <w:r>
        <w:tab/>
        <w:t>Conclusión: interpretación de la decisión.</w:t>
      </w:r>
    </w:p>
    <w:p w:rsidR="00F62E3A" w:rsidRDefault="00F62E3A" w:rsidP="00F62E3A">
      <w:pPr>
        <w:jc w:val="both"/>
      </w:pPr>
    </w:p>
    <w:p w:rsidR="00F62E3A" w:rsidRDefault="00F62E3A" w:rsidP="00F62E3A">
      <w:pPr>
        <w:jc w:val="both"/>
      </w:pPr>
      <w:r>
        <w:lastRenderedPageBreak/>
        <w:t xml:space="preserve">A continuación, haremos las pruebas de hipótesis para los parámetros </w:t>
      </w:r>
      <w:r w:rsidRPr="00560BBB">
        <w:rPr>
          <w:position w:val="-10"/>
        </w:rPr>
        <w:object w:dxaOrig="240" w:dyaOrig="260">
          <v:shape id="_x0000_i1030" type="#_x0000_t75" style="width:12pt;height:12.75pt" o:ole="">
            <v:imagedata r:id="rId17" o:title=""/>
          </v:shape>
          <o:OLEObject Type="Embed" ProgID="Equation.2" ShapeID="_x0000_i1030" DrawAspect="Content" ObjectID="_1464426446" r:id="rId18"/>
        </w:object>
      </w:r>
      <w:r>
        <w:t xml:space="preserve"> y </w:t>
      </w:r>
      <w:r w:rsidRPr="00560BBB">
        <w:rPr>
          <w:position w:val="-6"/>
        </w:rPr>
        <w:object w:dxaOrig="320" w:dyaOrig="320">
          <v:shape id="_x0000_i1031" type="#_x0000_t75" style="width:15.75pt;height:15.75pt" o:ole="">
            <v:imagedata r:id="rId19" o:title=""/>
          </v:shape>
          <o:OLEObject Type="Embed" ProgID="Equation.2" ShapeID="_x0000_i1031" DrawAspect="Content" ObjectID="_1464426447" r:id="rId20"/>
        </w:object>
      </w:r>
      <w:r>
        <w:t xml:space="preserve"> de una población normal, y para el parámetro</w:t>
      </w:r>
      <w:r w:rsidRPr="00560BBB">
        <w:rPr>
          <w:b/>
          <w:position w:val="-10"/>
        </w:rPr>
        <w:object w:dxaOrig="220" w:dyaOrig="260">
          <v:shape id="_x0000_i1032" type="#_x0000_t75" style="width:11.25pt;height:12.75pt" o:ole="">
            <v:imagedata r:id="rId21" o:title=""/>
          </v:shape>
          <o:OLEObject Type="Embed" ProgID="Equation.2" ShapeID="_x0000_i1032" DrawAspect="Content" ObjectID="_1464426448" r:id="rId22"/>
        </w:object>
      </w:r>
      <w:r>
        <w:rPr>
          <w:b/>
        </w:rPr>
        <w:t xml:space="preserve"> </w:t>
      </w:r>
      <w:r>
        <w:t xml:space="preserve">de una población de </w:t>
      </w:r>
      <w:proofErr w:type="spellStart"/>
      <w:r>
        <w:t>Bernoulli</w:t>
      </w:r>
      <w:proofErr w:type="spellEnd"/>
      <w:r>
        <w:t>.</w:t>
      </w:r>
    </w:p>
    <w:p w:rsidR="00F62E3A" w:rsidRDefault="00F62E3A" w:rsidP="00F62E3A">
      <w:pPr>
        <w:jc w:val="both"/>
      </w:pPr>
    </w:p>
    <w:p w:rsidR="00F62E3A" w:rsidRPr="003240CA" w:rsidRDefault="00F62E3A" w:rsidP="00F62E3A">
      <w:pPr>
        <w:pStyle w:val="Ttulo3"/>
        <w:rPr>
          <w:color w:val="C00000"/>
        </w:rPr>
      </w:pPr>
      <w:r w:rsidRPr="003240CA">
        <w:rPr>
          <w:color w:val="C00000"/>
        </w:rPr>
        <w:t>PRUEBAS DE HIPOTESIS USUALES</w:t>
      </w:r>
    </w:p>
    <w:p w:rsidR="00F62E3A" w:rsidRPr="003240CA" w:rsidRDefault="00F62E3A" w:rsidP="00F62E3A">
      <w:pPr>
        <w:jc w:val="both"/>
        <w:rPr>
          <w:color w:val="C00000"/>
        </w:rPr>
      </w:pPr>
    </w:p>
    <w:p w:rsidR="00F62E3A" w:rsidRPr="003240CA" w:rsidRDefault="00F62E3A" w:rsidP="00F62E3A">
      <w:pPr>
        <w:jc w:val="both"/>
        <w:rPr>
          <w:b/>
          <w:color w:val="C00000"/>
        </w:rPr>
      </w:pPr>
      <w:r w:rsidRPr="003240CA">
        <w:rPr>
          <w:b/>
          <w:color w:val="C00000"/>
        </w:rPr>
        <w:t xml:space="preserve">PRUEBA DE HIPÓTESIS PARA LA </w:t>
      </w:r>
      <w:r w:rsidRPr="003240CA">
        <w:rPr>
          <w:b/>
          <w:i/>
          <w:color w:val="C00000"/>
        </w:rPr>
        <w:t>MEDIA</w:t>
      </w:r>
      <w:r w:rsidRPr="003240CA">
        <w:rPr>
          <w:b/>
          <w:color w:val="C00000"/>
        </w:rPr>
        <w:t xml:space="preserve"> CUANDO SE MUESTREA UNA POBLACIÓN NORMAL</w:t>
      </w:r>
    </w:p>
    <w:p w:rsidR="00F62E3A" w:rsidRDefault="00F62E3A" w:rsidP="00F62E3A">
      <w:pPr>
        <w:jc w:val="both"/>
      </w:pPr>
    </w:p>
    <w:p w:rsidR="00F62E3A" w:rsidRDefault="00F62E3A" w:rsidP="00F62E3A">
      <w:pPr>
        <w:jc w:val="both"/>
      </w:pPr>
      <w:r>
        <w:t xml:space="preserve">Sean </w:t>
      </w:r>
      <w:r>
        <w:rPr>
          <w:i/>
        </w:rPr>
        <w:t>X</w:t>
      </w:r>
      <w:r>
        <w:rPr>
          <w:vertAlign w:val="subscript"/>
        </w:rPr>
        <w:t>1</w:t>
      </w:r>
      <w:r>
        <w:t xml:space="preserve">, </w:t>
      </w:r>
      <w:r>
        <w:rPr>
          <w:i/>
        </w:rPr>
        <w:t>X</w:t>
      </w:r>
      <w:r>
        <w:rPr>
          <w:vertAlign w:val="subscript"/>
        </w:rPr>
        <w:t>2</w:t>
      </w:r>
      <w:proofErr w:type="gramStart"/>
      <w:r>
        <w:t>, ...</w:t>
      </w:r>
      <w:proofErr w:type="gramEnd"/>
      <w:r>
        <w:t>,</w:t>
      </w:r>
      <w:r>
        <w:rPr>
          <w:vertAlign w:val="subscript"/>
        </w:rPr>
        <w:t xml:space="preserve"> </w:t>
      </w:r>
      <w:r>
        <w:rPr>
          <w:i/>
        </w:rPr>
        <w:t xml:space="preserve"> </w:t>
      </w:r>
      <w:proofErr w:type="spellStart"/>
      <w:r>
        <w:rPr>
          <w:i/>
        </w:rPr>
        <w:t>X</w:t>
      </w:r>
      <w:r>
        <w:rPr>
          <w:vertAlign w:val="subscript"/>
        </w:rPr>
        <w:t>n</w:t>
      </w:r>
      <w:proofErr w:type="spellEnd"/>
      <w:r>
        <w:t xml:space="preserve"> una muestra aleatoria de una distribución normal con media </w:t>
      </w:r>
      <w:r>
        <w:rPr>
          <w:i/>
        </w:rPr>
        <w:sym w:font="Symbol" w:char="F06D"/>
      </w:r>
      <w:r>
        <w:t xml:space="preserve">  desconocida. Interesa probar </w:t>
      </w:r>
      <w:r>
        <w:rPr>
          <w:b/>
          <w:u w:val="single"/>
        </w:rPr>
        <w:t>uno</w:t>
      </w:r>
      <w:r>
        <w:t xml:space="preserve"> de los siguientes conjuntos de hipótesis con respecto </w:t>
      </w:r>
      <w:proofErr w:type="gramStart"/>
      <w:r>
        <w:t xml:space="preserve">a </w:t>
      </w:r>
      <w:proofErr w:type="gramEnd"/>
      <w:r>
        <w:rPr>
          <w:i/>
        </w:rPr>
        <w:sym w:font="Symbol" w:char="F06D"/>
      </w:r>
      <w:r>
        <w:t>.</w:t>
      </w:r>
    </w:p>
    <w:p w:rsidR="00F62E3A" w:rsidRDefault="00F62E3A" w:rsidP="00F62E3A">
      <w:pPr>
        <w:jc w:val="both"/>
      </w:pPr>
    </w:p>
    <w:p w:rsidR="00F62E3A" w:rsidRPr="00F62E3A" w:rsidRDefault="00F62E3A" w:rsidP="00F62E3A">
      <w:pPr>
        <w:jc w:val="both"/>
        <w:rPr>
          <w:i/>
          <w:vertAlign w:val="subscript"/>
          <w:lang w:val="es-PE"/>
        </w:rPr>
      </w:pPr>
      <w:r w:rsidRPr="00F62E3A">
        <w:rPr>
          <w:lang w:val="es-PE"/>
        </w:rPr>
        <w:t>A)</w:t>
      </w:r>
      <w:r w:rsidRPr="00F62E3A">
        <w:rPr>
          <w:lang w:val="es-PE"/>
        </w:rPr>
        <w:tab/>
      </w:r>
      <w:proofErr w:type="gramStart"/>
      <w:r w:rsidRPr="00F62E3A">
        <w:rPr>
          <w:lang w:val="es-PE"/>
        </w:rPr>
        <w:t>H</w:t>
      </w:r>
      <w:r w:rsidRPr="00F62E3A">
        <w:rPr>
          <w:vertAlign w:val="subscript"/>
          <w:lang w:val="es-PE"/>
        </w:rPr>
        <w:t xml:space="preserve">0 </w:t>
      </w:r>
      <w:r w:rsidRPr="00F62E3A">
        <w:rPr>
          <w:lang w:val="es-PE"/>
        </w:rPr>
        <w:t>:</w:t>
      </w:r>
      <w:proofErr w:type="gramEnd"/>
      <w:r w:rsidRPr="00F62E3A">
        <w:rPr>
          <w:lang w:val="es-PE"/>
        </w:rPr>
        <w:t xml:space="preserve"> </w:t>
      </w:r>
      <w:r>
        <w:rPr>
          <w:i/>
        </w:rPr>
        <w:sym w:font="Symbol" w:char="F06D"/>
      </w:r>
      <w:r w:rsidRPr="00F62E3A">
        <w:rPr>
          <w:lang w:val="es-PE"/>
        </w:rPr>
        <w:t xml:space="preserve"> = </w:t>
      </w:r>
      <w:r>
        <w:rPr>
          <w:i/>
        </w:rPr>
        <w:sym w:font="Symbol" w:char="F06D"/>
      </w:r>
      <w:r w:rsidRPr="00F62E3A">
        <w:rPr>
          <w:i/>
          <w:vertAlign w:val="subscript"/>
          <w:lang w:val="es-PE"/>
        </w:rPr>
        <w:t>0</w:t>
      </w:r>
      <w:r w:rsidRPr="00F62E3A">
        <w:rPr>
          <w:i/>
          <w:vertAlign w:val="subscript"/>
          <w:lang w:val="es-PE"/>
        </w:rPr>
        <w:tab/>
      </w:r>
      <w:r w:rsidRPr="00F62E3A">
        <w:rPr>
          <w:i/>
          <w:vertAlign w:val="subscript"/>
          <w:lang w:val="es-PE"/>
        </w:rPr>
        <w:tab/>
      </w:r>
      <w:r w:rsidRPr="00F62E3A">
        <w:rPr>
          <w:lang w:val="es-PE"/>
        </w:rPr>
        <w:t>B)</w:t>
      </w:r>
      <w:r w:rsidRPr="00F62E3A">
        <w:rPr>
          <w:lang w:val="es-PE"/>
        </w:rPr>
        <w:tab/>
        <w:t>H</w:t>
      </w:r>
      <w:r w:rsidRPr="00F62E3A">
        <w:rPr>
          <w:vertAlign w:val="subscript"/>
          <w:lang w:val="es-PE"/>
        </w:rPr>
        <w:t xml:space="preserve">0 </w:t>
      </w:r>
      <w:r w:rsidRPr="00F62E3A">
        <w:rPr>
          <w:lang w:val="es-PE"/>
        </w:rPr>
        <w:t xml:space="preserve">: </w:t>
      </w:r>
      <w:r>
        <w:rPr>
          <w:i/>
        </w:rPr>
        <w:sym w:font="Symbol" w:char="F06D"/>
      </w:r>
      <w:r w:rsidRPr="00F62E3A">
        <w:rPr>
          <w:lang w:val="es-PE"/>
        </w:rPr>
        <w:t xml:space="preserve"> = </w:t>
      </w:r>
      <w:r>
        <w:rPr>
          <w:i/>
        </w:rPr>
        <w:sym w:font="Symbol" w:char="F06D"/>
      </w:r>
      <w:r w:rsidRPr="00F62E3A">
        <w:rPr>
          <w:i/>
          <w:vertAlign w:val="subscript"/>
          <w:lang w:val="es-PE"/>
        </w:rPr>
        <w:t>0</w:t>
      </w:r>
      <w:r w:rsidRPr="00F62E3A">
        <w:rPr>
          <w:i/>
          <w:vertAlign w:val="subscript"/>
          <w:lang w:val="es-PE"/>
        </w:rPr>
        <w:tab/>
      </w:r>
      <w:r w:rsidRPr="00F62E3A">
        <w:rPr>
          <w:i/>
          <w:vertAlign w:val="subscript"/>
          <w:lang w:val="es-PE"/>
        </w:rPr>
        <w:tab/>
      </w:r>
      <w:r w:rsidRPr="00F62E3A">
        <w:rPr>
          <w:lang w:val="es-PE"/>
        </w:rPr>
        <w:t>C)</w:t>
      </w:r>
      <w:r w:rsidRPr="00F62E3A">
        <w:rPr>
          <w:lang w:val="es-PE"/>
        </w:rPr>
        <w:tab/>
        <w:t>H</w:t>
      </w:r>
      <w:r w:rsidRPr="00F62E3A">
        <w:rPr>
          <w:vertAlign w:val="subscript"/>
          <w:lang w:val="es-PE"/>
        </w:rPr>
        <w:t xml:space="preserve">0 </w:t>
      </w:r>
      <w:r w:rsidRPr="00F62E3A">
        <w:rPr>
          <w:lang w:val="es-PE"/>
        </w:rPr>
        <w:t xml:space="preserve">: </w:t>
      </w:r>
      <w:r>
        <w:rPr>
          <w:i/>
        </w:rPr>
        <w:sym w:font="Symbol" w:char="F06D"/>
      </w:r>
      <w:r w:rsidRPr="00F62E3A">
        <w:rPr>
          <w:lang w:val="es-PE"/>
        </w:rPr>
        <w:t xml:space="preserve"> = </w:t>
      </w:r>
      <w:r>
        <w:rPr>
          <w:i/>
        </w:rPr>
        <w:sym w:font="Symbol" w:char="F06D"/>
      </w:r>
      <w:r w:rsidRPr="00F62E3A">
        <w:rPr>
          <w:i/>
          <w:vertAlign w:val="subscript"/>
          <w:lang w:val="es-PE"/>
        </w:rPr>
        <w:t>0</w:t>
      </w:r>
      <w:r w:rsidRPr="00F62E3A">
        <w:rPr>
          <w:i/>
          <w:vertAlign w:val="subscript"/>
          <w:lang w:val="es-PE"/>
        </w:rPr>
        <w:tab/>
      </w:r>
    </w:p>
    <w:p w:rsidR="00F62E3A" w:rsidRPr="00F62E3A" w:rsidRDefault="00F62E3A" w:rsidP="00F62E3A">
      <w:pPr>
        <w:jc w:val="both"/>
        <w:rPr>
          <w:i/>
          <w:vertAlign w:val="subscript"/>
          <w:lang w:val="es-PE"/>
        </w:rPr>
      </w:pPr>
      <w:r w:rsidRPr="00F62E3A">
        <w:rPr>
          <w:i/>
          <w:vertAlign w:val="subscript"/>
          <w:lang w:val="es-PE"/>
        </w:rPr>
        <w:tab/>
      </w:r>
      <w:proofErr w:type="gramStart"/>
      <w:r w:rsidRPr="00F62E3A">
        <w:rPr>
          <w:lang w:val="es-PE"/>
        </w:rPr>
        <w:t>H</w:t>
      </w:r>
      <w:r w:rsidRPr="00F62E3A">
        <w:rPr>
          <w:vertAlign w:val="subscript"/>
          <w:lang w:val="es-PE"/>
        </w:rPr>
        <w:t>1</w:t>
      </w:r>
      <w:r w:rsidRPr="00F62E3A">
        <w:rPr>
          <w:lang w:val="es-PE"/>
        </w:rPr>
        <w:t xml:space="preserve"> :</w:t>
      </w:r>
      <w:proofErr w:type="gramEnd"/>
      <w:r w:rsidRPr="00F62E3A">
        <w:rPr>
          <w:lang w:val="es-PE"/>
        </w:rPr>
        <w:t xml:space="preserve"> </w:t>
      </w:r>
      <w:r>
        <w:rPr>
          <w:i/>
        </w:rPr>
        <w:sym w:font="Symbol" w:char="F06D"/>
      </w:r>
      <w:r w:rsidRPr="00F62E3A">
        <w:rPr>
          <w:lang w:val="es-PE"/>
        </w:rPr>
        <w:t xml:space="preserve"> &lt; </w:t>
      </w:r>
      <w:r>
        <w:rPr>
          <w:i/>
        </w:rPr>
        <w:sym w:font="Symbol" w:char="F06D"/>
      </w:r>
      <w:r w:rsidRPr="00F62E3A">
        <w:rPr>
          <w:i/>
          <w:vertAlign w:val="subscript"/>
          <w:lang w:val="es-PE"/>
        </w:rPr>
        <w:t>0</w:t>
      </w:r>
      <w:r w:rsidRPr="00F62E3A">
        <w:rPr>
          <w:i/>
          <w:vertAlign w:val="subscript"/>
          <w:lang w:val="es-PE"/>
        </w:rPr>
        <w:tab/>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1</w:t>
      </w:r>
      <w:r w:rsidRPr="00F62E3A">
        <w:rPr>
          <w:lang w:val="es-PE"/>
        </w:rPr>
        <w:t xml:space="preserve"> : </w:t>
      </w:r>
      <w:r>
        <w:rPr>
          <w:i/>
        </w:rPr>
        <w:sym w:font="Symbol" w:char="F06D"/>
      </w:r>
      <w:r w:rsidRPr="00F62E3A">
        <w:rPr>
          <w:lang w:val="es-PE"/>
        </w:rPr>
        <w:t xml:space="preserve"> &gt; </w:t>
      </w:r>
      <w:r>
        <w:rPr>
          <w:i/>
        </w:rPr>
        <w:sym w:font="Symbol" w:char="F06D"/>
      </w:r>
      <w:r w:rsidRPr="00F62E3A">
        <w:rPr>
          <w:i/>
          <w:vertAlign w:val="subscript"/>
          <w:lang w:val="es-PE"/>
        </w:rPr>
        <w:t>0</w:t>
      </w:r>
      <w:r w:rsidRPr="00F62E3A">
        <w:rPr>
          <w:i/>
          <w:vertAlign w:val="subscript"/>
          <w:lang w:val="es-PE"/>
        </w:rPr>
        <w:tab/>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1</w:t>
      </w:r>
      <w:r w:rsidRPr="00F62E3A">
        <w:rPr>
          <w:lang w:val="es-PE"/>
        </w:rPr>
        <w:t xml:space="preserve"> : </w:t>
      </w:r>
      <w:r>
        <w:rPr>
          <w:i/>
        </w:rPr>
        <w:sym w:font="Symbol" w:char="F06D"/>
      </w:r>
      <w:r w:rsidRPr="00F62E3A">
        <w:rPr>
          <w:lang w:val="es-PE"/>
        </w:rPr>
        <w:t xml:space="preserve"> </w:t>
      </w:r>
      <w:r>
        <w:sym w:font="Symbol" w:char="F0B9"/>
      </w:r>
      <w:r w:rsidRPr="00F62E3A">
        <w:rPr>
          <w:lang w:val="es-PE"/>
        </w:rPr>
        <w:t xml:space="preserve"> </w:t>
      </w:r>
      <w:r>
        <w:rPr>
          <w:i/>
        </w:rPr>
        <w:sym w:font="Symbol" w:char="F06D"/>
      </w:r>
      <w:r w:rsidRPr="00F62E3A">
        <w:rPr>
          <w:i/>
          <w:vertAlign w:val="subscript"/>
          <w:lang w:val="es-PE"/>
        </w:rPr>
        <w:t>0</w:t>
      </w:r>
    </w:p>
    <w:p w:rsidR="00F62E3A" w:rsidRPr="00F62E3A" w:rsidRDefault="00F62E3A" w:rsidP="00F62E3A">
      <w:pPr>
        <w:jc w:val="both"/>
        <w:rPr>
          <w:i/>
          <w:vertAlign w:val="subscript"/>
          <w:lang w:val="es-PE"/>
        </w:rPr>
      </w:pPr>
    </w:p>
    <w:p w:rsidR="00F62E3A" w:rsidRDefault="003240CA" w:rsidP="00F62E3A">
      <w:pPr>
        <w:jc w:val="both"/>
      </w:pPr>
      <w:r w:rsidRPr="003240CA">
        <w:rPr>
          <w:b/>
          <w:color w:val="C00000"/>
          <w:u w:val="single"/>
        </w:rPr>
        <w:t>CASO</w:t>
      </w:r>
      <w:r w:rsidR="00F62E3A" w:rsidRPr="003240CA">
        <w:rPr>
          <w:b/>
          <w:color w:val="C00000"/>
          <w:u w:val="single"/>
        </w:rPr>
        <w:t xml:space="preserve"> 1</w:t>
      </w:r>
      <w:r w:rsidR="00F62E3A" w:rsidRPr="003240CA">
        <w:rPr>
          <w:b/>
          <w:color w:val="C00000"/>
        </w:rPr>
        <w:t>.-</w:t>
      </w:r>
      <w:r w:rsidR="00F62E3A">
        <w:t xml:space="preserve"> Supongamos que la varianza poblacional </w:t>
      </w:r>
      <w:r w:rsidR="00F62E3A">
        <w:rPr>
          <w:i/>
        </w:rPr>
        <w:sym w:font="Symbol" w:char="F073"/>
      </w:r>
      <w:r w:rsidR="00F62E3A">
        <w:rPr>
          <w:i/>
          <w:vertAlign w:val="superscript"/>
        </w:rPr>
        <w:t>2</w:t>
      </w:r>
      <w:r w:rsidR="00F62E3A">
        <w:t xml:space="preserve"> es conocida. En este caso, la estadística de prueba es</w:t>
      </w:r>
    </w:p>
    <w:p w:rsidR="00F62E3A" w:rsidRDefault="00F62E3A" w:rsidP="00F62E3A">
      <w:pPr>
        <w:jc w:val="both"/>
      </w:pPr>
    </w:p>
    <w:p w:rsidR="00F62E3A" w:rsidRDefault="00F62E3A" w:rsidP="00F62E3A">
      <w:pPr>
        <w:jc w:val="center"/>
      </w:pPr>
      <w:r>
        <w:rPr>
          <w:i/>
        </w:rPr>
        <w:t>Z</w:t>
      </w:r>
      <w:r>
        <w:t xml:space="preserve"> = </w:t>
      </w:r>
      <w:r w:rsidRPr="00560BBB">
        <w:rPr>
          <w:position w:val="-32"/>
        </w:rPr>
        <w:object w:dxaOrig="820" w:dyaOrig="760">
          <v:shape id="_x0000_i1033" type="#_x0000_t75" style="width:41.25pt;height:38.25pt" o:ole="">
            <v:imagedata r:id="rId23" o:title=""/>
          </v:shape>
          <o:OLEObject Type="Embed" ProgID="Equation.2" ShapeID="_x0000_i1033" DrawAspect="Content" ObjectID="_1464426449" r:id="rId24"/>
        </w:object>
      </w:r>
    </w:p>
    <w:p w:rsidR="00F62E3A" w:rsidRDefault="00F62E3A" w:rsidP="00F62E3A">
      <w:pPr>
        <w:jc w:val="center"/>
      </w:pPr>
    </w:p>
    <w:p w:rsidR="00F62E3A" w:rsidRDefault="00F62E3A" w:rsidP="00F62E3A">
      <w:pPr>
        <w:jc w:val="both"/>
      </w:pPr>
      <w:proofErr w:type="gramStart"/>
      <w:r>
        <w:t>la</w:t>
      </w:r>
      <w:proofErr w:type="gramEnd"/>
      <w:r>
        <w:t xml:space="preserve"> cual tiene distribución normal estándar.</w:t>
      </w:r>
    </w:p>
    <w:p w:rsidR="00F62E3A" w:rsidRDefault="00F62E3A" w:rsidP="00F62E3A">
      <w:pPr>
        <w:jc w:val="both"/>
      </w:pPr>
      <w:r>
        <w:t xml:space="preserve">La región crítica de tamaño </w:t>
      </w:r>
      <w:r>
        <w:sym w:font="Symbol" w:char="F061"/>
      </w:r>
      <w:r>
        <w:t xml:space="preserve"> correspondiente a cada conjunto de hipótesis es:</w:t>
      </w:r>
    </w:p>
    <w:p w:rsidR="00F62E3A" w:rsidRDefault="00F62E3A" w:rsidP="00F62E3A">
      <w:pPr>
        <w:jc w:val="both"/>
      </w:pPr>
    </w:p>
    <w:p w:rsidR="00F62E3A" w:rsidRDefault="00F62E3A" w:rsidP="00F62E3A">
      <w:pPr>
        <w:jc w:val="both"/>
      </w:pPr>
      <w:r>
        <w:t>A)</w:t>
      </w:r>
      <w:r>
        <w:tab/>
        <w:t xml:space="preserve">RR = </w:t>
      </w:r>
      <w:proofErr w:type="gramStart"/>
      <w:r>
        <w:t>{ Z</w:t>
      </w:r>
      <w:proofErr w:type="gramEnd"/>
      <w:r>
        <w:t xml:space="preserve">: Z </w:t>
      </w:r>
      <w:r>
        <w:sym w:font="Symbol" w:char="F0A3"/>
      </w:r>
      <w:r>
        <w:t xml:space="preserve"> -Z</w:t>
      </w:r>
      <w:r>
        <w:rPr>
          <w:vertAlign w:val="subscript"/>
        </w:rPr>
        <w:sym w:font="Symbol" w:char="F061"/>
      </w:r>
      <w:r>
        <w:rPr>
          <w:vertAlign w:val="subscript"/>
        </w:rPr>
        <w:t xml:space="preserve"> </w:t>
      </w:r>
      <w:r>
        <w:t>}</w:t>
      </w:r>
      <w:r>
        <w:tab/>
      </w:r>
      <w:r>
        <w:tab/>
        <w:t>C)</w:t>
      </w:r>
      <w:r>
        <w:tab/>
        <w:t xml:space="preserve">RR = { Z: Z </w:t>
      </w:r>
      <w:r>
        <w:sym w:font="Symbol" w:char="F0A3"/>
      </w:r>
      <w:r>
        <w:t xml:space="preserve"> -Z</w:t>
      </w:r>
      <w:r>
        <w:rPr>
          <w:vertAlign w:val="subscript"/>
        </w:rPr>
        <w:sym w:font="Symbol" w:char="F061"/>
      </w:r>
      <w:r>
        <w:rPr>
          <w:vertAlign w:val="subscript"/>
        </w:rPr>
        <w:t xml:space="preserve">/2 </w:t>
      </w:r>
      <w:r>
        <w:t xml:space="preserve">}  </w:t>
      </w:r>
      <w:r>
        <w:sym w:font="Symbol" w:char="F0C8"/>
      </w:r>
      <w:r>
        <w:t xml:space="preserve"> { Z: Z </w:t>
      </w:r>
      <w:r>
        <w:sym w:font="Symbol" w:char="F0B3"/>
      </w:r>
      <w:r>
        <w:t xml:space="preserve"> Z</w:t>
      </w:r>
      <w:r>
        <w:rPr>
          <w:vertAlign w:val="subscript"/>
        </w:rPr>
        <w:sym w:font="Symbol" w:char="F061"/>
      </w:r>
      <w:r>
        <w:rPr>
          <w:vertAlign w:val="subscript"/>
        </w:rPr>
        <w:t xml:space="preserve">/2 </w:t>
      </w:r>
      <w:r>
        <w:t>}</w:t>
      </w:r>
    </w:p>
    <w:p w:rsidR="00F62E3A" w:rsidRDefault="00F62E3A" w:rsidP="00F62E3A">
      <w:pPr>
        <w:jc w:val="both"/>
      </w:pPr>
      <w:r>
        <w:t>B)</w:t>
      </w:r>
      <w:r>
        <w:tab/>
        <w:t xml:space="preserve">RR = </w:t>
      </w:r>
      <w:proofErr w:type="gramStart"/>
      <w:r>
        <w:t>{ Z</w:t>
      </w:r>
      <w:proofErr w:type="gramEnd"/>
      <w:r>
        <w:t xml:space="preserve">: Z </w:t>
      </w:r>
      <w:r>
        <w:sym w:font="Symbol" w:char="F0B3"/>
      </w:r>
      <w:r>
        <w:t xml:space="preserve"> Z</w:t>
      </w:r>
      <w:r>
        <w:rPr>
          <w:vertAlign w:val="subscript"/>
        </w:rPr>
        <w:sym w:font="Symbol" w:char="F061"/>
      </w:r>
      <w:r>
        <w:rPr>
          <w:vertAlign w:val="subscript"/>
        </w:rPr>
        <w:t xml:space="preserve"> </w:t>
      </w:r>
      <w:r>
        <w:t>}</w:t>
      </w:r>
    </w:p>
    <w:p w:rsidR="00F62E3A" w:rsidRDefault="00F62E3A" w:rsidP="00F62E3A">
      <w:pPr>
        <w:jc w:val="both"/>
        <w:rPr>
          <w:b/>
        </w:rPr>
      </w:pPr>
    </w:p>
    <w:p w:rsidR="00F62E3A" w:rsidRDefault="00F62E3A" w:rsidP="00F62E3A">
      <w:pPr>
        <w:jc w:val="both"/>
        <w:rPr>
          <w:b/>
        </w:rPr>
      </w:pPr>
      <w:r>
        <w:rPr>
          <w:b/>
        </w:rPr>
        <w:t>Ejemplo:</w:t>
      </w:r>
    </w:p>
    <w:p w:rsidR="00F62E3A" w:rsidRDefault="00F62E3A" w:rsidP="00F62E3A">
      <w:pPr>
        <w:jc w:val="both"/>
      </w:pPr>
      <w:r>
        <w:t xml:space="preserve">Ante un reclamo de la gerencia, sobre el tiempo de realización de una tarea, los empleados de una compañía sostienen que ellos completan la tarea en a lo más 13 minutos. ¿Qué conclusión obtiene la gerencia si para una muestra de 400 tareas se obtiene un promedio de tiempo de terminación de 14 minutos? Se sabe por información de trabajos similares, que los tiempos de ejecución de la tarea tiene una distribución normal con desviación estándar de 10 minutos. Usar el nivel de significación </w:t>
      </w:r>
      <w:r w:rsidRPr="00560BBB">
        <w:rPr>
          <w:position w:val="-6"/>
        </w:rPr>
        <w:object w:dxaOrig="820" w:dyaOrig="260">
          <v:shape id="_x0000_i1034" type="#_x0000_t75" style="width:41.25pt;height:12.75pt" o:ole="">
            <v:imagedata r:id="rId25" o:title=""/>
          </v:shape>
          <o:OLEObject Type="Embed" ProgID="Equation.2" ShapeID="_x0000_i1034" DrawAspect="Content" ObjectID="_1464426450" r:id="rId26"/>
        </w:object>
      </w:r>
    </w:p>
    <w:p w:rsidR="00F62E3A" w:rsidRDefault="00F62E3A" w:rsidP="00F62E3A">
      <w:pPr>
        <w:jc w:val="both"/>
        <w:rPr>
          <w:b/>
        </w:rPr>
      </w:pPr>
      <w:r>
        <w:rPr>
          <w:b/>
        </w:rPr>
        <w:t>Solución:</w:t>
      </w:r>
    </w:p>
    <w:p w:rsidR="00F62E3A" w:rsidRDefault="00F62E3A" w:rsidP="00F62E3A">
      <w:pPr>
        <w:jc w:val="both"/>
      </w:pPr>
      <w:r>
        <w:t>El problema se plantea de la siguiente manera:</w:t>
      </w:r>
    </w:p>
    <w:p w:rsidR="00F62E3A" w:rsidRPr="00F62E3A" w:rsidRDefault="00F62E3A" w:rsidP="00F62E3A">
      <w:pPr>
        <w:jc w:val="both"/>
        <w:rPr>
          <w:lang w:val="es-PE"/>
        </w:rPr>
      </w:pPr>
      <w:r>
        <w:tab/>
      </w:r>
      <w:r>
        <w:tab/>
      </w:r>
      <w:proofErr w:type="gramStart"/>
      <w:r w:rsidRPr="00F62E3A">
        <w:rPr>
          <w:lang w:val="es-PE"/>
        </w:rPr>
        <w:t>H</w:t>
      </w:r>
      <w:r w:rsidRPr="00F62E3A">
        <w:rPr>
          <w:vertAlign w:val="subscript"/>
          <w:lang w:val="es-PE"/>
        </w:rPr>
        <w:t>0</w:t>
      </w:r>
      <w:r w:rsidRPr="00F62E3A">
        <w:rPr>
          <w:lang w:val="es-PE"/>
        </w:rPr>
        <w:t xml:space="preserve"> :</w:t>
      </w:r>
      <w:proofErr w:type="gramEnd"/>
      <w:r w:rsidRPr="00F62E3A">
        <w:rPr>
          <w:lang w:val="es-PE"/>
        </w:rPr>
        <w:t xml:space="preserve"> </w:t>
      </w:r>
      <w:r w:rsidRPr="00560BBB">
        <w:rPr>
          <w:position w:val="-10"/>
        </w:rPr>
        <w:object w:dxaOrig="240" w:dyaOrig="260">
          <v:shape id="_x0000_i1035" type="#_x0000_t75" style="width:12pt;height:12.75pt" o:ole="">
            <v:imagedata r:id="rId27" o:title=""/>
          </v:shape>
          <o:OLEObject Type="Embed" ProgID="Equation.2" ShapeID="_x0000_i1035" DrawAspect="Content" ObjectID="_1464426451" r:id="rId28"/>
        </w:object>
      </w:r>
      <w:r w:rsidRPr="00F62E3A">
        <w:rPr>
          <w:lang w:val="es-PE"/>
        </w:rPr>
        <w:t xml:space="preserve"> = 13  versus  H</w:t>
      </w:r>
      <w:r w:rsidRPr="00F62E3A">
        <w:rPr>
          <w:vertAlign w:val="subscript"/>
          <w:lang w:val="es-PE"/>
        </w:rPr>
        <w:t>1</w:t>
      </w:r>
      <w:r w:rsidRPr="00F62E3A">
        <w:rPr>
          <w:lang w:val="es-PE"/>
        </w:rPr>
        <w:t xml:space="preserve">: </w:t>
      </w:r>
      <w:r w:rsidRPr="00560BBB">
        <w:rPr>
          <w:position w:val="-10"/>
        </w:rPr>
        <w:object w:dxaOrig="240" w:dyaOrig="260">
          <v:shape id="_x0000_i1036" type="#_x0000_t75" style="width:12pt;height:12.75pt" o:ole="">
            <v:imagedata r:id="rId27" o:title=""/>
          </v:shape>
          <o:OLEObject Type="Embed" ProgID="Equation.2" ShapeID="_x0000_i1036" DrawAspect="Content" ObjectID="_1464426452" r:id="rId29"/>
        </w:object>
      </w:r>
      <w:r w:rsidRPr="00F62E3A">
        <w:rPr>
          <w:lang w:val="es-PE"/>
        </w:rPr>
        <w:t>&gt;13</w:t>
      </w:r>
    </w:p>
    <w:p w:rsidR="00F62E3A" w:rsidRDefault="00F62E3A" w:rsidP="00F62E3A">
      <w:pPr>
        <w:jc w:val="both"/>
      </w:pPr>
      <w:proofErr w:type="gramStart"/>
      <w:r>
        <w:t>con</w:t>
      </w:r>
      <w:proofErr w:type="gramEnd"/>
      <w:r>
        <w:t xml:space="preserve"> un nivel de significación </w:t>
      </w:r>
      <w:r w:rsidRPr="00560BBB">
        <w:rPr>
          <w:position w:val="-6"/>
        </w:rPr>
        <w:object w:dxaOrig="820" w:dyaOrig="260">
          <v:shape id="_x0000_i1037" type="#_x0000_t75" style="width:41.25pt;height:12.75pt" o:ole="">
            <v:imagedata r:id="rId25" o:title=""/>
          </v:shape>
          <o:OLEObject Type="Embed" ProgID="Equation.2" ShapeID="_x0000_i1037" DrawAspect="Content" ObjectID="_1464426453" r:id="rId30"/>
        </w:object>
      </w:r>
      <w:r>
        <w:t>.</w:t>
      </w:r>
    </w:p>
    <w:p w:rsidR="00F62E3A" w:rsidRDefault="00F62E3A" w:rsidP="00F62E3A">
      <w:pPr>
        <w:jc w:val="both"/>
      </w:pPr>
      <w:r>
        <w:t>En este caso la hipótesis alternativa se toma mayor que 13 pues el gerente justificaría el reclamo de la compañía si la media poblacional es superior a 13 minutos.</w:t>
      </w:r>
    </w:p>
    <w:p w:rsidR="00F62E3A" w:rsidRDefault="00F62E3A" w:rsidP="00F62E3A">
      <w:pPr>
        <w:jc w:val="both"/>
      </w:pPr>
      <w:r>
        <w:t xml:space="preserve">El valor de la estadística de prueba es </w:t>
      </w:r>
      <w:r>
        <w:rPr>
          <w:i/>
        </w:rPr>
        <w:t>Z</w:t>
      </w:r>
      <w:r>
        <w:t xml:space="preserve"> = </w:t>
      </w:r>
      <w:r w:rsidRPr="00560BBB">
        <w:rPr>
          <w:position w:val="-32"/>
        </w:rPr>
        <w:object w:dxaOrig="820" w:dyaOrig="760">
          <v:shape id="_x0000_i1038" type="#_x0000_t75" style="width:41.25pt;height:38.25pt" o:ole="">
            <v:imagedata r:id="rId23" o:title=""/>
          </v:shape>
          <o:OLEObject Type="Embed" ProgID="Equation.2" ShapeID="_x0000_i1038" DrawAspect="Content" ObjectID="_1464426454" r:id="rId31"/>
        </w:object>
      </w:r>
      <w:r>
        <w:t xml:space="preserve"> = </w:t>
      </w:r>
      <w:r w:rsidRPr="00560BBB">
        <w:rPr>
          <w:position w:val="-28"/>
        </w:rPr>
        <w:object w:dxaOrig="1280" w:dyaOrig="660">
          <v:shape id="_x0000_i1039" type="#_x0000_t75" style="width:63.75pt;height:33pt" o:ole="">
            <v:imagedata r:id="rId32" o:title=""/>
          </v:shape>
          <o:OLEObject Type="Embed" ProgID="Equation.2" ShapeID="_x0000_i1039" DrawAspect="Content" ObjectID="_1464426455" r:id="rId33"/>
        </w:object>
      </w:r>
    </w:p>
    <w:p w:rsidR="00F62E3A" w:rsidRDefault="00F62E3A" w:rsidP="00F62E3A">
      <w:pPr>
        <w:jc w:val="both"/>
      </w:pPr>
      <w:r>
        <w:t xml:space="preserve">La región de rechazo correspondiente al nivel de significación </w:t>
      </w:r>
      <w:r w:rsidRPr="00560BBB">
        <w:rPr>
          <w:position w:val="-6"/>
        </w:rPr>
        <w:object w:dxaOrig="820" w:dyaOrig="260">
          <v:shape id="_x0000_i1040" type="#_x0000_t75" style="width:41.25pt;height:12.75pt" o:ole="">
            <v:imagedata r:id="rId25" o:title=""/>
          </v:shape>
          <o:OLEObject Type="Embed" ProgID="Equation.2" ShapeID="_x0000_i1040" DrawAspect="Content" ObjectID="_1464426456" r:id="rId34"/>
        </w:object>
      </w:r>
      <w:r>
        <w:t xml:space="preserve"> está dada por </w:t>
      </w:r>
      <w:r w:rsidRPr="00560BBB">
        <w:rPr>
          <w:position w:val="-12"/>
        </w:rPr>
        <w:object w:dxaOrig="920" w:dyaOrig="360">
          <v:shape id="_x0000_i1041" type="#_x0000_t75" style="width:45.75pt;height:18pt" o:ole="">
            <v:imagedata r:id="rId35" o:title=""/>
          </v:shape>
          <o:OLEObject Type="Embed" ProgID="Equation.2" ShapeID="_x0000_i1041" DrawAspect="Content" ObjectID="_1464426457" r:id="rId36"/>
        </w:object>
      </w:r>
      <w:r>
        <w:t>.</w:t>
      </w:r>
    </w:p>
    <w:p w:rsidR="00F62E3A" w:rsidRDefault="00F62E3A" w:rsidP="00F62E3A">
      <w:pPr>
        <w:jc w:val="both"/>
      </w:pPr>
      <w:r>
        <w:lastRenderedPageBreak/>
        <w:t>Como el valor de la estadística de prueba cae en la región de rechazo, el gerente puede rechazar la hipótesis nula  H</w:t>
      </w:r>
      <w:r>
        <w:rPr>
          <w:vertAlign w:val="subscript"/>
        </w:rPr>
        <w:t>0</w:t>
      </w:r>
      <w:r>
        <w:t xml:space="preserve">. El riesgo de que el gerente se equivoque al rechazar la hipótesis nula, sobre la base del resultado encontrado en la muestra, es menor o igual que 0.05. </w:t>
      </w:r>
      <w:r w:rsidRPr="00560BBB">
        <w:rPr>
          <w:position w:val="-10"/>
        </w:rPr>
        <w:object w:dxaOrig="180" w:dyaOrig="320">
          <v:shape id="_x0000_i1042" type="#_x0000_t75" style="width:9pt;height:15.75pt" o:ole="">
            <v:imagedata r:id="rId37" o:title=""/>
          </v:shape>
          <o:OLEObject Type="Embed" ProgID="Equation.2" ShapeID="_x0000_i1042" DrawAspect="Content" ObjectID="_1464426458" r:id="rId38"/>
        </w:object>
      </w:r>
    </w:p>
    <w:p w:rsidR="00F62E3A" w:rsidRDefault="003240CA" w:rsidP="00F62E3A">
      <w:pPr>
        <w:jc w:val="both"/>
      </w:pPr>
      <w:r w:rsidRPr="003240CA">
        <w:rPr>
          <w:b/>
          <w:color w:val="C00000"/>
          <w:u w:val="single"/>
        </w:rPr>
        <w:t>CASO 2</w:t>
      </w:r>
      <w:r w:rsidRPr="003240CA">
        <w:rPr>
          <w:b/>
          <w:color w:val="C00000"/>
        </w:rPr>
        <w:t>.-</w:t>
      </w:r>
      <w:r>
        <w:t xml:space="preserve"> </w:t>
      </w:r>
      <w:r w:rsidR="00F62E3A">
        <w:t xml:space="preserve">Supongamos que la varianza poblacional </w:t>
      </w:r>
      <w:r w:rsidR="00F62E3A">
        <w:rPr>
          <w:i/>
        </w:rPr>
        <w:sym w:font="Symbol" w:char="F073"/>
      </w:r>
      <w:r w:rsidR="00F62E3A">
        <w:rPr>
          <w:i/>
          <w:vertAlign w:val="superscript"/>
        </w:rPr>
        <w:t>2</w:t>
      </w:r>
      <w:r w:rsidR="00F62E3A">
        <w:t xml:space="preserve"> es desconocida. En este caso se utiliza como estadística de prueba</w:t>
      </w:r>
    </w:p>
    <w:p w:rsidR="00F62E3A" w:rsidRDefault="00F62E3A" w:rsidP="00F62E3A">
      <w:pPr>
        <w:jc w:val="both"/>
      </w:pPr>
    </w:p>
    <w:p w:rsidR="00F62E3A" w:rsidRDefault="00F62E3A" w:rsidP="00F62E3A">
      <w:pPr>
        <w:jc w:val="center"/>
      </w:pPr>
      <w:r>
        <w:rPr>
          <w:i/>
        </w:rPr>
        <w:t>T</w:t>
      </w:r>
      <w:r>
        <w:t xml:space="preserve"> = </w:t>
      </w:r>
      <w:r w:rsidRPr="00560BBB">
        <w:rPr>
          <w:position w:val="-32"/>
        </w:rPr>
        <w:object w:dxaOrig="820" w:dyaOrig="760">
          <v:shape id="_x0000_i1043" type="#_x0000_t75" style="width:41.25pt;height:38.25pt" o:ole="">
            <v:imagedata r:id="rId39" o:title=""/>
          </v:shape>
          <o:OLEObject Type="Embed" ProgID="Equation.2" ShapeID="_x0000_i1043" DrawAspect="Content" ObjectID="_1464426459" r:id="rId40"/>
        </w:object>
      </w:r>
    </w:p>
    <w:p w:rsidR="00F62E3A" w:rsidRDefault="00F62E3A" w:rsidP="00F62E3A">
      <w:pPr>
        <w:jc w:val="center"/>
      </w:pPr>
    </w:p>
    <w:p w:rsidR="00F62E3A" w:rsidRDefault="00F62E3A" w:rsidP="00F62E3A">
      <w:pPr>
        <w:jc w:val="both"/>
      </w:pPr>
      <w:proofErr w:type="gramStart"/>
      <w:r>
        <w:t>la</w:t>
      </w:r>
      <w:proofErr w:type="gramEnd"/>
      <w:r>
        <w:t xml:space="preserve"> cual tiene distribución </w:t>
      </w:r>
      <w:r>
        <w:rPr>
          <w:i/>
        </w:rPr>
        <w:t xml:space="preserve">t </w:t>
      </w:r>
      <w:r>
        <w:t xml:space="preserve">de </w:t>
      </w:r>
      <w:proofErr w:type="spellStart"/>
      <w:r>
        <w:t>Student</w:t>
      </w:r>
      <w:proofErr w:type="spellEnd"/>
      <w:r>
        <w:t xml:space="preserve"> con </w:t>
      </w:r>
      <w:r>
        <w:rPr>
          <w:i/>
        </w:rPr>
        <w:t>n-1</w:t>
      </w:r>
      <w:r>
        <w:t xml:space="preserve"> grados de libertad.</w:t>
      </w:r>
    </w:p>
    <w:p w:rsidR="00F62E3A" w:rsidRDefault="00F62E3A" w:rsidP="00F62E3A">
      <w:pPr>
        <w:jc w:val="both"/>
      </w:pPr>
      <w:r>
        <w:t xml:space="preserve">La región crítica de tamaño </w:t>
      </w:r>
      <w:r>
        <w:rPr>
          <w:i/>
        </w:rPr>
        <w:sym w:font="Symbol" w:char="F061"/>
      </w:r>
      <w:r>
        <w:t xml:space="preserve"> correspondiente a cada conjunto de hipótesis es:</w:t>
      </w:r>
    </w:p>
    <w:p w:rsidR="00F62E3A" w:rsidRDefault="00F62E3A" w:rsidP="00F62E3A">
      <w:pPr>
        <w:jc w:val="both"/>
      </w:pPr>
    </w:p>
    <w:p w:rsidR="00F62E3A" w:rsidRDefault="00F62E3A" w:rsidP="00F62E3A">
      <w:pPr>
        <w:jc w:val="both"/>
        <w:rPr>
          <w:lang w:val="en-US"/>
        </w:rPr>
      </w:pPr>
      <w:r>
        <w:rPr>
          <w:lang w:val="en-US"/>
        </w:rPr>
        <w:t>A)</w:t>
      </w:r>
      <w:r>
        <w:rPr>
          <w:lang w:val="en-US"/>
        </w:rPr>
        <w:tab/>
        <w:t xml:space="preserve">RR = </w:t>
      </w:r>
      <w:proofErr w:type="gramStart"/>
      <w:r>
        <w:rPr>
          <w:lang w:val="en-US"/>
        </w:rPr>
        <w:t xml:space="preserve">{ </w:t>
      </w:r>
      <w:r>
        <w:rPr>
          <w:i/>
          <w:lang w:val="en-US"/>
        </w:rPr>
        <w:t>t</w:t>
      </w:r>
      <w:proofErr w:type="gramEnd"/>
      <w:r>
        <w:rPr>
          <w:lang w:val="en-US"/>
        </w:rPr>
        <w:t xml:space="preserve">: </w:t>
      </w:r>
      <w:r>
        <w:rPr>
          <w:i/>
          <w:lang w:val="en-US"/>
        </w:rPr>
        <w:t xml:space="preserve">t </w:t>
      </w:r>
      <w:r>
        <w:sym w:font="Symbol" w:char="F0A3"/>
      </w:r>
      <w:r>
        <w:rPr>
          <w:lang w:val="en-US"/>
        </w:rPr>
        <w:t xml:space="preserve"> -</w:t>
      </w:r>
      <w:r>
        <w:rPr>
          <w:i/>
          <w:lang w:val="en-US"/>
        </w:rPr>
        <w:t>t</w:t>
      </w:r>
      <w:r>
        <w:rPr>
          <w:vertAlign w:val="subscript"/>
        </w:rPr>
        <w:sym w:font="Symbol" w:char="F061"/>
      </w:r>
      <w:r>
        <w:rPr>
          <w:vertAlign w:val="subscript"/>
          <w:lang w:val="en-US"/>
        </w:rPr>
        <w:t xml:space="preserve"> </w:t>
      </w:r>
      <w:r>
        <w:rPr>
          <w:lang w:val="en-US"/>
        </w:rPr>
        <w:t>}</w:t>
      </w:r>
      <w:r>
        <w:rPr>
          <w:lang w:val="en-US"/>
        </w:rPr>
        <w:tab/>
        <w:t>B)</w:t>
      </w:r>
      <w:r>
        <w:rPr>
          <w:lang w:val="en-US"/>
        </w:rPr>
        <w:tab/>
        <w:t xml:space="preserve">RR = { </w:t>
      </w:r>
      <w:r>
        <w:rPr>
          <w:i/>
          <w:lang w:val="en-US"/>
        </w:rPr>
        <w:t>t</w:t>
      </w:r>
      <w:r>
        <w:rPr>
          <w:lang w:val="en-US"/>
        </w:rPr>
        <w:t xml:space="preserve">: </w:t>
      </w:r>
      <w:r>
        <w:rPr>
          <w:i/>
          <w:lang w:val="en-US"/>
        </w:rPr>
        <w:t xml:space="preserve">t </w:t>
      </w:r>
      <w:r>
        <w:sym w:font="Symbol" w:char="F0B3"/>
      </w:r>
      <w:r>
        <w:rPr>
          <w:lang w:val="en-US"/>
        </w:rPr>
        <w:t xml:space="preserve"> </w:t>
      </w:r>
      <w:r>
        <w:rPr>
          <w:i/>
          <w:lang w:val="en-US"/>
        </w:rPr>
        <w:t>t</w:t>
      </w:r>
      <w:r>
        <w:rPr>
          <w:vertAlign w:val="subscript"/>
        </w:rPr>
        <w:sym w:font="Symbol" w:char="F061"/>
      </w:r>
      <w:r>
        <w:rPr>
          <w:vertAlign w:val="subscript"/>
          <w:lang w:val="en-US"/>
        </w:rPr>
        <w:t xml:space="preserve"> </w:t>
      </w:r>
      <w:r>
        <w:rPr>
          <w:lang w:val="en-US"/>
        </w:rPr>
        <w:t>}</w:t>
      </w:r>
    </w:p>
    <w:p w:rsidR="00F62E3A" w:rsidRDefault="00F62E3A" w:rsidP="004B639F">
      <w:pPr>
        <w:numPr>
          <w:ilvl w:val="0"/>
          <w:numId w:val="3"/>
        </w:numPr>
        <w:tabs>
          <w:tab w:val="clear" w:pos="1065"/>
          <w:tab w:val="num" w:pos="709"/>
        </w:tabs>
        <w:ind w:hanging="1065"/>
        <w:jc w:val="both"/>
        <w:rPr>
          <w:lang w:val="en-US"/>
        </w:rPr>
      </w:pPr>
      <w:r>
        <w:rPr>
          <w:lang w:val="en-US"/>
        </w:rPr>
        <w:t xml:space="preserve">RR = { </w:t>
      </w:r>
      <w:r>
        <w:rPr>
          <w:i/>
          <w:lang w:val="en-US"/>
        </w:rPr>
        <w:t>t</w:t>
      </w:r>
      <w:r>
        <w:rPr>
          <w:lang w:val="en-US"/>
        </w:rPr>
        <w:t xml:space="preserve">: </w:t>
      </w:r>
      <w:r>
        <w:rPr>
          <w:i/>
          <w:lang w:val="en-US"/>
        </w:rPr>
        <w:t>t</w:t>
      </w:r>
      <w:r>
        <w:rPr>
          <w:lang w:val="en-US"/>
        </w:rPr>
        <w:t xml:space="preserve"> </w:t>
      </w:r>
      <w:r>
        <w:sym w:font="Symbol" w:char="F0A3"/>
      </w:r>
      <w:r>
        <w:rPr>
          <w:lang w:val="en-US"/>
        </w:rPr>
        <w:t xml:space="preserve"> -</w:t>
      </w:r>
      <w:r>
        <w:rPr>
          <w:i/>
          <w:lang w:val="en-US"/>
        </w:rPr>
        <w:t>t</w:t>
      </w:r>
      <w:r>
        <w:rPr>
          <w:vertAlign w:val="subscript"/>
        </w:rPr>
        <w:sym w:font="Symbol" w:char="F061"/>
      </w:r>
      <w:r>
        <w:rPr>
          <w:vertAlign w:val="subscript"/>
          <w:lang w:val="en-US"/>
        </w:rPr>
        <w:t xml:space="preserve">/2 </w:t>
      </w:r>
      <w:r>
        <w:rPr>
          <w:lang w:val="en-US"/>
        </w:rPr>
        <w:t xml:space="preserve"> ó  </w:t>
      </w:r>
      <w:r>
        <w:rPr>
          <w:i/>
          <w:lang w:val="en-US"/>
        </w:rPr>
        <w:t>t</w:t>
      </w:r>
      <w:r>
        <w:rPr>
          <w:lang w:val="en-US"/>
        </w:rPr>
        <w:t xml:space="preserve">: </w:t>
      </w:r>
      <w:r>
        <w:rPr>
          <w:i/>
          <w:lang w:val="en-US"/>
        </w:rPr>
        <w:t>t</w:t>
      </w:r>
      <w:r>
        <w:rPr>
          <w:lang w:val="en-US"/>
        </w:rPr>
        <w:t xml:space="preserve"> </w:t>
      </w:r>
      <w:r>
        <w:sym w:font="Symbol" w:char="F0B3"/>
      </w:r>
      <w:r>
        <w:rPr>
          <w:lang w:val="en-US"/>
        </w:rPr>
        <w:t xml:space="preserve"> </w:t>
      </w:r>
      <w:r>
        <w:rPr>
          <w:i/>
          <w:lang w:val="en-US"/>
        </w:rPr>
        <w:t>t</w:t>
      </w:r>
      <w:r>
        <w:rPr>
          <w:vertAlign w:val="subscript"/>
        </w:rPr>
        <w:sym w:font="Symbol" w:char="F061"/>
      </w:r>
      <w:r>
        <w:rPr>
          <w:vertAlign w:val="subscript"/>
          <w:lang w:val="en-US"/>
        </w:rPr>
        <w:t xml:space="preserve">/2 </w:t>
      </w:r>
      <w:r>
        <w:rPr>
          <w:lang w:val="en-US"/>
        </w:rPr>
        <w:t>}</w:t>
      </w:r>
    </w:p>
    <w:p w:rsidR="00F62E3A" w:rsidRDefault="00F62E3A" w:rsidP="00F62E3A">
      <w:pPr>
        <w:ind w:left="360"/>
        <w:jc w:val="both"/>
        <w:rPr>
          <w:lang w:val="en-US"/>
        </w:rPr>
      </w:pPr>
    </w:p>
    <w:p w:rsidR="00F62E3A" w:rsidRDefault="00F62E3A" w:rsidP="00F62E3A">
      <w:pPr>
        <w:jc w:val="both"/>
      </w:pPr>
      <w:r>
        <w:rPr>
          <w:b/>
        </w:rPr>
        <w:t xml:space="preserve">Ejemplo: </w:t>
      </w:r>
      <w:r>
        <w:t xml:space="preserve">En 10 mediciones sobre la resistencia de un alambre, se obtuvieron los siguientes resultados:    </w:t>
      </w:r>
      <w:r w:rsidRPr="00560BBB">
        <w:rPr>
          <w:position w:val="-4"/>
        </w:rPr>
        <w:object w:dxaOrig="279" w:dyaOrig="320">
          <v:shape id="_x0000_i1044" type="#_x0000_t75" style="width:14.25pt;height:15.75pt" o:ole="">
            <v:imagedata r:id="rId41" o:title=""/>
          </v:shape>
          <o:OLEObject Type="Embed" ProgID="Equation.2" ShapeID="_x0000_i1044" DrawAspect="Content" ObjectID="_1464426460" r:id="rId42"/>
        </w:object>
      </w:r>
      <w:r>
        <w:t xml:space="preserve">= 10.48  y  </w:t>
      </w:r>
      <w:r w:rsidRPr="00560BBB">
        <w:rPr>
          <w:position w:val="-4"/>
        </w:rPr>
        <w:object w:dxaOrig="220" w:dyaOrig="240">
          <v:shape id="_x0000_i1045" type="#_x0000_t75" style="width:11.25pt;height:12pt" o:ole="">
            <v:imagedata r:id="rId43" o:title=""/>
          </v:shape>
          <o:OLEObject Type="Embed" ProgID="Equation.2" ShapeID="_x0000_i1045" DrawAspect="Content" ObjectID="_1464426461" r:id="rId44"/>
        </w:object>
      </w:r>
      <w:r>
        <w:t>= 1.36.</w:t>
      </w:r>
    </w:p>
    <w:p w:rsidR="00F62E3A" w:rsidRDefault="00F62E3A" w:rsidP="00F62E3A">
      <w:pPr>
        <w:jc w:val="both"/>
      </w:pPr>
      <w:r>
        <w:t xml:space="preserve">Suponiendo que la variable aleatoria X que representa a las mediciones sigue una distribución normal con media </w:t>
      </w:r>
      <w:r w:rsidRPr="00560BBB">
        <w:rPr>
          <w:position w:val="-10"/>
        </w:rPr>
        <w:object w:dxaOrig="240" w:dyaOrig="260">
          <v:shape id="_x0000_i1046" type="#_x0000_t75" style="width:12pt;height:12.75pt" o:ole="">
            <v:imagedata r:id="rId27" o:title=""/>
          </v:shape>
          <o:OLEObject Type="Embed" ProgID="Equation.2" ShapeID="_x0000_i1046" DrawAspect="Content" ObjectID="_1464426462" r:id="rId45"/>
        </w:object>
      </w:r>
      <w:r>
        <w:t xml:space="preserve"> y varianza </w:t>
      </w:r>
      <w:r w:rsidRPr="00560BBB">
        <w:rPr>
          <w:position w:val="-6"/>
        </w:rPr>
        <w:object w:dxaOrig="320" w:dyaOrig="320">
          <v:shape id="_x0000_i1047" type="#_x0000_t75" style="width:15.75pt;height:15.75pt" o:ole="">
            <v:imagedata r:id="rId46" o:title=""/>
          </v:shape>
          <o:OLEObject Type="Embed" ProgID="Equation.2" ShapeID="_x0000_i1047" DrawAspect="Content" ObjectID="_1464426463" r:id="rId47"/>
        </w:object>
      </w:r>
      <w:r>
        <w:t>desconocida, probar la hipótesis nula H</w:t>
      </w:r>
      <w:r>
        <w:rPr>
          <w:vertAlign w:val="subscript"/>
        </w:rPr>
        <w:t>0</w:t>
      </w:r>
      <w:r>
        <w:t xml:space="preserve">: </w:t>
      </w:r>
      <w:r w:rsidRPr="00560BBB">
        <w:rPr>
          <w:position w:val="-10"/>
        </w:rPr>
        <w:object w:dxaOrig="240" w:dyaOrig="260">
          <v:shape id="_x0000_i1048" type="#_x0000_t75" style="width:12pt;height:12.75pt" o:ole="">
            <v:imagedata r:id="rId27" o:title=""/>
          </v:shape>
          <o:OLEObject Type="Embed" ProgID="Equation.2" ShapeID="_x0000_i1048" DrawAspect="Content" ObjectID="_1464426464" r:id="rId48"/>
        </w:object>
      </w:r>
      <w:r>
        <w:t>=10  versus  H</w:t>
      </w:r>
      <w:r>
        <w:rPr>
          <w:vertAlign w:val="subscript"/>
        </w:rPr>
        <w:t>1</w:t>
      </w:r>
      <w:r>
        <w:t xml:space="preserve">: </w:t>
      </w:r>
      <w:r w:rsidRPr="00560BBB">
        <w:rPr>
          <w:position w:val="-10"/>
        </w:rPr>
        <w:object w:dxaOrig="240" w:dyaOrig="260">
          <v:shape id="_x0000_i1049" type="#_x0000_t75" style="width:12pt;height:12.75pt" o:ole="">
            <v:imagedata r:id="rId27" o:title=""/>
          </v:shape>
          <o:OLEObject Type="Embed" ProgID="Equation.2" ShapeID="_x0000_i1049" DrawAspect="Content" ObjectID="_1464426465" r:id="rId49"/>
        </w:object>
      </w:r>
      <w:r>
        <w:t xml:space="preserve">&gt; 10, al nivel de significación </w:t>
      </w:r>
      <w:r w:rsidRPr="00560BBB">
        <w:rPr>
          <w:position w:val="-6"/>
        </w:rPr>
        <w:object w:dxaOrig="240" w:dyaOrig="220">
          <v:shape id="_x0000_i1050" type="#_x0000_t75" style="width:12pt;height:11.25pt" o:ole="">
            <v:imagedata r:id="rId50" o:title=""/>
          </v:shape>
          <o:OLEObject Type="Embed" ProgID="Equation.2" ShapeID="_x0000_i1050" DrawAspect="Content" ObjectID="_1464426466" r:id="rId51"/>
        </w:object>
      </w:r>
      <w:r>
        <w:t xml:space="preserve"> = 0.01</w:t>
      </w:r>
    </w:p>
    <w:p w:rsidR="00F62E3A" w:rsidRDefault="00F62E3A" w:rsidP="00F62E3A">
      <w:pPr>
        <w:jc w:val="both"/>
        <w:rPr>
          <w:b/>
        </w:rPr>
      </w:pPr>
      <w:r>
        <w:rPr>
          <w:b/>
        </w:rPr>
        <w:t>Solución:</w:t>
      </w:r>
    </w:p>
    <w:p w:rsidR="00F62E3A" w:rsidRDefault="00F62E3A" w:rsidP="00F62E3A">
      <w:pPr>
        <w:jc w:val="both"/>
      </w:pPr>
      <w:r>
        <w:t xml:space="preserve">Siendo la varianza poblacional desconocida y la muestra pequeña, la estadística de prueba es    </w:t>
      </w:r>
      <w:r>
        <w:rPr>
          <w:i/>
        </w:rPr>
        <w:t>T</w:t>
      </w:r>
      <w:r>
        <w:t xml:space="preserve"> = </w:t>
      </w:r>
      <w:r w:rsidRPr="00560BBB">
        <w:rPr>
          <w:position w:val="-32"/>
        </w:rPr>
        <w:object w:dxaOrig="820" w:dyaOrig="760">
          <v:shape id="_x0000_i1051" type="#_x0000_t75" style="width:41.25pt;height:38.25pt" o:ole="">
            <v:imagedata r:id="rId39" o:title=""/>
          </v:shape>
          <o:OLEObject Type="Embed" ProgID="Equation.2" ShapeID="_x0000_i1051" DrawAspect="Content" ObjectID="_1464426467" r:id="rId52"/>
        </w:object>
      </w:r>
      <w:r>
        <w:t xml:space="preserve">  la cual tiene </w:t>
      </w:r>
      <w:proofErr w:type="spellStart"/>
      <w:r>
        <w:t>distribucion</w:t>
      </w:r>
      <w:proofErr w:type="spellEnd"/>
      <w:r>
        <w:t xml:space="preserve"> t con </w:t>
      </w:r>
      <w:smartTag w:uri="urn:schemas-microsoft-com:office:smarttags" w:element="metricconverter">
        <w:smartTagPr>
          <w:attr w:name="ProductID" w:val="9 g"/>
        </w:smartTagPr>
        <w:r>
          <w:t xml:space="preserve">9 </w:t>
        </w:r>
        <w:proofErr w:type="spellStart"/>
        <w:r>
          <w:t>g</w:t>
        </w:r>
      </w:smartTag>
      <w:r>
        <w:t>.l.</w:t>
      </w:r>
      <w:proofErr w:type="spellEnd"/>
      <w:r>
        <w:t xml:space="preserve"> </w:t>
      </w:r>
    </w:p>
    <w:p w:rsidR="00F62E3A" w:rsidRDefault="00F62E3A" w:rsidP="00F62E3A">
      <w:pPr>
        <w:jc w:val="both"/>
      </w:pPr>
      <w:r>
        <w:t xml:space="preserve">El valor calculado de esta estadística de prueba es 1.1160. </w:t>
      </w:r>
    </w:p>
    <w:p w:rsidR="00F62E3A" w:rsidRDefault="00F62E3A" w:rsidP="00F62E3A">
      <w:pPr>
        <w:jc w:val="both"/>
      </w:pPr>
      <w:r>
        <w:t xml:space="preserve">La región crítica al nivel de significación </w:t>
      </w:r>
      <w:r w:rsidRPr="00560BBB">
        <w:rPr>
          <w:position w:val="-6"/>
        </w:rPr>
        <w:object w:dxaOrig="240" w:dyaOrig="220">
          <v:shape id="_x0000_i1052" type="#_x0000_t75" style="width:12pt;height:11.25pt" o:ole="">
            <v:imagedata r:id="rId50" o:title=""/>
          </v:shape>
          <o:OLEObject Type="Embed" ProgID="Equation.2" ShapeID="_x0000_i1052" DrawAspect="Content" ObjectID="_1464426468" r:id="rId53"/>
        </w:object>
      </w:r>
      <w:r>
        <w:t xml:space="preserve"> = 0.01 es </w:t>
      </w:r>
      <w:r w:rsidR="00C14185">
        <w:t>[</w:t>
      </w:r>
      <w:r w:rsidR="00C14185" w:rsidRPr="00C14185">
        <w:rPr>
          <w:position w:val="-12"/>
        </w:rPr>
        <w:object w:dxaOrig="980" w:dyaOrig="380">
          <v:shape id="_x0000_i1133" type="#_x0000_t75" style="width:49.5pt;height:18.75pt" o:ole="">
            <v:imagedata r:id="rId54" o:title=""/>
          </v:shape>
          <o:OLEObject Type="Embed" ProgID="Equation.3" ShapeID="_x0000_i1133" DrawAspect="Content" ObjectID="_1464426469" r:id="rId55"/>
        </w:object>
      </w:r>
      <w:r>
        <w:t xml:space="preserve">.  </w:t>
      </w:r>
    </w:p>
    <w:p w:rsidR="00F62E3A" w:rsidRDefault="00F62E3A" w:rsidP="00F62E3A">
      <w:pPr>
        <w:jc w:val="both"/>
      </w:pPr>
      <w:r>
        <w:t>Como el valor de la estadística de prueba no cae en la región crítica, no se rechaza H</w:t>
      </w:r>
      <w:r>
        <w:rPr>
          <w:vertAlign w:val="subscript"/>
        </w:rPr>
        <w:t>0</w:t>
      </w:r>
      <w:r>
        <w:t xml:space="preserve">. </w:t>
      </w:r>
    </w:p>
    <w:p w:rsidR="00F62E3A" w:rsidRDefault="00F62E3A" w:rsidP="00F62E3A">
      <w:pPr>
        <w:jc w:val="both"/>
      </w:pPr>
      <w:r>
        <w:t>La muestra aleatoria no es significativa.</w:t>
      </w:r>
    </w:p>
    <w:p w:rsidR="00F62E3A" w:rsidRDefault="00F62E3A" w:rsidP="00F62E3A">
      <w:pPr>
        <w:jc w:val="both"/>
      </w:pPr>
    </w:p>
    <w:p w:rsidR="00F62E3A" w:rsidRPr="003240CA" w:rsidRDefault="00F62E3A" w:rsidP="00F62E3A">
      <w:pPr>
        <w:jc w:val="both"/>
        <w:rPr>
          <w:color w:val="C00000"/>
        </w:rPr>
      </w:pPr>
      <w:r w:rsidRPr="003240CA">
        <w:rPr>
          <w:b/>
          <w:color w:val="C00000"/>
        </w:rPr>
        <w:t xml:space="preserve">PRUEBA DE HIPÓTESIS CON RESPECTO A LA </w:t>
      </w:r>
      <w:r w:rsidRPr="003240CA">
        <w:rPr>
          <w:b/>
          <w:i/>
          <w:color w:val="C00000"/>
        </w:rPr>
        <w:t>VARIANZA</w:t>
      </w:r>
      <w:r w:rsidRPr="003240CA">
        <w:rPr>
          <w:b/>
          <w:color w:val="C00000"/>
        </w:rPr>
        <w:t xml:space="preserve"> CUANDO SE MUESTREA UNA POBLACIÓN NORMAL</w:t>
      </w:r>
    </w:p>
    <w:p w:rsidR="00F62E3A" w:rsidRDefault="00F62E3A" w:rsidP="00F62E3A">
      <w:pPr>
        <w:jc w:val="both"/>
      </w:pPr>
    </w:p>
    <w:p w:rsidR="00F62E3A" w:rsidRDefault="00F62E3A" w:rsidP="00F62E3A">
      <w:pPr>
        <w:jc w:val="both"/>
      </w:pPr>
      <w:r>
        <w:t xml:space="preserve">Sean </w:t>
      </w:r>
      <w:r>
        <w:rPr>
          <w:i/>
        </w:rPr>
        <w:t>X</w:t>
      </w:r>
      <w:r>
        <w:rPr>
          <w:vertAlign w:val="subscript"/>
        </w:rPr>
        <w:t>1</w:t>
      </w:r>
      <w:r>
        <w:t xml:space="preserve">, </w:t>
      </w:r>
      <w:r>
        <w:rPr>
          <w:i/>
        </w:rPr>
        <w:t>X</w:t>
      </w:r>
      <w:r>
        <w:rPr>
          <w:vertAlign w:val="subscript"/>
        </w:rPr>
        <w:t>2</w:t>
      </w:r>
      <w:proofErr w:type="gramStart"/>
      <w:r>
        <w:t>, ...</w:t>
      </w:r>
      <w:proofErr w:type="gramEnd"/>
      <w:r>
        <w:t>,</w:t>
      </w:r>
      <w:r>
        <w:rPr>
          <w:vertAlign w:val="subscript"/>
        </w:rPr>
        <w:t xml:space="preserve"> </w:t>
      </w:r>
      <w:r>
        <w:rPr>
          <w:i/>
        </w:rPr>
        <w:t xml:space="preserve"> </w:t>
      </w:r>
      <w:proofErr w:type="spellStart"/>
      <w:r>
        <w:rPr>
          <w:i/>
        </w:rPr>
        <w:t>X</w:t>
      </w:r>
      <w:r>
        <w:rPr>
          <w:vertAlign w:val="subscript"/>
        </w:rPr>
        <w:t>n</w:t>
      </w:r>
      <w:proofErr w:type="spellEnd"/>
      <w:r>
        <w:t xml:space="preserve"> una muestra aleatoria de una distribución normal con media </w:t>
      </w:r>
      <w:r>
        <w:rPr>
          <w:i/>
        </w:rPr>
        <w:sym w:font="Symbol" w:char="F06D"/>
      </w:r>
      <w:r>
        <w:t xml:space="preserve"> desconocida y varianza </w:t>
      </w:r>
      <w:r>
        <w:rPr>
          <w:i/>
        </w:rPr>
        <w:sym w:font="Symbol" w:char="F073"/>
      </w:r>
      <w:r>
        <w:rPr>
          <w:i/>
          <w:vertAlign w:val="superscript"/>
        </w:rPr>
        <w:t>2</w:t>
      </w:r>
      <w:r>
        <w:rPr>
          <w:i/>
        </w:rPr>
        <w:t xml:space="preserve"> </w:t>
      </w:r>
      <w:r>
        <w:t>desconocida. Sea la hipótesis nula</w:t>
      </w:r>
    </w:p>
    <w:p w:rsidR="00F62E3A" w:rsidRDefault="00F62E3A" w:rsidP="00F62E3A">
      <w:pPr>
        <w:jc w:val="both"/>
      </w:pPr>
    </w:p>
    <w:p w:rsidR="00F62E3A" w:rsidRDefault="00F62E3A" w:rsidP="00F62E3A">
      <w:pPr>
        <w:jc w:val="center"/>
        <w:rPr>
          <w:i/>
          <w:vertAlign w:val="subscript"/>
        </w:rPr>
      </w:pPr>
      <w:proofErr w:type="gramStart"/>
      <w:r>
        <w:t>H</w:t>
      </w:r>
      <w:r>
        <w:rPr>
          <w:vertAlign w:val="subscript"/>
        </w:rPr>
        <w:t xml:space="preserve">0 </w:t>
      </w:r>
      <w:r>
        <w:t>:</w:t>
      </w:r>
      <w:proofErr w:type="gramEnd"/>
      <w:r>
        <w:t xml:space="preserve"> </w:t>
      </w:r>
      <w:r>
        <w:rPr>
          <w:i/>
        </w:rPr>
        <w:sym w:font="Symbol" w:char="F073"/>
      </w:r>
      <w:r>
        <w:rPr>
          <w:i/>
          <w:vertAlign w:val="superscript"/>
        </w:rPr>
        <w:t>2</w:t>
      </w:r>
      <w:r>
        <w:t xml:space="preserve"> = </w:t>
      </w:r>
      <w:r>
        <w:rPr>
          <w:i/>
        </w:rPr>
        <w:sym w:font="Symbol" w:char="F073"/>
      </w:r>
      <w:r w:rsidRPr="00560BBB">
        <w:rPr>
          <w:i/>
          <w:position w:val="-10"/>
        </w:rPr>
        <w:object w:dxaOrig="173" w:dyaOrig="360">
          <v:shape id="_x0000_i1053" type="#_x0000_t75" style="width:9pt;height:18pt" o:ole="">
            <v:imagedata r:id="rId56" o:title=""/>
          </v:shape>
          <o:OLEObject Type="Embed" ProgID="Equation.2" ShapeID="_x0000_i1053" DrawAspect="Content" ObjectID="_1464426470" r:id="rId57"/>
        </w:object>
      </w:r>
      <w:r w:rsidRPr="00560BBB">
        <w:rPr>
          <w:i/>
          <w:position w:val="-10"/>
        </w:rPr>
        <w:object w:dxaOrig="180" w:dyaOrig="320">
          <v:shape id="_x0000_i1054" type="#_x0000_t75" style="width:9pt;height:15.75pt" o:ole="">
            <v:imagedata r:id="rId37" o:title=""/>
          </v:shape>
          <o:OLEObject Type="Embed" ProgID="Equation.2" ShapeID="_x0000_i1054" DrawAspect="Content" ObjectID="_1464426471" r:id="rId58"/>
        </w:object>
      </w:r>
    </w:p>
    <w:p w:rsidR="00F62E3A" w:rsidRDefault="00F62E3A" w:rsidP="00F62E3A">
      <w:pPr>
        <w:jc w:val="center"/>
      </w:pPr>
    </w:p>
    <w:p w:rsidR="00F62E3A" w:rsidRDefault="00F62E3A" w:rsidP="00F62E3A">
      <w:pPr>
        <w:jc w:val="both"/>
      </w:pPr>
      <w:proofErr w:type="gramStart"/>
      <w:r>
        <w:t>frente</w:t>
      </w:r>
      <w:proofErr w:type="gramEnd"/>
      <w:r>
        <w:t xml:space="preserve"> a una de las siguientes alternativas:</w:t>
      </w:r>
    </w:p>
    <w:p w:rsidR="00F62E3A" w:rsidRDefault="00F62E3A" w:rsidP="00F62E3A">
      <w:pPr>
        <w:jc w:val="both"/>
      </w:pPr>
    </w:p>
    <w:p w:rsidR="00F62E3A" w:rsidRPr="00F62E3A" w:rsidRDefault="00F62E3A" w:rsidP="00F62E3A">
      <w:pPr>
        <w:jc w:val="both"/>
        <w:rPr>
          <w:i/>
          <w:lang w:val="es-PE"/>
        </w:rPr>
      </w:pPr>
      <w:proofErr w:type="gramStart"/>
      <w:r w:rsidRPr="00F62E3A">
        <w:rPr>
          <w:lang w:val="es-PE"/>
        </w:rPr>
        <w:t>H</w:t>
      </w:r>
      <w:r w:rsidRPr="00F62E3A">
        <w:rPr>
          <w:vertAlign w:val="subscript"/>
          <w:lang w:val="es-PE"/>
        </w:rPr>
        <w:t>1</w:t>
      </w:r>
      <w:r w:rsidRPr="00F62E3A">
        <w:rPr>
          <w:lang w:val="es-PE"/>
        </w:rPr>
        <w:t xml:space="preserve"> :</w:t>
      </w:r>
      <w:proofErr w:type="gramEnd"/>
      <w:r w:rsidRPr="00F62E3A">
        <w:rPr>
          <w:lang w:val="es-PE"/>
        </w:rPr>
        <w:t xml:space="preserve"> </w:t>
      </w:r>
      <w:r>
        <w:rPr>
          <w:i/>
        </w:rPr>
        <w:sym w:font="Symbol" w:char="F073"/>
      </w:r>
      <w:r w:rsidRPr="00F62E3A">
        <w:rPr>
          <w:i/>
          <w:vertAlign w:val="superscript"/>
          <w:lang w:val="es-PE"/>
        </w:rPr>
        <w:t>2</w:t>
      </w:r>
      <w:r w:rsidRPr="00F62E3A">
        <w:rPr>
          <w:lang w:val="es-PE"/>
        </w:rPr>
        <w:t xml:space="preserve"> &lt; </w:t>
      </w:r>
      <w:r>
        <w:rPr>
          <w:i/>
        </w:rPr>
        <w:sym w:font="Symbol" w:char="F073"/>
      </w:r>
      <w:r w:rsidRPr="00560BBB">
        <w:rPr>
          <w:i/>
          <w:position w:val="-10"/>
        </w:rPr>
        <w:object w:dxaOrig="173" w:dyaOrig="360">
          <v:shape id="_x0000_i1055" type="#_x0000_t75" style="width:9pt;height:18pt" o:ole="">
            <v:imagedata r:id="rId56" o:title=""/>
          </v:shape>
          <o:OLEObject Type="Embed" ProgID="Equation.2" ShapeID="_x0000_i1055" DrawAspect="Content" ObjectID="_1464426472" r:id="rId59"/>
        </w:object>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1</w:t>
      </w:r>
      <w:r w:rsidRPr="00F62E3A">
        <w:rPr>
          <w:lang w:val="es-PE"/>
        </w:rPr>
        <w:t xml:space="preserve"> : </w:t>
      </w:r>
      <w:r>
        <w:rPr>
          <w:i/>
        </w:rPr>
        <w:sym w:font="Symbol" w:char="F073"/>
      </w:r>
      <w:r w:rsidRPr="00F62E3A">
        <w:rPr>
          <w:i/>
          <w:vertAlign w:val="superscript"/>
          <w:lang w:val="es-PE"/>
        </w:rPr>
        <w:t>2</w:t>
      </w:r>
      <w:r w:rsidRPr="00F62E3A">
        <w:rPr>
          <w:lang w:val="es-PE"/>
        </w:rPr>
        <w:t xml:space="preserve"> &gt; </w:t>
      </w:r>
      <w:r>
        <w:rPr>
          <w:i/>
        </w:rPr>
        <w:sym w:font="Symbol" w:char="F073"/>
      </w:r>
      <w:r w:rsidRPr="00560BBB">
        <w:rPr>
          <w:i/>
          <w:position w:val="-10"/>
        </w:rPr>
        <w:object w:dxaOrig="173" w:dyaOrig="360">
          <v:shape id="_x0000_i1056" type="#_x0000_t75" style="width:9pt;height:18pt" o:ole="">
            <v:imagedata r:id="rId56" o:title=""/>
          </v:shape>
          <o:OLEObject Type="Embed" ProgID="Equation.2" ShapeID="_x0000_i1056" DrawAspect="Content" ObjectID="_1464426473" r:id="rId60"/>
        </w:object>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1</w:t>
      </w:r>
      <w:r w:rsidRPr="00F62E3A">
        <w:rPr>
          <w:lang w:val="es-PE"/>
        </w:rPr>
        <w:t xml:space="preserve"> : </w:t>
      </w:r>
      <w:r>
        <w:rPr>
          <w:i/>
        </w:rPr>
        <w:sym w:font="Symbol" w:char="F073"/>
      </w:r>
      <w:r w:rsidRPr="00F62E3A">
        <w:rPr>
          <w:i/>
          <w:vertAlign w:val="superscript"/>
          <w:lang w:val="es-PE"/>
        </w:rPr>
        <w:t>2</w:t>
      </w:r>
      <w:r w:rsidRPr="00F62E3A">
        <w:rPr>
          <w:lang w:val="es-PE"/>
        </w:rPr>
        <w:t xml:space="preserve"> </w:t>
      </w:r>
      <w:r>
        <w:sym w:font="Symbol" w:char="F0B9"/>
      </w:r>
      <w:r w:rsidRPr="00F62E3A">
        <w:rPr>
          <w:lang w:val="es-PE"/>
        </w:rPr>
        <w:t xml:space="preserve"> </w:t>
      </w:r>
      <w:r>
        <w:rPr>
          <w:i/>
        </w:rPr>
        <w:sym w:font="Symbol" w:char="F073"/>
      </w:r>
      <w:r w:rsidRPr="00560BBB">
        <w:rPr>
          <w:i/>
          <w:position w:val="-10"/>
        </w:rPr>
        <w:object w:dxaOrig="173" w:dyaOrig="360">
          <v:shape id="_x0000_i1057" type="#_x0000_t75" style="width:9pt;height:18pt" o:ole="">
            <v:imagedata r:id="rId56" o:title=""/>
          </v:shape>
          <o:OLEObject Type="Embed" ProgID="Equation.2" ShapeID="_x0000_i1057" DrawAspect="Content" ObjectID="_1464426474" r:id="rId61"/>
        </w:object>
      </w:r>
    </w:p>
    <w:p w:rsidR="00F62E3A" w:rsidRPr="00F62E3A" w:rsidRDefault="00F62E3A" w:rsidP="00F62E3A">
      <w:pPr>
        <w:jc w:val="both"/>
        <w:rPr>
          <w:i/>
          <w:lang w:val="es-PE"/>
        </w:rPr>
      </w:pPr>
    </w:p>
    <w:p w:rsidR="00F62E3A" w:rsidRDefault="00F62E3A" w:rsidP="00F62E3A">
      <w:pPr>
        <w:jc w:val="both"/>
      </w:pPr>
      <w:r>
        <w:t>La estadística de prueba es:</w:t>
      </w:r>
    </w:p>
    <w:p w:rsidR="00F62E3A" w:rsidRDefault="00F62E3A" w:rsidP="00F62E3A">
      <w:pPr>
        <w:jc w:val="both"/>
      </w:pPr>
    </w:p>
    <w:p w:rsidR="00F62E3A" w:rsidRDefault="00F62E3A" w:rsidP="00F62E3A">
      <w:pPr>
        <w:jc w:val="center"/>
      </w:pPr>
      <w:r w:rsidRPr="00560BBB">
        <w:rPr>
          <w:position w:val="-30"/>
        </w:rPr>
        <w:object w:dxaOrig="1500" w:dyaOrig="720">
          <v:shape id="_x0000_i1058" type="#_x0000_t75" style="width:75pt;height:36pt" o:ole="">
            <v:imagedata r:id="rId62" o:title=""/>
          </v:shape>
          <o:OLEObject Type="Embed" ProgID="Equation.2" ShapeID="_x0000_i1058" DrawAspect="Content" ObjectID="_1464426475" r:id="rId63"/>
        </w:object>
      </w:r>
    </w:p>
    <w:p w:rsidR="00F62E3A" w:rsidRDefault="00F62E3A" w:rsidP="00F62E3A">
      <w:pPr>
        <w:jc w:val="center"/>
      </w:pPr>
    </w:p>
    <w:p w:rsidR="00F62E3A" w:rsidRDefault="00F62E3A" w:rsidP="00F62E3A">
      <w:pPr>
        <w:jc w:val="both"/>
      </w:pPr>
      <w:proofErr w:type="gramStart"/>
      <w:r>
        <w:t>la</w:t>
      </w:r>
      <w:proofErr w:type="gramEnd"/>
      <w:r>
        <w:t xml:space="preserve"> cual tiene distribución Ji cuadrado con </w:t>
      </w:r>
      <w:r>
        <w:rPr>
          <w:b/>
        </w:rPr>
        <w:t xml:space="preserve"> </w:t>
      </w:r>
      <w:r>
        <w:rPr>
          <w:i/>
        </w:rPr>
        <w:t>n</w:t>
      </w:r>
      <w:r>
        <w:rPr>
          <w:b/>
          <w:i/>
        </w:rPr>
        <w:t xml:space="preserve"> </w:t>
      </w:r>
      <w:r>
        <w:t>–1 grados de libertad.</w:t>
      </w:r>
    </w:p>
    <w:p w:rsidR="00F62E3A" w:rsidRDefault="00F62E3A" w:rsidP="00F62E3A">
      <w:pPr>
        <w:jc w:val="both"/>
      </w:pPr>
      <w:r>
        <w:t xml:space="preserve">Se rechazará </w:t>
      </w:r>
      <w:r w:rsidR="004B639F">
        <w:t>H</w:t>
      </w:r>
      <w:r>
        <w:rPr>
          <w:vertAlign w:val="subscript"/>
        </w:rPr>
        <w:t>0</w:t>
      </w:r>
      <w:r>
        <w:t xml:space="preserve"> si el valor de la estadística de prueba se encuentra dentro de la región de rechazo de </w:t>
      </w:r>
      <w:proofErr w:type="gramStart"/>
      <w:r>
        <w:t xml:space="preserve">tamaño </w:t>
      </w:r>
      <w:proofErr w:type="gramEnd"/>
      <w:r>
        <w:sym w:font="Symbol" w:char="F061"/>
      </w:r>
      <w:r>
        <w:t>, correspondiente a cada hipótesis:</w:t>
      </w:r>
    </w:p>
    <w:p w:rsidR="00F62E3A" w:rsidRDefault="00F62E3A" w:rsidP="00F62E3A">
      <w:pPr>
        <w:jc w:val="both"/>
      </w:pPr>
    </w:p>
    <w:p w:rsidR="00F62E3A" w:rsidRDefault="00F62E3A" w:rsidP="00F62E3A">
      <w:pPr>
        <w:jc w:val="both"/>
      </w:pPr>
      <w:r>
        <w:tab/>
        <w:t xml:space="preserve">RR = </w:t>
      </w:r>
      <w:proofErr w:type="gramStart"/>
      <w:r>
        <w:t xml:space="preserve">{ </w:t>
      </w:r>
      <w:proofErr w:type="gramEnd"/>
      <w:r>
        <w:rPr>
          <w:i/>
        </w:rPr>
        <w:sym w:font="Symbol" w:char="F063"/>
      </w:r>
      <w:r>
        <w:rPr>
          <w:i/>
          <w:vertAlign w:val="superscript"/>
        </w:rPr>
        <w:t>2</w:t>
      </w:r>
      <w:r>
        <w:rPr>
          <w:i/>
        </w:rPr>
        <w:t xml:space="preserve"> </w:t>
      </w:r>
      <w:r>
        <w:sym w:font="Symbol" w:char="F0A3"/>
      </w:r>
      <w:r>
        <w:t xml:space="preserve"> </w:t>
      </w:r>
      <w:r>
        <w:rPr>
          <w:i/>
        </w:rPr>
        <w:sym w:font="Symbol" w:char="F063"/>
      </w:r>
      <w:r>
        <w:rPr>
          <w:i/>
          <w:vertAlign w:val="superscript"/>
        </w:rPr>
        <w:t>2</w:t>
      </w:r>
      <w:r>
        <w:rPr>
          <w:vertAlign w:val="subscript"/>
        </w:rPr>
        <w:sym w:font="Symbol" w:char="F061"/>
      </w:r>
      <w:r>
        <w:rPr>
          <w:vertAlign w:val="subscript"/>
        </w:rPr>
        <w:t xml:space="preserve"> </w:t>
      </w:r>
      <w:r>
        <w:t>}</w:t>
      </w:r>
      <w:r>
        <w:tab/>
        <w:t xml:space="preserve">RR = { </w:t>
      </w:r>
      <w:r>
        <w:rPr>
          <w:i/>
        </w:rPr>
        <w:sym w:font="Symbol" w:char="F063"/>
      </w:r>
      <w:r>
        <w:rPr>
          <w:i/>
          <w:vertAlign w:val="superscript"/>
        </w:rPr>
        <w:t>2</w:t>
      </w:r>
      <w:r>
        <w:rPr>
          <w:i/>
        </w:rPr>
        <w:t xml:space="preserve"> </w:t>
      </w:r>
      <w:r>
        <w:sym w:font="Symbol" w:char="F0B3"/>
      </w:r>
      <w:r>
        <w:t xml:space="preserve"> </w:t>
      </w:r>
      <w:r>
        <w:rPr>
          <w:i/>
        </w:rPr>
        <w:sym w:font="Symbol" w:char="F063"/>
      </w:r>
      <w:r>
        <w:rPr>
          <w:i/>
          <w:vertAlign w:val="superscript"/>
        </w:rPr>
        <w:t>2</w:t>
      </w:r>
      <w:r>
        <w:rPr>
          <w:vertAlign w:val="subscript"/>
        </w:rPr>
        <w:sym w:font="Symbol" w:char="F061"/>
      </w:r>
      <w:r>
        <w:rPr>
          <w:vertAlign w:val="subscript"/>
        </w:rPr>
        <w:t xml:space="preserve"> </w:t>
      </w:r>
      <w:r>
        <w:t>}</w:t>
      </w:r>
      <w:r>
        <w:tab/>
        <w:t xml:space="preserve">RR = { </w:t>
      </w:r>
      <w:r>
        <w:rPr>
          <w:i/>
        </w:rPr>
        <w:sym w:font="Symbol" w:char="F063"/>
      </w:r>
      <w:r>
        <w:rPr>
          <w:i/>
          <w:vertAlign w:val="superscript"/>
        </w:rPr>
        <w:t>2</w:t>
      </w:r>
      <w:r>
        <w:t xml:space="preserve"> </w:t>
      </w:r>
      <w:r>
        <w:sym w:font="Symbol" w:char="F0A3"/>
      </w:r>
      <w:r>
        <w:t xml:space="preserve"> </w:t>
      </w:r>
      <w:r>
        <w:rPr>
          <w:i/>
        </w:rPr>
        <w:sym w:font="Symbol" w:char="F063"/>
      </w:r>
      <w:r>
        <w:rPr>
          <w:i/>
          <w:vertAlign w:val="superscript"/>
        </w:rPr>
        <w:t>2</w:t>
      </w:r>
      <w:r>
        <w:rPr>
          <w:vertAlign w:val="subscript"/>
        </w:rPr>
        <w:sym w:font="Symbol" w:char="F061"/>
      </w:r>
      <w:r>
        <w:rPr>
          <w:vertAlign w:val="subscript"/>
        </w:rPr>
        <w:t xml:space="preserve">/2 </w:t>
      </w:r>
      <w:r>
        <w:t xml:space="preserve"> ó  </w:t>
      </w:r>
      <w:r>
        <w:rPr>
          <w:i/>
        </w:rPr>
        <w:sym w:font="Symbol" w:char="F063"/>
      </w:r>
      <w:r>
        <w:rPr>
          <w:i/>
          <w:vertAlign w:val="superscript"/>
        </w:rPr>
        <w:t>2</w:t>
      </w:r>
      <w:r>
        <w:t xml:space="preserve"> </w:t>
      </w:r>
      <w:r>
        <w:sym w:font="Symbol" w:char="F0B3"/>
      </w:r>
      <w:r>
        <w:t xml:space="preserve"> </w:t>
      </w:r>
      <w:r>
        <w:rPr>
          <w:i/>
        </w:rPr>
        <w:sym w:font="Symbol" w:char="F063"/>
      </w:r>
      <w:r>
        <w:rPr>
          <w:i/>
          <w:vertAlign w:val="superscript"/>
        </w:rPr>
        <w:t>2</w:t>
      </w:r>
      <w:r>
        <w:rPr>
          <w:vertAlign w:val="subscript"/>
        </w:rPr>
        <w:sym w:font="Symbol" w:char="F061"/>
      </w:r>
      <w:r>
        <w:rPr>
          <w:vertAlign w:val="subscript"/>
        </w:rPr>
        <w:t xml:space="preserve">/2 </w:t>
      </w:r>
      <w:r>
        <w:t>}</w:t>
      </w:r>
      <w:r>
        <w:tab/>
      </w:r>
    </w:p>
    <w:p w:rsidR="00F4172D" w:rsidRDefault="00F4172D" w:rsidP="00F62E3A">
      <w:pPr>
        <w:jc w:val="both"/>
        <w:rPr>
          <w:b/>
        </w:rPr>
      </w:pPr>
    </w:p>
    <w:p w:rsidR="00F62E3A" w:rsidRDefault="00F62E3A" w:rsidP="00F62E3A">
      <w:pPr>
        <w:jc w:val="both"/>
        <w:rPr>
          <w:b/>
        </w:rPr>
      </w:pPr>
      <w:r>
        <w:rPr>
          <w:b/>
        </w:rPr>
        <w:t>Ejemplo:</w:t>
      </w:r>
    </w:p>
    <w:p w:rsidR="00F62E3A" w:rsidRDefault="00F62E3A" w:rsidP="00F62E3A">
      <w:pPr>
        <w:jc w:val="both"/>
      </w:pPr>
      <w:r>
        <w:t xml:space="preserve">Un fabricante de máquinas de llenado de leche en bolsas asegura que cada una de estas máquinas llena bolsas con un contenido promedio de un litro y una varianza igual a 0.01. La varianza de una muestra de 10 bolsas fue  </w:t>
      </w:r>
      <w:r w:rsidRPr="00560BBB">
        <w:rPr>
          <w:position w:val="-4"/>
        </w:rPr>
        <w:object w:dxaOrig="300" w:dyaOrig="300">
          <v:shape id="_x0000_i1059" type="#_x0000_t75" style="width:15pt;height:15pt" o:ole="">
            <v:imagedata r:id="rId64" o:title=""/>
          </v:shape>
          <o:OLEObject Type="Embed" ProgID="Equation.2" ShapeID="_x0000_i1059" DrawAspect="Content" ObjectID="_1464426476" r:id="rId65"/>
        </w:object>
      </w:r>
      <w:r>
        <w:t xml:space="preserve"> = 0.02.</w:t>
      </w:r>
    </w:p>
    <w:p w:rsidR="00F62E3A" w:rsidRDefault="00F62E3A" w:rsidP="00F62E3A">
      <w:pPr>
        <w:jc w:val="both"/>
      </w:pPr>
      <w:r>
        <w:t>Suponiendo que la cantidad vertida tiene distribución normal probar la hipótesis H</w:t>
      </w:r>
      <w:r>
        <w:rPr>
          <w:vertAlign w:val="subscript"/>
        </w:rPr>
        <w:t>0</w:t>
      </w:r>
      <w:r>
        <w:t xml:space="preserve">: </w:t>
      </w:r>
      <w:r w:rsidRPr="00560BBB">
        <w:rPr>
          <w:position w:val="-6"/>
        </w:rPr>
        <w:object w:dxaOrig="320" w:dyaOrig="320">
          <v:shape id="_x0000_i1060" type="#_x0000_t75" style="width:15.75pt;height:15.75pt" o:ole="">
            <v:imagedata r:id="rId46" o:title=""/>
          </v:shape>
          <o:OLEObject Type="Embed" ProgID="Equation.2" ShapeID="_x0000_i1060" DrawAspect="Content" ObjectID="_1464426477" r:id="rId66"/>
        </w:object>
      </w:r>
      <w:r>
        <w:t>=0.01 frente a H</w:t>
      </w:r>
      <w:r>
        <w:rPr>
          <w:vertAlign w:val="subscript"/>
        </w:rPr>
        <w:t>1</w:t>
      </w:r>
      <w:r>
        <w:t xml:space="preserve">: </w:t>
      </w:r>
      <w:r w:rsidRPr="00560BBB">
        <w:rPr>
          <w:position w:val="-6"/>
        </w:rPr>
        <w:object w:dxaOrig="320" w:dyaOrig="320">
          <v:shape id="_x0000_i1061" type="#_x0000_t75" style="width:15.75pt;height:15.75pt" o:ole="">
            <v:imagedata r:id="rId46" o:title=""/>
          </v:shape>
          <o:OLEObject Type="Embed" ProgID="Equation.2" ShapeID="_x0000_i1061" DrawAspect="Content" ObjectID="_1464426478" r:id="rId67"/>
        </w:object>
      </w:r>
      <w:r>
        <w:t xml:space="preserve">&gt;0.01, al nivel de significación </w:t>
      </w:r>
      <w:r w:rsidRPr="00560BBB">
        <w:rPr>
          <w:position w:val="-6"/>
        </w:rPr>
        <w:object w:dxaOrig="820" w:dyaOrig="260">
          <v:shape id="_x0000_i1062" type="#_x0000_t75" style="width:41.25pt;height:12.75pt" o:ole="">
            <v:imagedata r:id="rId68" o:title=""/>
          </v:shape>
          <o:OLEObject Type="Embed" ProgID="Equation.2" ShapeID="_x0000_i1062" DrawAspect="Content" ObjectID="_1464426479" r:id="rId69"/>
        </w:object>
      </w:r>
    </w:p>
    <w:p w:rsidR="00F62E3A" w:rsidRDefault="00F62E3A" w:rsidP="00F62E3A">
      <w:pPr>
        <w:jc w:val="both"/>
      </w:pPr>
    </w:p>
    <w:p w:rsidR="00F4172D" w:rsidRDefault="00F62E3A" w:rsidP="00F62E3A">
      <w:pPr>
        <w:jc w:val="both"/>
        <w:rPr>
          <w:b/>
        </w:rPr>
      </w:pPr>
      <w:r>
        <w:rPr>
          <w:b/>
        </w:rPr>
        <w:t xml:space="preserve">Solución: </w:t>
      </w:r>
    </w:p>
    <w:p w:rsidR="00F62E3A" w:rsidRDefault="00F62E3A" w:rsidP="00F62E3A">
      <w:pPr>
        <w:jc w:val="both"/>
      </w:pPr>
      <w:r>
        <w:t xml:space="preserve">El valor de la estadística de prueba es </w:t>
      </w:r>
    </w:p>
    <w:p w:rsidR="00F62E3A" w:rsidRDefault="00F62E3A" w:rsidP="00F62E3A">
      <w:pPr>
        <w:jc w:val="both"/>
      </w:pPr>
    </w:p>
    <w:p w:rsidR="00F62E3A" w:rsidRDefault="00F62E3A" w:rsidP="00F62E3A">
      <w:pPr>
        <w:jc w:val="center"/>
      </w:pPr>
      <w:r w:rsidRPr="00560BBB">
        <w:rPr>
          <w:position w:val="-30"/>
        </w:rPr>
        <w:object w:dxaOrig="1500" w:dyaOrig="720">
          <v:shape id="_x0000_i1063" type="#_x0000_t75" style="width:75pt;height:36pt" o:ole="">
            <v:imagedata r:id="rId62" o:title=""/>
          </v:shape>
          <o:OLEObject Type="Embed" ProgID="Equation.2" ShapeID="_x0000_i1063" DrawAspect="Content" ObjectID="_1464426480" r:id="rId70"/>
        </w:object>
      </w:r>
      <w:r>
        <w:t xml:space="preserve">= </w:t>
      </w:r>
      <w:r w:rsidRPr="00560BBB">
        <w:rPr>
          <w:position w:val="-24"/>
        </w:rPr>
        <w:object w:dxaOrig="1180" w:dyaOrig="620">
          <v:shape id="_x0000_i1064" type="#_x0000_t75" style="width:59.25pt;height:30.75pt" o:ole="">
            <v:imagedata r:id="rId71" o:title=""/>
          </v:shape>
          <o:OLEObject Type="Embed" ProgID="Equation.2" ShapeID="_x0000_i1064" DrawAspect="Content" ObjectID="_1464426481" r:id="rId72"/>
        </w:object>
      </w:r>
    </w:p>
    <w:p w:rsidR="00F62E3A" w:rsidRDefault="00F62E3A" w:rsidP="00F62E3A">
      <w:pPr>
        <w:jc w:val="both"/>
      </w:pPr>
      <w:r>
        <w:t xml:space="preserve">Para </w:t>
      </w:r>
      <w:r w:rsidRPr="00560BBB">
        <w:rPr>
          <w:position w:val="-6"/>
        </w:rPr>
        <w:object w:dxaOrig="820" w:dyaOrig="260">
          <v:shape id="_x0000_i1065" type="#_x0000_t75" style="width:41.25pt;height:12.75pt" o:ole="">
            <v:imagedata r:id="rId68" o:title=""/>
          </v:shape>
          <o:OLEObject Type="Embed" ProgID="Equation.2" ShapeID="_x0000_i1065" DrawAspect="Content" ObjectID="_1464426482" r:id="rId73"/>
        </w:object>
      </w:r>
      <w:r>
        <w:t xml:space="preserve">el valor crítico de la distribución </w:t>
      </w:r>
      <w:proofErr w:type="spellStart"/>
      <w:r>
        <w:t>chi</w:t>
      </w:r>
      <w:proofErr w:type="spellEnd"/>
      <w:r>
        <w:t xml:space="preserve"> cuadrado con </w:t>
      </w:r>
      <w:smartTag w:uri="urn:schemas-microsoft-com:office:smarttags" w:element="metricconverter">
        <w:smartTagPr>
          <w:attr w:name="ProductID" w:val="9 g"/>
        </w:smartTagPr>
        <w:r>
          <w:t xml:space="preserve">9 </w:t>
        </w:r>
        <w:proofErr w:type="spellStart"/>
        <w:r>
          <w:t>g</w:t>
        </w:r>
      </w:smartTag>
      <w:r>
        <w:t>.l.</w:t>
      </w:r>
      <w:proofErr w:type="spellEnd"/>
      <w:r>
        <w:t xml:space="preserve"> es 16.92 de </w:t>
      </w:r>
    </w:p>
    <w:p w:rsidR="00F62E3A" w:rsidRDefault="00F62E3A" w:rsidP="00F62E3A">
      <w:pPr>
        <w:jc w:val="both"/>
      </w:pPr>
      <w:proofErr w:type="gramStart"/>
      <w:r>
        <w:t>modo</w:t>
      </w:r>
      <w:proofErr w:type="gramEnd"/>
      <w:r>
        <w:t xml:space="preserve"> que la región crítica para esta prueba es </w:t>
      </w:r>
      <w:r w:rsidRPr="00560BBB">
        <w:rPr>
          <w:position w:val="-12"/>
        </w:rPr>
        <w:object w:dxaOrig="960" w:dyaOrig="360">
          <v:shape id="_x0000_i1066" type="#_x0000_t75" style="width:48pt;height:18pt" o:ole="">
            <v:imagedata r:id="rId74" o:title=""/>
          </v:shape>
          <o:OLEObject Type="Embed" ProgID="Equation.2" ShapeID="_x0000_i1066" DrawAspect="Content" ObjectID="_1464426483" r:id="rId75"/>
        </w:object>
      </w:r>
      <w:r>
        <w:t>.</w:t>
      </w:r>
    </w:p>
    <w:p w:rsidR="00F62E3A" w:rsidRDefault="00F62E3A" w:rsidP="00F62E3A">
      <w:pPr>
        <w:jc w:val="both"/>
      </w:pPr>
      <w:r>
        <w:t>Como el valor calculado de la estadística de prueba cae en la región crítica, se rechaza H</w:t>
      </w:r>
      <w:r>
        <w:rPr>
          <w:vertAlign w:val="subscript"/>
        </w:rPr>
        <w:t>0</w:t>
      </w:r>
      <w:r>
        <w:t>.</w:t>
      </w:r>
    </w:p>
    <w:p w:rsidR="00F62E3A" w:rsidRDefault="00F62E3A" w:rsidP="00F62E3A">
      <w:pPr>
        <w:jc w:val="both"/>
      </w:pPr>
      <w:r>
        <w:t>Las máquinas del fabricante no son muy precisas.</w:t>
      </w:r>
    </w:p>
    <w:p w:rsidR="00C14185" w:rsidRDefault="00C14185" w:rsidP="00F62E3A">
      <w:pPr>
        <w:pStyle w:val="Textoindependiente2"/>
      </w:pPr>
    </w:p>
    <w:p w:rsidR="00F62E3A" w:rsidRPr="00C14185" w:rsidRDefault="00F62E3A" w:rsidP="00F62E3A">
      <w:pPr>
        <w:pStyle w:val="Textoindependiente2"/>
        <w:rPr>
          <w:color w:val="C00000"/>
        </w:rPr>
      </w:pPr>
      <w:r w:rsidRPr="00C14185">
        <w:rPr>
          <w:color w:val="C00000"/>
        </w:rPr>
        <w:t xml:space="preserve">PRUEBA DE HIPÓTESIS PARA LA  </w:t>
      </w:r>
      <w:r w:rsidRPr="00C14185">
        <w:rPr>
          <w:i/>
          <w:color w:val="C00000"/>
        </w:rPr>
        <w:t>PROPORCIÓN</w:t>
      </w:r>
      <w:r w:rsidRPr="00C14185">
        <w:rPr>
          <w:color w:val="C00000"/>
        </w:rPr>
        <w:t xml:space="preserve"> DE UNA POBLACIÓN DE BERNOULLI.</w:t>
      </w:r>
    </w:p>
    <w:p w:rsidR="00F62E3A" w:rsidRDefault="00F62E3A" w:rsidP="00F62E3A">
      <w:pPr>
        <w:jc w:val="both"/>
        <w:rPr>
          <w:b/>
        </w:rPr>
      </w:pPr>
    </w:p>
    <w:p w:rsidR="00F62E3A" w:rsidRDefault="00F62E3A" w:rsidP="00F62E3A">
      <w:pPr>
        <w:jc w:val="both"/>
      </w:pPr>
      <w:r>
        <w:t xml:space="preserve">Sea </w:t>
      </w:r>
      <w:r>
        <w:rPr>
          <w:i/>
        </w:rPr>
        <w:t>X</w:t>
      </w:r>
      <w:r>
        <w:rPr>
          <w:i/>
          <w:vertAlign w:val="subscript"/>
        </w:rPr>
        <w:t>1</w:t>
      </w:r>
      <w:r>
        <w:rPr>
          <w:i/>
        </w:rPr>
        <w:t xml:space="preserve">, </w:t>
      </w:r>
      <w:r>
        <w:rPr>
          <w:i/>
          <w:vertAlign w:val="subscript"/>
        </w:rPr>
        <w:t xml:space="preserve"> </w:t>
      </w:r>
      <w:r>
        <w:rPr>
          <w:i/>
        </w:rPr>
        <w:t>X</w:t>
      </w:r>
      <w:r>
        <w:rPr>
          <w:i/>
          <w:vertAlign w:val="subscript"/>
        </w:rPr>
        <w:t>2</w:t>
      </w:r>
      <w:proofErr w:type="gramStart"/>
      <w:r>
        <w:rPr>
          <w:i/>
        </w:rPr>
        <w:t>, ...</w:t>
      </w:r>
      <w:proofErr w:type="gramEnd"/>
      <w:r>
        <w:rPr>
          <w:i/>
        </w:rPr>
        <w:t xml:space="preserve">, </w:t>
      </w:r>
      <w:r>
        <w:rPr>
          <w:i/>
          <w:vertAlign w:val="subscript"/>
        </w:rPr>
        <w:t xml:space="preserve"> </w:t>
      </w:r>
      <w:proofErr w:type="spellStart"/>
      <w:r>
        <w:rPr>
          <w:i/>
        </w:rPr>
        <w:t>X</w:t>
      </w:r>
      <w:r>
        <w:rPr>
          <w:i/>
          <w:vertAlign w:val="subscript"/>
        </w:rPr>
        <w:t>n</w:t>
      </w:r>
      <w:proofErr w:type="spellEnd"/>
      <w:r>
        <w:rPr>
          <w:i/>
        </w:rPr>
        <w:t xml:space="preserve"> </w:t>
      </w:r>
      <w:r>
        <w:t xml:space="preserve">una muestra aleatoria de una población de </w:t>
      </w:r>
      <w:proofErr w:type="spellStart"/>
      <w:r>
        <w:t>Bernoulli</w:t>
      </w:r>
      <w:proofErr w:type="spellEnd"/>
      <w:r>
        <w:t xml:space="preserve"> con media </w:t>
      </w:r>
      <w:r w:rsidR="004B639F" w:rsidRPr="00EB7802">
        <w:rPr>
          <w:position w:val="-6"/>
        </w:rPr>
        <w:object w:dxaOrig="260" w:dyaOrig="240">
          <v:shape id="_x0000_i1114" type="#_x0000_t75" style="width:12.75pt;height:12pt" o:ole="">
            <v:imagedata r:id="rId76" o:title=""/>
          </v:shape>
          <o:OLEObject Type="Embed" ProgID="Equation.3" ShapeID="_x0000_i1114" DrawAspect="Content" ObjectID="_1464426484" r:id="rId77"/>
        </w:object>
      </w:r>
      <w:r>
        <w:t xml:space="preserve"> (la proporción poblacional de elementos que poseen cierta característica de interés) y con varianza  </w:t>
      </w:r>
      <w:r w:rsidR="004B639F" w:rsidRPr="00EB7802">
        <w:rPr>
          <w:position w:val="-12"/>
        </w:rPr>
        <w:object w:dxaOrig="1020" w:dyaOrig="380">
          <v:shape id="_x0000_i1116" type="#_x0000_t75" style="width:51pt;height:18.75pt" o:ole="">
            <v:imagedata r:id="rId78" o:title=""/>
          </v:shape>
          <o:OLEObject Type="Embed" ProgID="Equation.3" ShapeID="_x0000_i1116" DrawAspect="Content" ObjectID="_1464426485" r:id="rId79"/>
        </w:object>
      </w:r>
      <w:r>
        <w:t xml:space="preserve">. Se sabe que, cuando la muestra es grande, la proporción </w:t>
      </w:r>
      <w:proofErr w:type="spellStart"/>
      <w:r>
        <w:t>muestral</w:t>
      </w:r>
      <w:proofErr w:type="spellEnd"/>
      <w:r>
        <w:t xml:space="preserve"> </w:t>
      </w:r>
      <w:r w:rsidRPr="00560BBB">
        <w:rPr>
          <w:position w:val="-10"/>
        </w:rPr>
        <w:object w:dxaOrig="220" w:dyaOrig="260">
          <v:shape id="_x0000_i1067" type="#_x0000_t75" style="width:11.25pt;height:12.75pt" o:ole="">
            <v:imagedata r:id="rId80" o:title=""/>
          </v:shape>
          <o:OLEObject Type="Embed" ProgID="Equation.2" ShapeID="_x0000_i1067" DrawAspect="Content" ObjectID="_1464426486" r:id="rId81"/>
        </w:object>
      </w:r>
      <w:r>
        <w:t xml:space="preserve"> de elementos que poseen la característica de interés, tiene distribución normal, aproximadamente, con media </w:t>
      </w:r>
      <w:r w:rsidR="004B639F" w:rsidRPr="00EB7802">
        <w:rPr>
          <w:position w:val="-6"/>
        </w:rPr>
        <w:object w:dxaOrig="260" w:dyaOrig="240">
          <v:shape id="_x0000_i1117" type="#_x0000_t75" style="width:12.75pt;height:12pt" o:ole="">
            <v:imagedata r:id="rId76" o:title=""/>
          </v:shape>
          <o:OLEObject Type="Embed" ProgID="Equation.3" ShapeID="_x0000_i1117" DrawAspect="Content" ObjectID="_1464426487" r:id="rId82"/>
        </w:object>
      </w:r>
      <w:r>
        <w:t xml:space="preserve"> y varianza </w:t>
      </w:r>
      <w:r w:rsidR="004B639F" w:rsidRPr="00EB7802">
        <w:rPr>
          <w:position w:val="-12"/>
        </w:rPr>
        <w:object w:dxaOrig="1020" w:dyaOrig="380">
          <v:shape id="_x0000_i1118" type="#_x0000_t75" style="width:51pt;height:18.75pt" o:ole="">
            <v:imagedata r:id="rId78" o:title=""/>
          </v:shape>
          <o:OLEObject Type="Embed" ProgID="Equation.3" ShapeID="_x0000_i1118" DrawAspect="Content" ObjectID="_1464426488" r:id="rId83"/>
        </w:object>
      </w:r>
      <w:r w:rsidR="004B639F">
        <w:t>/n</w:t>
      </w:r>
      <w:r>
        <w:t>.  Esto es,</w:t>
      </w:r>
      <w:r w:rsidR="004B639F">
        <w:t xml:space="preserve">  </w:t>
      </w:r>
      <w:r w:rsidR="004B639F">
        <w:rPr>
          <w:i/>
        </w:rPr>
        <w:t>p</w:t>
      </w:r>
      <w:r>
        <w:t xml:space="preserve"> ~ </w:t>
      </w:r>
      <w:r w:rsidR="004B639F" w:rsidRPr="004B639F">
        <w:rPr>
          <w:position w:val="-34"/>
        </w:rPr>
        <w:object w:dxaOrig="1920" w:dyaOrig="820">
          <v:shape id="_x0000_i1119" type="#_x0000_t75" style="width:96pt;height:40.5pt" o:ole="">
            <v:imagedata r:id="rId84" o:title=""/>
          </v:shape>
          <o:OLEObject Type="Embed" ProgID="Equation.3" ShapeID="_x0000_i1119" DrawAspect="Content" ObjectID="_1464426489" r:id="rId85"/>
        </w:object>
      </w:r>
      <w:r>
        <w:t xml:space="preserve">o lo que es lo mismo, </w:t>
      </w:r>
    </w:p>
    <w:p w:rsidR="00F62E3A" w:rsidRDefault="004B639F" w:rsidP="00F62E3A">
      <w:pPr>
        <w:jc w:val="center"/>
        <w:rPr>
          <w:i/>
          <w:iCs/>
        </w:rPr>
      </w:pPr>
      <w:r>
        <w:t xml:space="preserve">Z = </w:t>
      </w:r>
      <w:r w:rsidRPr="004B639F">
        <w:rPr>
          <w:position w:val="-72"/>
        </w:rPr>
        <w:object w:dxaOrig="1340" w:dyaOrig="1180">
          <v:shape id="_x0000_i1115" type="#_x0000_t75" style="width:66.75pt;height:59.25pt" o:ole="">
            <v:imagedata r:id="rId86" o:title=""/>
          </v:shape>
          <o:OLEObject Type="Embed" ProgID="Equation.3" ShapeID="_x0000_i1115" DrawAspect="Content" ObjectID="_1464426490" r:id="rId87"/>
        </w:object>
      </w:r>
      <w:r w:rsidR="00F62E3A">
        <w:t xml:space="preserve">~ </w:t>
      </w:r>
      <w:proofErr w:type="gramStart"/>
      <w:r w:rsidR="00F62E3A">
        <w:rPr>
          <w:i/>
        </w:rPr>
        <w:t>N</w:t>
      </w:r>
      <w:r w:rsidR="00F62E3A">
        <w:t>(</w:t>
      </w:r>
      <w:proofErr w:type="gramEnd"/>
      <w:r w:rsidR="00F62E3A">
        <w:t>0,1).</w:t>
      </w:r>
      <w:r w:rsidR="00F62E3A">
        <w:tab/>
      </w:r>
      <w:r w:rsidR="00F62E3A">
        <w:tab/>
      </w:r>
    </w:p>
    <w:p w:rsidR="00F62E3A" w:rsidRDefault="00F62E3A" w:rsidP="00F62E3A">
      <w:pPr>
        <w:jc w:val="both"/>
        <w:rPr>
          <w:b/>
        </w:rPr>
      </w:pPr>
    </w:p>
    <w:p w:rsidR="00F62E3A" w:rsidRDefault="00F62E3A" w:rsidP="00F62E3A">
      <w:pPr>
        <w:jc w:val="both"/>
      </w:pPr>
      <w:r>
        <w:t>Supóngase que se desea probar la hipótesis nula</w:t>
      </w:r>
    </w:p>
    <w:p w:rsidR="00F62E3A" w:rsidRPr="00F62E3A" w:rsidRDefault="00F62E3A" w:rsidP="00F62E3A">
      <w:pPr>
        <w:jc w:val="center"/>
        <w:rPr>
          <w:lang w:val="es-PE"/>
        </w:rPr>
      </w:pPr>
      <w:r w:rsidRPr="00F62E3A">
        <w:rPr>
          <w:lang w:val="es-PE"/>
        </w:rPr>
        <w:t>H</w:t>
      </w:r>
      <w:r w:rsidRPr="00F62E3A">
        <w:rPr>
          <w:vertAlign w:val="subscript"/>
          <w:lang w:val="es-PE"/>
        </w:rPr>
        <w:t>0</w:t>
      </w:r>
      <w:r w:rsidRPr="00F62E3A">
        <w:rPr>
          <w:lang w:val="es-PE"/>
        </w:rPr>
        <w:t xml:space="preserve">: </w:t>
      </w:r>
      <w:r w:rsidR="001139FD" w:rsidRPr="00EB7802">
        <w:rPr>
          <w:position w:val="-6"/>
        </w:rPr>
        <w:object w:dxaOrig="260" w:dyaOrig="240">
          <v:shape id="_x0000_i1120" type="#_x0000_t75" style="width:12.75pt;height:12pt" o:ole="">
            <v:imagedata r:id="rId76" o:title=""/>
          </v:shape>
          <o:OLEObject Type="Embed" ProgID="Equation.3" ShapeID="_x0000_i1120" DrawAspect="Content" ObjectID="_1464426491" r:id="rId88"/>
        </w:object>
      </w:r>
      <w:r w:rsidRPr="00F62E3A">
        <w:rPr>
          <w:lang w:val="es-PE"/>
        </w:rPr>
        <w:t xml:space="preserve"> = </w:t>
      </w:r>
      <w:r w:rsidR="001139FD" w:rsidRPr="00EB7802">
        <w:rPr>
          <w:position w:val="-6"/>
        </w:rPr>
        <w:object w:dxaOrig="260" w:dyaOrig="240">
          <v:shape id="_x0000_i1121" type="#_x0000_t75" style="width:12.75pt;height:12pt" o:ole="">
            <v:imagedata r:id="rId76" o:title=""/>
          </v:shape>
          <o:OLEObject Type="Embed" ProgID="Equation.3" ShapeID="_x0000_i1121" DrawAspect="Content" ObjectID="_1464426492" r:id="rId89"/>
        </w:object>
      </w:r>
      <w:r w:rsidRPr="00F62E3A">
        <w:rPr>
          <w:vertAlign w:val="subscript"/>
          <w:lang w:val="es-PE"/>
        </w:rPr>
        <w:t>0</w:t>
      </w:r>
    </w:p>
    <w:p w:rsidR="00F62E3A" w:rsidRPr="00F62E3A" w:rsidRDefault="00F62E3A" w:rsidP="00F62E3A">
      <w:pPr>
        <w:jc w:val="center"/>
        <w:rPr>
          <w:lang w:val="es-PE"/>
        </w:rPr>
      </w:pPr>
    </w:p>
    <w:p w:rsidR="00F62E3A" w:rsidRDefault="00F62E3A" w:rsidP="00F62E3A">
      <w:pPr>
        <w:jc w:val="both"/>
      </w:pPr>
      <w:proofErr w:type="gramStart"/>
      <w:r>
        <w:lastRenderedPageBreak/>
        <w:t>contra</w:t>
      </w:r>
      <w:proofErr w:type="gramEnd"/>
      <w:r>
        <w:t xml:space="preserve"> una de las siguientes alternativas:</w:t>
      </w:r>
    </w:p>
    <w:p w:rsidR="00F62E3A" w:rsidRDefault="00F62E3A" w:rsidP="00F62E3A">
      <w:pPr>
        <w:jc w:val="both"/>
      </w:pPr>
    </w:p>
    <w:p w:rsidR="00F62E3A" w:rsidRPr="001139FD" w:rsidRDefault="00F62E3A" w:rsidP="00F62E3A">
      <w:pPr>
        <w:jc w:val="center"/>
        <w:rPr>
          <w:vertAlign w:val="subscript"/>
          <w:lang w:val="es-PE"/>
        </w:rPr>
      </w:pPr>
      <w:r w:rsidRPr="00F62E3A">
        <w:rPr>
          <w:lang w:val="es-PE"/>
        </w:rPr>
        <w:t>H</w:t>
      </w:r>
      <w:r w:rsidRPr="00F62E3A">
        <w:rPr>
          <w:vertAlign w:val="subscript"/>
          <w:lang w:val="es-PE"/>
        </w:rPr>
        <w:t>1</w:t>
      </w:r>
      <w:r w:rsidRPr="00F62E3A">
        <w:rPr>
          <w:lang w:val="es-PE"/>
        </w:rPr>
        <w:t xml:space="preserve">: </w:t>
      </w:r>
      <w:r w:rsidR="001139FD" w:rsidRPr="00EB7802">
        <w:rPr>
          <w:position w:val="-6"/>
        </w:rPr>
        <w:object w:dxaOrig="260" w:dyaOrig="240">
          <v:shape id="_x0000_i1122" type="#_x0000_t75" style="width:12.75pt;height:12pt" o:ole="">
            <v:imagedata r:id="rId76" o:title=""/>
          </v:shape>
          <o:OLEObject Type="Embed" ProgID="Equation.3" ShapeID="_x0000_i1122" DrawAspect="Content" ObjectID="_1464426493" r:id="rId90"/>
        </w:object>
      </w:r>
      <w:r w:rsidR="001139FD" w:rsidRPr="00F62E3A">
        <w:rPr>
          <w:lang w:val="es-PE"/>
        </w:rPr>
        <w:t xml:space="preserve"> </w:t>
      </w:r>
      <w:r w:rsidR="001139FD">
        <w:rPr>
          <w:lang w:val="es-PE"/>
        </w:rPr>
        <w:t>&lt;</w:t>
      </w:r>
      <w:r w:rsidR="001139FD" w:rsidRPr="00F62E3A">
        <w:rPr>
          <w:lang w:val="es-PE"/>
        </w:rPr>
        <w:t xml:space="preserve"> </w:t>
      </w:r>
      <w:r w:rsidR="001139FD" w:rsidRPr="00EB7802">
        <w:rPr>
          <w:position w:val="-6"/>
        </w:rPr>
        <w:object w:dxaOrig="260" w:dyaOrig="240">
          <v:shape id="_x0000_i1123" type="#_x0000_t75" style="width:12.75pt;height:12pt" o:ole="">
            <v:imagedata r:id="rId76" o:title=""/>
          </v:shape>
          <o:OLEObject Type="Embed" ProgID="Equation.3" ShapeID="_x0000_i1123" DrawAspect="Content" ObjectID="_1464426494" r:id="rId91"/>
        </w:object>
      </w:r>
      <w:r w:rsidR="001139FD" w:rsidRPr="00F62E3A">
        <w:rPr>
          <w:vertAlign w:val="subscript"/>
          <w:lang w:val="es-PE"/>
        </w:rPr>
        <w:t>0</w:t>
      </w:r>
      <w:r w:rsidRPr="00F62E3A">
        <w:rPr>
          <w:lang w:val="es-PE"/>
        </w:rPr>
        <w:tab/>
      </w:r>
      <w:r w:rsidRPr="00F62E3A">
        <w:rPr>
          <w:lang w:val="es-PE"/>
        </w:rPr>
        <w:tab/>
      </w:r>
      <w:r w:rsidRPr="00F62E3A">
        <w:rPr>
          <w:lang w:val="es-PE"/>
        </w:rPr>
        <w:tab/>
        <w:t>H</w:t>
      </w:r>
      <w:r w:rsidRPr="00F62E3A">
        <w:rPr>
          <w:vertAlign w:val="subscript"/>
          <w:lang w:val="es-PE"/>
        </w:rPr>
        <w:t>1</w:t>
      </w:r>
      <w:r w:rsidRPr="00F62E3A">
        <w:rPr>
          <w:lang w:val="es-PE"/>
        </w:rPr>
        <w:t xml:space="preserve">: </w:t>
      </w:r>
      <w:r w:rsidR="001139FD" w:rsidRPr="00EB7802">
        <w:rPr>
          <w:position w:val="-6"/>
        </w:rPr>
        <w:object w:dxaOrig="260" w:dyaOrig="240">
          <v:shape id="_x0000_i1124" type="#_x0000_t75" style="width:12.75pt;height:12pt" o:ole="">
            <v:imagedata r:id="rId76" o:title=""/>
          </v:shape>
          <o:OLEObject Type="Embed" ProgID="Equation.3" ShapeID="_x0000_i1124" DrawAspect="Content" ObjectID="_1464426495" r:id="rId92"/>
        </w:object>
      </w:r>
      <w:r w:rsidR="001139FD" w:rsidRPr="00F62E3A">
        <w:rPr>
          <w:lang w:val="es-PE"/>
        </w:rPr>
        <w:t xml:space="preserve"> </w:t>
      </w:r>
      <w:r w:rsidR="001139FD">
        <w:rPr>
          <w:lang w:val="es-PE"/>
        </w:rPr>
        <w:t>&gt;</w:t>
      </w:r>
      <w:r w:rsidR="001139FD" w:rsidRPr="00F62E3A">
        <w:rPr>
          <w:lang w:val="es-PE"/>
        </w:rPr>
        <w:t xml:space="preserve"> </w:t>
      </w:r>
      <w:r w:rsidR="001139FD" w:rsidRPr="00EB7802">
        <w:rPr>
          <w:position w:val="-6"/>
        </w:rPr>
        <w:object w:dxaOrig="260" w:dyaOrig="240">
          <v:shape id="_x0000_i1125" type="#_x0000_t75" style="width:12.75pt;height:12pt" o:ole="">
            <v:imagedata r:id="rId76" o:title=""/>
          </v:shape>
          <o:OLEObject Type="Embed" ProgID="Equation.3" ShapeID="_x0000_i1125" DrawAspect="Content" ObjectID="_1464426496" r:id="rId93"/>
        </w:object>
      </w:r>
      <w:r w:rsidR="001139FD" w:rsidRPr="00F62E3A">
        <w:rPr>
          <w:vertAlign w:val="subscript"/>
          <w:lang w:val="es-PE"/>
        </w:rPr>
        <w:t>0</w:t>
      </w:r>
      <w:r w:rsidRPr="00F62E3A">
        <w:rPr>
          <w:vertAlign w:val="subscript"/>
          <w:lang w:val="es-PE"/>
        </w:rPr>
        <w:tab/>
      </w:r>
      <w:r w:rsidRPr="00F62E3A">
        <w:rPr>
          <w:lang w:val="es-PE"/>
        </w:rPr>
        <w:tab/>
      </w:r>
      <w:r w:rsidRPr="00F62E3A">
        <w:rPr>
          <w:lang w:val="es-PE"/>
        </w:rPr>
        <w:tab/>
        <w:t>H</w:t>
      </w:r>
      <w:r w:rsidRPr="00F62E3A">
        <w:rPr>
          <w:vertAlign w:val="subscript"/>
          <w:lang w:val="es-PE"/>
        </w:rPr>
        <w:t>1</w:t>
      </w:r>
      <w:r w:rsidRPr="00F62E3A">
        <w:rPr>
          <w:lang w:val="es-PE"/>
        </w:rPr>
        <w:t xml:space="preserve">: </w:t>
      </w:r>
      <w:r w:rsidR="001139FD" w:rsidRPr="00EB7802">
        <w:rPr>
          <w:position w:val="-6"/>
        </w:rPr>
        <w:object w:dxaOrig="260" w:dyaOrig="240">
          <v:shape id="_x0000_i1126" type="#_x0000_t75" style="width:12.75pt;height:12pt" o:ole="">
            <v:imagedata r:id="rId76" o:title=""/>
          </v:shape>
          <o:OLEObject Type="Embed" ProgID="Equation.3" ShapeID="_x0000_i1126" DrawAspect="Content" ObjectID="_1464426497" r:id="rId94"/>
        </w:object>
      </w:r>
      <w:r w:rsidRPr="00F62E3A">
        <w:rPr>
          <w:lang w:val="es-PE"/>
        </w:rPr>
        <w:t xml:space="preserve"> </w:t>
      </w:r>
      <w:r>
        <w:sym w:font="Symbol" w:char="F0B9"/>
      </w:r>
      <w:r w:rsidRPr="00F62E3A">
        <w:rPr>
          <w:lang w:val="es-PE"/>
        </w:rPr>
        <w:t xml:space="preserve"> </w:t>
      </w:r>
      <w:r w:rsidR="001139FD" w:rsidRPr="00EB7802">
        <w:rPr>
          <w:position w:val="-6"/>
        </w:rPr>
        <w:object w:dxaOrig="260" w:dyaOrig="240">
          <v:shape id="_x0000_i1127" type="#_x0000_t75" style="width:12.75pt;height:12pt" o:ole="">
            <v:imagedata r:id="rId76" o:title=""/>
          </v:shape>
          <o:OLEObject Type="Embed" ProgID="Equation.3" ShapeID="_x0000_i1127" DrawAspect="Content" ObjectID="_1464426498" r:id="rId95"/>
        </w:object>
      </w:r>
      <w:r w:rsidR="001139FD">
        <w:rPr>
          <w:vertAlign w:val="subscript"/>
        </w:rPr>
        <w:t>0</w:t>
      </w:r>
    </w:p>
    <w:p w:rsidR="00F62E3A" w:rsidRPr="00F62E3A" w:rsidRDefault="00F62E3A" w:rsidP="00F62E3A">
      <w:pPr>
        <w:jc w:val="center"/>
        <w:rPr>
          <w:lang w:val="es-PE"/>
        </w:rPr>
      </w:pPr>
    </w:p>
    <w:p w:rsidR="00F62E3A" w:rsidRDefault="00F62E3A" w:rsidP="00F62E3A">
      <w:pPr>
        <w:jc w:val="both"/>
      </w:pPr>
      <w:r>
        <w:t>En este caso, la estadística de prueba es:</w:t>
      </w:r>
    </w:p>
    <w:p w:rsidR="00F62E3A" w:rsidRDefault="00F62E3A" w:rsidP="00F62E3A">
      <w:pPr>
        <w:jc w:val="center"/>
      </w:pPr>
    </w:p>
    <w:p w:rsidR="00F62E3A" w:rsidRDefault="00F62E3A" w:rsidP="00F62E3A">
      <w:pPr>
        <w:jc w:val="center"/>
      </w:pPr>
    </w:p>
    <w:p w:rsidR="00F62E3A" w:rsidRDefault="001139FD" w:rsidP="00F62E3A">
      <w:pPr>
        <w:jc w:val="center"/>
      </w:pPr>
      <w:r>
        <w:t xml:space="preserve">Z = </w:t>
      </w:r>
      <w:r w:rsidRPr="004B639F">
        <w:rPr>
          <w:position w:val="-72"/>
        </w:rPr>
        <w:object w:dxaOrig="1640" w:dyaOrig="1180">
          <v:shape id="_x0000_i1128" type="#_x0000_t75" style="width:81.75pt;height:59.25pt" o:ole="">
            <v:imagedata r:id="rId96" o:title=""/>
          </v:shape>
          <o:OLEObject Type="Embed" ProgID="Equation.3" ShapeID="_x0000_i1128" DrawAspect="Content" ObjectID="_1464426499" r:id="rId97"/>
        </w:object>
      </w:r>
    </w:p>
    <w:p w:rsidR="00F62E3A" w:rsidRDefault="00F62E3A" w:rsidP="00F62E3A">
      <w:pPr>
        <w:jc w:val="both"/>
      </w:pPr>
      <w:proofErr w:type="gramStart"/>
      <w:r>
        <w:t>la</w:t>
      </w:r>
      <w:proofErr w:type="gramEnd"/>
      <w:r>
        <w:t xml:space="preserve"> cual tiene distribución normal estándar.</w:t>
      </w:r>
    </w:p>
    <w:p w:rsidR="00F62E3A" w:rsidRDefault="00F62E3A" w:rsidP="00F62E3A">
      <w:pPr>
        <w:jc w:val="both"/>
      </w:pPr>
      <w:r>
        <w:t xml:space="preserve">La región crítica de </w:t>
      </w:r>
      <w:proofErr w:type="gramStart"/>
      <w:r>
        <w:t xml:space="preserve">tamaño </w:t>
      </w:r>
      <w:proofErr w:type="gramEnd"/>
      <w:r>
        <w:sym w:font="Symbol" w:char="F061"/>
      </w:r>
      <w:r>
        <w:t>, correspondiente a cada una de las hipótesis es:</w:t>
      </w:r>
    </w:p>
    <w:p w:rsidR="00F62E3A" w:rsidRDefault="00F62E3A" w:rsidP="00F62E3A">
      <w:pPr>
        <w:jc w:val="both"/>
      </w:pPr>
    </w:p>
    <w:p w:rsidR="00F62E3A" w:rsidRDefault="00F62E3A" w:rsidP="00F62E3A">
      <w:pPr>
        <w:jc w:val="both"/>
      </w:pPr>
      <w:r>
        <w:t xml:space="preserve">RR = </w:t>
      </w:r>
      <w:proofErr w:type="gramStart"/>
      <w:r>
        <w:t>{ z</w:t>
      </w:r>
      <w:proofErr w:type="gramEnd"/>
      <w:r>
        <w:t xml:space="preserve"> </w:t>
      </w:r>
      <w:r>
        <w:sym w:font="Symbol" w:char="F0A3"/>
      </w:r>
      <w:r>
        <w:t xml:space="preserve"> -z</w:t>
      </w:r>
      <w:r>
        <w:rPr>
          <w:vertAlign w:val="subscript"/>
        </w:rPr>
        <w:sym w:font="Symbol" w:char="F061"/>
      </w:r>
      <w:r>
        <w:t>}</w:t>
      </w:r>
      <w:r>
        <w:tab/>
      </w:r>
      <w:r>
        <w:tab/>
        <w:t xml:space="preserve">RR = { z </w:t>
      </w:r>
      <w:r>
        <w:sym w:font="Symbol" w:char="F0B3"/>
      </w:r>
      <w:r>
        <w:t xml:space="preserve"> z</w:t>
      </w:r>
      <w:r>
        <w:rPr>
          <w:vertAlign w:val="subscript"/>
        </w:rPr>
        <w:sym w:font="Symbol" w:char="F061"/>
      </w:r>
      <w:r>
        <w:t>}</w:t>
      </w:r>
      <w:r>
        <w:tab/>
      </w:r>
      <w:r>
        <w:tab/>
        <w:t xml:space="preserve">RR = { z </w:t>
      </w:r>
      <w:r>
        <w:sym w:font="Symbol" w:char="F0A3"/>
      </w:r>
      <w:r>
        <w:t xml:space="preserve"> -z</w:t>
      </w:r>
      <w:r>
        <w:rPr>
          <w:vertAlign w:val="subscript"/>
        </w:rPr>
        <w:sym w:font="Symbol" w:char="F061"/>
      </w:r>
      <w:r>
        <w:rPr>
          <w:vertAlign w:val="subscript"/>
        </w:rPr>
        <w:t>/2</w:t>
      </w:r>
      <w:r>
        <w:t xml:space="preserve"> ó z </w:t>
      </w:r>
      <w:r>
        <w:sym w:font="Symbol" w:char="F0B3"/>
      </w:r>
      <w:r>
        <w:t xml:space="preserve"> z</w:t>
      </w:r>
      <w:r>
        <w:rPr>
          <w:vertAlign w:val="subscript"/>
        </w:rPr>
        <w:sym w:font="Symbol" w:char="F061"/>
      </w:r>
      <w:r>
        <w:rPr>
          <w:vertAlign w:val="subscript"/>
        </w:rPr>
        <w:t xml:space="preserve">/2 </w:t>
      </w:r>
      <w:r>
        <w:t>}</w:t>
      </w:r>
    </w:p>
    <w:p w:rsidR="00F62E3A" w:rsidRDefault="00F62E3A" w:rsidP="00F62E3A">
      <w:pPr>
        <w:jc w:val="both"/>
      </w:pPr>
    </w:p>
    <w:p w:rsidR="00F62E3A" w:rsidRDefault="00F62E3A" w:rsidP="00F62E3A">
      <w:pPr>
        <w:jc w:val="both"/>
        <w:rPr>
          <w:b/>
        </w:rPr>
      </w:pPr>
      <w:r>
        <w:rPr>
          <w:b/>
        </w:rPr>
        <w:t>Ejemplo:</w:t>
      </w:r>
    </w:p>
    <w:p w:rsidR="00F62E3A" w:rsidRDefault="00F62E3A" w:rsidP="00F62E3A">
      <w:pPr>
        <w:jc w:val="both"/>
      </w:pPr>
      <w:r>
        <w:t>Un ministro de trabajo afirma que en su país existe el 40% de desocupados. Con el fin de evaluar esta afirmación se tomó una muestra aleatoria de 500 personas resultando que 300 eran desocupadas. En base a  la información obtenida ¿Qué se puede decir acerca de la afirmación  del ministro</w:t>
      </w:r>
      <w:proofErr w:type="gramStart"/>
      <w:r>
        <w:t>?.</w:t>
      </w:r>
      <w:proofErr w:type="gramEnd"/>
    </w:p>
    <w:p w:rsidR="00F62E3A" w:rsidRDefault="00F62E3A" w:rsidP="00F62E3A">
      <w:pPr>
        <w:jc w:val="both"/>
        <w:rPr>
          <w:b/>
        </w:rPr>
      </w:pPr>
      <w:r>
        <w:rPr>
          <w:b/>
        </w:rPr>
        <w:t>Solución:</w:t>
      </w:r>
    </w:p>
    <w:p w:rsidR="00F62E3A" w:rsidRDefault="00F62E3A" w:rsidP="00F62E3A">
      <w:pPr>
        <w:jc w:val="both"/>
      </w:pPr>
      <w:r>
        <w:t xml:space="preserve">Considerando que la </w:t>
      </w:r>
      <w:proofErr w:type="spellStart"/>
      <w:r>
        <w:t>v.a.</w:t>
      </w:r>
      <w:proofErr w:type="spellEnd"/>
      <w:r>
        <w:t xml:space="preserve"> X definida en la población y descrita por</w:t>
      </w:r>
    </w:p>
    <w:p w:rsidR="00F62E3A" w:rsidRDefault="00F62E3A" w:rsidP="00F62E3A">
      <w:pPr>
        <w:jc w:val="both"/>
      </w:pPr>
      <w:r>
        <w:tab/>
      </w:r>
      <w:r>
        <w:tab/>
        <w:t>X = 1,  si individuo es desocupado</w:t>
      </w:r>
    </w:p>
    <w:p w:rsidR="00F62E3A" w:rsidRDefault="00F62E3A" w:rsidP="00F62E3A">
      <w:pPr>
        <w:jc w:val="both"/>
      </w:pPr>
      <w:r>
        <w:tab/>
      </w:r>
      <w:r>
        <w:tab/>
        <w:t xml:space="preserve">    = 0, si no es desocupado</w:t>
      </w:r>
      <w:r>
        <w:tab/>
      </w:r>
    </w:p>
    <w:p w:rsidR="00F62E3A" w:rsidRDefault="00F62E3A" w:rsidP="00F62E3A">
      <w:pPr>
        <w:jc w:val="both"/>
      </w:pPr>
      <w:proofErr w:type="gramStart"/>
      <w:r>
        <w:t>sigue</w:t>
      </w:r>
      <w:proofErr w:type="gramEnd"/>
      <w:r>
        <w:t xml:space="preserve"> una </w:t>
      </w:r>
      <w:proofErr w:type="spellStart"/>
      <w:r>
        <w:t>distribució</w:t>
      </w:r>
      <w:proofErr w:type="spellEnd"/>
      <w:r>
        <w:t xml:space="preserve"> de </w:t>
      </w:r>
      <w:proofErr w:type="spellStart"/>
      <w:r>
        <w:t>Bernoulli</w:t>
      </w:r>
      <w:proofErr w:type="spellEnd"/>
      <w:r>
        <w:t xml:space="preserve"> con parámetro </w:t>
      </w:r>
      <w:r w:rsidR="001139FD" w:rsidRPr="00EB7802">
        <w:rPr>
          <w:position w:val="-6"/>
        </w:rPr>
        <w:object w:dxaOrig="260" w:dyaOrig="240">
          <v:shape id="_x0000_i1129" type="#_x0000_t75" style="width:12.75pt;height:12pt" o:ole="">
            <v:imagedata r:id="rId98" o:title=""/>
          </v:shape>
          <o:OLEObject Type="Embed" ProgID="Equation.3" ShapeID="_x0000_i1129" DrawAspect="Content" ObjectID="_1464426500" r:id="rId99"/>
        </w:object>
      </w:r>
      <w:r>
        <w:t xml:space="preserve">, se trata de probar </w:t>
      </w:r>
    </w:p>
    <w:p w:rsidR="00F62E3A" w:rsidRDefault="00F62E3A" w:rsidP="00F62E3A">
      <w:pPr>
        <w:jc w:val="both"/>
      </w:pPr>
      <w:r>
        <w:t>H</w:t>
      </w:r>
      <w:r>
        <w:rPr>
          <w:vertAlign w:val="subscript"/>
        </w:rPr>
        <w:t>o</w:t>
      </w:r>
      <w:r>
        <w:t xml:space="preserve">: </w:t>
      </w:r>
      <w:r w:rsidR="001139FD" w:rsidRPr="00EB7802">
        <w:rPr>
          <w:position w:val="-6"/>
        </w:rPr>
        <w:object w:dxaOrig="260" w:dyaOrig="240">
          <v:shape id="_x0000_i1130" type="#_x0000_t75" style="width:12.75pt;height:12pt" o:ole="">
            <v:imagedata r:id="rId100" o:title=""/>
          </v:shape>
          <o:OLEObject Type="Embed" ProgID="Equation.3" ShapeID="_x0000_i1130" DrawAspect="Content" ObjectID="_1464426501" r:id="rId101"/>
        </w:object>
      </w:r>
      <w:r>
        <w:t>=0.40 frente a H</w:t>
      </w:r>
      <w:r>
        <w:rPr>
          <w:vertAlign w:val="subscript"/>
        </w:rPr>
        <w:t>1</w:t>
      </w:r>
      <w:r>
        <w:t xml:space="preserve">: </w:t>
      </w:r>
      <w:r w:rsidR="001139FD" w:rsidRPr="00EB7802">
        <w:rPr>
          <w:position w:val="-6"/>
        </w:rPr>
        <w:object w:dxaOrig="260" w:dyaOrig="240">
          <v:shape id="_x0000_i1131" type="#_x0000_t75" style="width:12.75pt;height:12pt" o:ole="">
            <v:imagedata r:id="rId102" o:title=""/>
          </v:shape>
          <o:OLEObject Type="Embed" ProgID="Equation.3" ShapeID="_x0000_i1131" DrawAspect="Content" ObjectID="_1464426502" r:id="rId103"/>
        </w:object>
      </w:r>
      <w:r>
        <w:t xml:space="preserve">&gt;0.40, con </w:t>
      </w:r>
      <w:r w:rsidRPr="00560BBB">
        <w:rPr>
          <w:position w:val="-6"/>
        </w:rPr>
        <w:object w:dxaOrig="820" w:dyaOrig="260">
          <v:shape id="_x0000_i1068" type="#_x0000_t75" style="width:41.25pt;height:12.75pt" o:ole="">
            <v:imagedata r:id="rId104" o:title=""/>
          </v:shape>
          <o:OLEObject Type="Embed" ProgID="Equation.2" ShapeID="_x0000_i1068" DrawAspect="Content" ObjectID="_1464426503" r:id="rId105"/>
        </w:object>
      </w:r>
      <w:r>
        <w:t>.</w:t>
      </w:r>
    </w:p>
    <w:p w:rsidR="00F62E3A" w:rsidRDefault="00F62E3A" w:rsidP="00F62E3A">
      <w:pPr>
        <w:jc w:val="both"/>
      </w:pPr>
      <w:r>
        <w:t xml:space="preserve">En la muestra de tamaño 500, la proporción de desocupados es  </w:t>
      </w:r>
      <w:r w:rsidR="001139FD">
        <w:rPr>
          <w:i/>
        </w:rPr>
        <w:t xml:space="preserve">p </w:t>
      </w:r>
      <w:r>
        <w:t>= 300/500 = 0.6</w:t>
      </w:r>
    </w:p>
    <w:p w:rsidR="00F62E3A" w:rsidRDefault="00F62E3A" w:rsidP="00F62E3A">
      <w:pPr>
        <w:jc w:val="both"/>
      </w:pPr>
      <w:r>
        <w:t>El valor de la estadística de prueba, si H</w:t>
      </w:r>
      <w:r>
        <w:rPr>
          <w:vertAlign w:val="subscript"/>
        </w:rPr>
        <w:t>0</w:t>
      </w:r>
      <w:r>
        <w:t xml:space="preserve"> es verdadera,  es </w:t>
      </w:r>
    </w:p>
    <w:p w:rsidR="00F62E3A" w:rsidRDefault="001139FD" w:rsidP="001139FD">
      <w:pPr>
        <w:jc w:val="center"/>
      </w:pPr>
      <w:r>
        <w:t xml:space="preserve">Z = </w:t>
      </w:r>
      <w:r w:rsidRPr="004B639F">
        <w:rPr>
          <w:position w:val="-72"/>
        </w:rPr>
        <w:object w:dxaOrig="1640" w:dyaOrig="1180">
          <v:shape id="_x0000_i1132" type="#_x0000_t75" style="width:81.75pt;height:59.25pt" o:ole="">
            <v:imagedata r:id="rId96" o:title=""/>
          </v:shape>
          <o:OLEObject Type="Embed" ProgID="Equation.3" ShapeID="_x0000_i1132" DrawAspect="Content" ObjectID="_1464426504" r:id="rId106"/>
        </w:object>
      </w:r>
      <w:r>
        <w:t xml:space="preserve"> </w:t>
      </w:r>
      <w:r w:rsidR="00F62E3A">
        <w:t>=</w:t>
      </w:r>
      <w:r w:rsidR="00F62E3A" w:rsidRPr="00560BBB">
        <w:rPr>
          <w:position w:val="-32"/>
        </w:rPr>
        <w:object w:dxaOrig="2260" w:dyaOrig="700">
          <v:shape id="_x0000_i1069" type="#_x0000_t75" style="width:113.25pt;height:35.25pt" o:ole="">
            <v:imagedata r:id="rId107" o:title=""/>
          </v:shape>
          <o:OLEObject Type="Embed" ProgID="Equation.3" ShapeID="_x0000_i1069" DrawAspect="Content" ObjectID="_1464426505" r:id="rId108"/>
        </w:object>
      </w:r>
    </w:p>
    <w:p w:rsidR="00F62E3A" w:rsidRDefault="00F62E3A" w:rsidP="00F62E3A">
      <w:pPr>
        <w:jc w:val="both"/>
      </w:pPr>
      <w:r>
        <w:t xml:space="preserve">Este valor es mayor que el </w:t>
      </w:r>
      <w:proofErr w:type="spellStart"/>
      <w:r>
        <w:t>cuantil</w:t>
      </w:r>
      <w:proofErr w:type="spellEnd"/>
      <w:r>
        <w:t xml:space="preserve"> </w:t>
      </w:r>
      <w:r w:rsidRPr="00560BBB">
        <w:rPr>
          <w:position w:val="-12"/>
        </w:rPr>
        <w:object w:dxaOrig="1260" w:dyaOrig="360">
          <v:shape id="_x0000_i1070" type="#_x0000_t75" style="width:63pt;height:18pt" o:ole="">
            <v:imagedata r:id="rId109" o:title=""/>
          </v:shape>
          <o:OLEObject Type="Embed" ProgID="Equation.3" ShapeID="_x0000_i1070" DrawAspect="Content" ObjectID="_1464426506" r:id="rId110"/>
        </w:object>
      </w:r>
      <w:r>
        <w:t xml:space="preserve"> y por tanto podemos afirmar, con un riesgo de 5%, que los resultados </w:t>
      </w:r>
      <w:proofErr w:type="spellStart"/>
      <w:r>
        <w:t>muestrales</w:t>
      </w:r>
      <w:proofErr w:type="spellEnd"/>
      <w:r>
        <w:t xml:space="preserve"> son significativos y el porcentaje de desocupados es mayor que 40%.</w:t>
      </w:r>
    </w:p>
    <w:p w:rsidR="00882A6F" w:rsidRDefault="00882A6F"/>
    <w:p w:rsidR="00F62E3A" w:rsidRPr="00C14185" w:rsidRDefault="00F62E3A" w:rsidP="00F62E3A">
      <w:pPr>
        <w:rPr>
          <w:b/>
          <w:bCs/>
          <w:color w:val="C00000"/>
          <w:lang w:val="es-ES_tradnl"/>
        </w:rPr>
      </w:pPr>
      <w:r w:rsidRPr="00C14185">
        <w:rPr>
          <w:b/>
          <w:bCs/>
          <w:color w:val="C00000"/>
          <w:lang w:val="es-ES_tradnl"/>
        </w:rPr>
        <w:t>PRUEBAS DE HIPÓTESIS PARA DOS POBLACIONES NORMALES</w:t>
      </w:r>
    </w:p>
    <w:p w:rsidR="00F62E3A" w:rsidRPr="00C14185" w:rsidRDefault="00F62E3A" w:rsidP="00F62E3A">
      <w:pPr>
        <w:pStyle w:val="Ttulo4"/>
        <w:rPr>
          <w:rFonts w:ascii="Times New Roman" w:hAnsi="Times New Roman" w:cs="Times New Roman"/>
          <w:color w:val="C00000"/>
        </w:rPr>
      </w:pPr>
      <w:r w:rsidRPr="00C14185">
        <w:rPr>
          <w:rFonts w:ascii="Times New Roman" w:hAnsi="Times New Roman" w:cs="Times New Roman"/>
          <w:color w:val="C00000"/>
        </w:rPr>
        <w:t>PRUEBA DE HIPÓTESIS REFERENTE A LA IGUALDAD DE MEDIAS</w:t>
      </w:r>
    </w:p>
    <w:p w:rsidR="00F62E3A" w:rsidRDefault="00F62E3A" w:rsidP="00F62E3A">
      <w:pPr>
        <w:rPr>
          <w:lang w:val="es-ES_tradnl"/>
        </w:rPr>
      </w:pPr>
    </w:p>
    <w:p w:rsidR="00F62E3A" w:rsidRDefault="00F62E3A" w:rsidP="00F62E3A">
      <w:pPr>
        <w:jc w:val="both"/>
      </w:pPr>
      <w:r>
        <w:t>En muchas investigaciones es necesario comparar dos procedimientos diferentes; así, se comparan dos procedimientos para fabricar componentes electrónicos, se comparan dos métodos de enseñanza, etc. Usualmente el problema se traduce en comparar las medias de dos variables aleatorias.</w:t>
      </w:r>
    </w:p>
    <w:p w:rsidR="00F62E3A" w:rsidRDefault="00F62E3A" w:rsidP="00F62E3A">
      <w:pPr>
        <w:jc w:val="both"/>
      </w:pPr>
    </w:p>
    <w:p w:rsidR="00F62E3A" w:rsidRDefault="00F62E3A" w:rsidP="00F62E3A">
      <w:pPr>
        <w:jc w:val="both"/>
      </w:pPr>
      <w:r>
        <w:t>La metodología se presenta a continuación.</w:t>
      </w:r>
    </w:p>
    <w:p w:rsidR="00F62E3A" w:rsidRDefault="00F62E3A" w:rsidP="00F62E3A">
      <w:pPr>
        <w:jc w:val="both"/>
      </w:pPr>
    </w:p>
    <w:p w:rsidR="00F62E3A" w:rsidRDefault="00F62E3A" w:rsidP="00F62E3A">
      <w:pPr>
        <w:jc w:val="both"/>
      </w:pPr>
      <w:r>
        <w:lastRenderedPageBreak/>
        <w:t xml:space="preserve">Sean </w:t>
      </w:r>
      <w:r>
        <w:rPr>
          <w:i/>
        </w:rPr>
        <w:t>X</w:t>
      </w:r>
      <w:r>
        <w:rPr>
          <w:vertAlign w:val="subscript"/>
        </w:rPr>
        <w:t>1</w:t>
      </w:r>
      <w:r>
        <w:t xml:space="preserve">, </w:t>
      </w:r>
      <w:r>
        <w:rPr>
          <w:i/>
        </w:rPr>
        <w:t>X</w:t>
      </w:r>
      <w:r>
        <w:rPr>
          <w:vertAlign w:val="subscript"/>
        </w:rPr>
        <w:t>2</w:t>
      </w:r>
      <w:proofErr w:type="gramStart"/>
      <w:r>
        <w:t>, ...</w:t>
      </w:r>
      <w:proofErr w:type="gramEnd"/>
      <w:r>
        <w:t>,</w:t>
      </w:r>
      <w:r>
        <w:rPr>
          <w:vertAlign w:val="subscript"/>
        </w:rPr>
        <w:t xml:space="preserve"> </w:t>
      </w:r>
      <w:r>
        <w:rPr>
          <w:i/>
        </w:rPr>
        <w:t xml:space="preserve"> X</w:t>
      </w:r>
      <w:r>
        <w:rPr>
          <w:vertAlign w:val="subscript"/>
        </w:rPr>
        <w:t xml:space="preserve">n1  </w:t>
      </w:r>
      <w:r>
        <w:t xml:space="preserve">y  </w:t>
      </w:r>
      <w:r>
        <w:rPr>
          <w:i/>
        </w:rPr>
        <w:t>Y</w:t>
      </w:r>
      <w:r>
        <w:rPr>
          <w:vertAlign w:val="subscript"/>
        </w:rPr>
        <w:t>1</w:t>
      </w:r>
      <w:r>
        <w:t xml:space="preserve">, </w:t>
      </w:r>
      <w:r>
        <w:rPr>
          <w:i/>
        </w:rPr>
        <w:t>Y</w:t>
      </w:r>
      <w:r>
        <w:rPr>
          <w:vertAlign w:val="subscript"/>
        </w:rPr>
        <w:t>2</w:t>
      </w:r>
      <w:r>
        <w:t>, ...,</w:t>
      </w:r>
      <w:r>
        <w:rPr>
          <w:vertAlign w:val="subscript"/>
        </w:rPr>
        <w:t xml:space="preserve"> </w:t>
      </w:r>
      <w:r>
        <w:rPr>
          <w:i/>
        </w:rPr>
        <w:t xml:space="preserve"> Y</w:t>
      </w:r>
      <w:r>
        <w:rPr>
          <w:vertAlign w:val="subscript"/>
        </w:rPr>
        <w:t>n2</w:t>
      </w:r>
      <w:r>
        <w:t xml:space="preserve"> muestras aleatorias provenientes de dos distribuciones normales independientes con medias </w:t>
      </w:r>
      <w:r>
        <w:rPr>
          <w:i/>
        </w:rPr>
        <w:sym w:font="Symbol" w:char="F06D"/>
      </w:r>
      <w:r>
        <w:rPr>
          <w:i/>
          <w:vertAlign w:val="subscript"/>
        </w:rPr>
        <w:t xml:space="preserve">1 </w:t>
      </w:r>
      <w:r>
        <w:t xml:space="preserve">y </w:t>
      </w:r>
      <w:r>
        <w:rPr>
          <w:i/>
        </w:rPr>
        <w:sym w:font="Symbol" w:char="F06D"/>
      </w:r>
      <w:r>
        <w:rPr>
          <w:i/>
          <w:vertAlign w:val="subscript"/>
        </w:rPr>
        <w:t>2</w:t>
      </w:r>
      <w:r>
        <w:t xml:space="preserve"> y varianzas </w:t>
      </w:r>
      <w:r w:rsidRPr="00560BBB">
        <w:rPr>
          <w:position w:val="-10"/>
        </w:rPr>
        <w:object w:dxaOrig="320" w:dyaOrig="360">
          <v:shape id="_x0000_i1071" type="#_x0000_t75" style="width:15.75pt;height:18pt" o:ole="">
            <v:imagedata r:id="rId111" o:title=""/>
          </v:shape>
          <o:OLEObject Type="Embed" ProgID="Equation.2" ShapeID="_x0000_i1071" DrawAspect="Content" ObjectID="_1464426507" r:id="rId112"/>
        </w:object>
      </w:r>
      <w:r>
        <w:t xml:space="preserve"> y  </w:t>
      </w:r>
      <w:r w:rsidRPr="00560BBB">
        <w:rPr>
          <w:position w:val="-10"/>
        </w:rPr>
        <w:object w:dxaOrig="320" w:dyaOrig="360">
          <v:shape id="_x0000_i1072" type="#_x0000_t75" style="width:15.75pt;height:18pt" o:ole="">
            <v:imagedata r:id="rId113" o:title=""/>
          </v:shape>
          <o:OLEObject Type="Embed" ProgID="Equation.2" ShapeID="_x0000_i1072" DrawAspect="Content" ObjectID="_1464426508" r:id="rId114"/>
        </w:object>
      </w:r>
      <w:r>
        <w:t>, respectivamente. Supóngase que se quiera probar la hipótesis nula</w:t>
      </w:r>
    </w:p>
    <w:p w:rsidR="00F62E3A" w:rsidRDefault="00F62E3A" w:rsidP="00F62E3A">
      <w:pPr>
        <w:jc w:val="both"/>
      </w:pPr>
    </w:p>
    <w:p w:rsidR="00F62E3A" w:rsidRDefault="00F62E3A" w:rsidP="00F62E3A">
      <w:pPr>
        <w:jc w:val="center"/>
      </w:pPr>
      <w:proofErr w:type="gramStart"/>
      <w:r>
        <w:t>H</w:t>
      </w:r>
      <w:r>
        <w:rPr>
          <w:vertAlign w:val="subscript"/>
        </w:rPr>
        <w:t xml:space="preserve">0 </w:t>
      </w:r>
      <w:r>
        <w:t>:</w:t>
      </w:r>
      <w:proofErr w:type="gramEnd"/>
      <w:r>
        <w:t xml:space="preserve"> </w:t>
      </w:r>
      <w:r>
        <w:rPr>
          <w:i/>
        </w:rPr>
        <w:sym w:font="Symbol" w:char="F06D"/>
      </w:r>
      <w:r>
        <w:rPr>
          <w:i/>
          <w:vertAlign w:val="subscript"/>
        </w:rPr>
        <w:t>1</w:t>
      </w:r>
      <w:r>
        <w:t xml:space="preserve"> – </w:t>
      </w:r>
      <w:r>
        <w:rPr>
          <w:i/>
        </w:rPr>
        <w:sym w:font="Symbol" w:char="F06D"/>
      </w:r>
      <w:r>
        <w:rPr>
          <w:i/>
          <w:vertAlign w:val="subscript"/>
        </w:rPr>
        <w:t>2</w:t>
      </w:r>
      <w:r>
        <w:t xml:space="preserve"> = 0</w:t>
      </w:r>
    </w:p>
    <w:p w:rsidR="00F62E3A" w:rsidRDefault="00F62E3A" w:rsidP="00F62E3A">
      <w:pPr>
        <w:jc w:val="both"/>
      </w:pPr>
      <w:proofErr w:type="gramStart"/>
      <w:r>
        <w:t>contra</w:t>
      </w:r>
      <w:proofErr w:type="gramEnd"/>
      <w:r>
        <w:t xml:space="preserve"> una de las siguientes alternativas:</w:t>
      </w:r>
    </w:p>
    <w:p w:rsidR="00F62E3A" w:rsidRDefault="00F62E3A" w:rsidP="00F62E3A">
      <w:pPr>
        <w:jc w:val="both"/>
      </w:pPr>
    </w:p>
    <w:p w:rsidR="00F62E3A" w:rsidRPr="00F62E3A" w:rsidRDefault="00F62E3A" w:rsidP="00F62E3A">
      <w:pPr>
        <w:jc w:val="center"/>
        <w:rPr>
          <w:lang w:val="es-PE"/>
        </w:rPr>
      </w:pPr>
      <w:proofErr w:type="gramStart"/>
      <w:r w:rsidRPr="00F62E3A">
        <w:rPr>
          <w:lang w:val="es-PE"/>
        </w:rPr>
        <w:t>H</w:t>
      </w:r>
      <w:r w:rsidRPr="00F62E3A">
        <w:rPr>
          <w:vertAlign w:val="subscript"/>
          <w:lang w:val="es-PE"/>
        </w:rPr>
        <w:t xml:space="preserve">1 </w:t>
      </w:r>
      <w:r w:rsidRPr="00F62E3A">
        <w:rPr>
          <w:lang w:val="es-PE"/>
        </w:rPr>
        <w:t>:</w:t>
      </w:r>
      <w:proofErr w:type="gramEnd"/>
      <w:r w:rsidRPr="00F62E3A">
        <w:rPr>
          <w:lang w:val="es-PE"/>
        </w:rPr>
        <w:t xml:space="preserve"> </w:t>
      </w:r>
      <w:r>
        <w:rPr>
          <w:i/>
        </w:rPr>
        <w:sym w:font="Symbol" w:char="F06D"/>
      </w:r>
      <w:r w:rsidRPr="00F62E3A">
        <w:rPr>
          <w:i/>
          <w:vertAlign w:val="subscript"/>
          <w:lang w:val="es-PE"/>
        </w:rPr>
        <w:t>1</w:t>
      </w:r>
      <w:r w:rsidRPr="00F62E3A">
        <w:rPr>
          <w:lang w:val="es-PE"/>
        </w:rPr>
        <w:t xml:space="preserve"> – </w:t>
      </w:r>
      <w:r>
        <w:rPr>
          <w:i/>
        </w:rPr>
        <w:sym w:font="Symbol" w:char="F06D"/>
      </w:r>
      <w:r w:rsidRPr="00F62E3A">
        <w:rPr>
          <w:i/>
          <w:vertAlign w:val="subscript"/>
          <w:lang w:val="es-PE"/>
        </w:rPr>
        <w:t>2</w:t>
      </w:r>
      <w:r w:rsidRPr="00F62E3A">
        <w:rPr>
          <w:lang w:val="es-PE"/>
        </w:rPr>
        <w:t xml:space="preserve"> &lt; 0</w:t>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 xml:space="preserve">1 </w:t>
      </w:r>
      <w:r w:rsidRPr="00F62E3A">
        <w:rPr>
          <w:lang w:val="es-PE"/>
        </w:rPr>
        <w:t xml:space="preserve">: </w:t>
      </w:r>
      <w:r>
        <w:rPr>
          <w:i/>
        </w:rPr>
        <w:sym w:font="Symbol" w:char="F06D"/>
      </w:r>
      <w:r w:rsidRPr="00F62E3A">
        <w:rPr>
          <w:i/>
          <w:vertAlign w:val="subscript"/>
          <w:lang w:val="es-PE"/>
        </w:rPr>
        <w:t xml:space="preserve">1 </w:t>
      </w:r>
      <w:r w:rsidRPr="00F62E3A">
        <w:rPr>
          <w:lang w:val="es-PE"/>
        </w:rPr>
        <w:t xml:space="preserve">– </w:t>
      </w:r>
      <w:r>
        <w:rPr>
          <w:i/>
        </w:rPr>
        <w:sym w:font="Symbol" w:char="F06D"/>
      </w:r>
      <w:r w:rsidRPr="00F62E3A">
        <w:rPr>
          <w:i/>
          <w:vertAlign w:val="subscript"/>
          <w:lang w:val="es-PE"/>
        </w:rPr>
        <w:t>2</w:t>
      </w:r>
      <w:r w:rsidRPr="00F62E3A">
        <w:rPr>
          <w:lang w:val="es-PE"/>
        </w:rPr>
        <w:t xml:space="preserve"> &gt; 0</w:t>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 xml:space="preserve">1 </w:t>
      </w:r>
      <w:r w:rsidRPr="00F62E3A">
        <w:rPr>
          <w:lang w:val="es-PE"/>
        </w:rPr>
        <w:t xml:space="preserve">: </w:t>
      </w:r>
      <w:r>
        <w:rPr>
          <w:i/>
        </w:rPr>
        <w:sym w:font="Symbol" w:char="F06D"/>
      </w:r>
      <w:r w:rsidRPr="00F62E3A">
        <w:rPr>
          <w:i/>
          <w:vertAlign w:val="subscript"/>
          <w:lang w:val="es-PE"/>
        </w:rPr>
        <w:t>1</w:t>
      </w:r>
      <w:r w:rsidRPr="00F62E3A">
        <w:rPr>
          <w:lang w:val="es-PE"/>
        </w:rPr>
        <w:t xml:space="preserve"> – </w:t>
      </w:r>
      <w:r>
        <w:rPr>
          <w:i/>
        </w:rPr>
        <w:sym w:font="Symbol" w:char="F06D"/>
      </w:r>
      <w:r w:rsidRPr="00F62E3A">
        <w:rPr>
          <w:i/>
          <w:vertAlign w:val="subscript"/>
          <w:lang w:val="es-PE"/>
        </w:rPr>
        <w:t>2</w:t>
      </w:r>
      <w:r w:rsidRPr="00F62E3A">
        <w:rPr>
          <w:lang w:val="es-PE"/>
        </w:rPr>
        <w:t xml:space="preserve"> </w:t>
      </w:r>
      <w:r>
        <w:sym w:font="Symbol" w:char="F0B9"/>
      </w:r>
      <w:r w:rsidRPr="00F62E3A">
        <w:rPr>
          <w:lang w:val="es-PE"/>
        </w:rPr>
        <w:t xml:space="preserve"> 0</w:t>
      </w:r>
    </w:p>
    <w:p w:rsidR="00F62E3A" w:rsidRPr="00F62E3A" w:rsidRDefault="00F62E3A" w:rsidP="00F62E3A">
      <w:pPr>
        <w:jc w:val="center"/>
        <w:rPr>
          <w:lang w:val="es-PE"/>
        </w:rPr>
      </w:pPr>
    </w:p>
    <w:p w:rsidR="00F62E3A" w:rsidRDefault="00F62E3A" w:rsidP="00F62E3A">
      <w:pPr>
        <w:jc w:val="both"/>
      </w:pPr>
    </w:p>
    <w:p w:rsidR="00F62E3A" w:rsidRPr="00C14185" w:rsidRDefault="00C14185" w:rsidP="00F62E3A">
      <w:pPr>
        <w:jc w:val="both"/>
        <w:rPr>
          <w:b/>
          <w:bCs/>
          <w:color w:val="C00000"/>
        </w:rPr>
      </w:pPr>
      <w:r w:rsidRPr="00C14185">
        <w:rPr>
          <w:b/>
          <w:bCs/>
          <w:color w:val="C00000"/>
          <w:u w:val="single"/>
        </w:rPr>
        <w:t>CASO 1</w:t>
      </w:r>
      <w:r w:rsidRPr="00C14185">
        <w:rPr>
          <w:b/>
          <w:bCs/>
          <w:color w:val="C00000"/>
        </w:rPr>
        <w:t xml:space="preserve">.- </w:t>
      </w:r>
      <w:r w:rsidR="00F62E3A" w:rsidRPr="00C14185">
        <w:rPr>
          <w:b/>
          <w:bCs/>
          <w:color w:val="C00000"/>
        </w:rPr>
        <w:t xml:space="preserve">Las varianzas poblacionales </w:t>
      </w:r>
      <w:r w:rsidR="00F62E3A" w:rsidRPr="00C14185">
        <w:rPr>
          <w:b/>
          <w:bCs/>
          <w:color w:val="C00000"/>
          <w:position w:val="-10"/>
        </w:rPr>
        <w:object w:dxaOrig="320" w:dyaOrig="360">
          <v:shape id="_x0000_i1073" type="#_x0000_t75" style="width:15.75pt;height:18pt" o:ole="">
            <v:imagedata r:id="rId115" o:title=""/>
          </v:shape>
          <o:OLEObject Type="Embed" ProgID="Equation.2" ShapeID="_x0000_i1073" DrawAspect="Content" ObjectID="_1464426509" r:id="rId116"/>
        </w:object>
      </w:r>
      <w:r w:rsidR="00F62E3A" w:rsidRPr="00C14185">
        <w:rPr>
          <w:b/>
          <w:bCs/>
          <w:color w:val="C00000"/>
        </w:rPr>
        <w:t xml:space="preserve"> y </w:t>
      </w:r>
      <w:r w:rsidR="00F62E3A" w:rsidRPr="00C14185">
        <w:rPr>
          <w:b/>
          <w:bCs/>
          <w:color w:val="C00000"/>
          <w:position w:val="-10"/>
        </w:rPr>
        <w:object w:dxaOrig="320" w:dyaOrig="360">
          <v:shape id="_x0000_i1074" type="#_x0000_t75" style="width:15.75pt;height:18pt" o:ole="">
            <v:imagedata r:id="rId117" o:title=""/>
          </v:shape>
          <o:OLEObject Type="Embed" ProgID="Equation.2" ShapeID="_x0000_i1074" DrawAspect="Content" ObjectID="_1464426510" r:id="rId118"/>
        </w:object>
      </w:r>
      <w:r w:rsidR="00F62E3A" w:rsidRPr="00C14185">
        <w:rPr>
          <w:b/>
          <w:bCs/>
          <w:color w:val="C00000"/>
        </w:rPr>
        <w:t xml:space="preserve"> son conocidas.</w:t>
      </w:r>
    </w:p>
    <w:p w:rsidR="00F62E3A" w:rsidRDefault="00F62E3A" w:rsidP="00F62E3A">
      <w:pPr>
        <w:jc w:val="both"/>
      </w:pPr>
    </w:p>
    <w:p w:rsidR="00F62E3A" w:rsidRDefault="00F62E3A" w:rsidP="00F62E3A">
      <w:pPr>
        <w:jc w:val="both"/>
      </w:pPr>
      <w:r>
        <w:t>En este caso, la estadística de prueba es:</w:t>
      </w:r>
    </w:p>
    <w:p w:rsidR="00F62E3A" w:rsidRDefault="00F62E3A" w:rsidP="00F62E3A">
      <w:pPr>
        <w:jc w:val="both"/>
      </w:pPr>
    </w:p>
    <w:p w:rsidR="00F62E3A" w:rsidRDefault="00F62E3A" w:rsidP="00F62E3A">
      <w:pPr>
        <w:jc w:val="center"/>
      </w:pPr>
      <w:r>
        <w:rPr>
          <w:i/>
        </w:rPr>
        <w:t xml:space="preserve">Z </w:t>
      </w:r>
      <w:r>
        <w:t xml:space="preserve">= </w:t>
      </w:r>
      <w:r w:rsidRPr="00560BBB">
        <w:rPr>
          <w:position w:val="-70"/>
        </w:rPr>
        <w:object w:dxaOrig="2260" w:dyaOrig="1100">
          <v:shape id="_x0000_i1075" type="#_x0000_t75" style="width:113.25pt;height:54.75pt" o:ole="">
            <v:imagedata r:id="rId119" o:title=""/>
          </v:shape>
          <o:OLEObject Type="Embed" ProgID="Equation.3" ShapeID="_x0000_i1075" DrawAspect="Content" ObjectID="_1464426511" r:id="rId120"/>
        </w:object>
      </w:r>
    </w:p>
    <w:p w:rsidR="00F62E3A" w:rsidRDefault="00F62E3A" w:rsidP="00F62E3A">
      <w:pPr>
        <w:jc w:val="center"/>
      </w:pPr>
    </w:p>
    <w:p w:rsidR="00F62E3A" w:rsidRDefault="00F62E3A" w:rsidP="00F62E3A">
      <w:pPr>
        <w:jc w:val="both"/>
      </w:pPr>
      <w:proofErr w:type="gramStart"/>
      <w:r>
        <w:t>la</w:t>
      </w:r>
      <w:proofErr w:type="gramEnd"/>
      <w:r>
        <w:t xml:space="preserve"> cual tiene distribución normal estándar.</w:t>
      </w:r>
    </w:p>
    <w:p w:rsidR="00F62E3A" w:rsidRDefault="00F62E3A" w:rsidP="00F62E3A">
      <w:pPr>
        <w:jc w:val="both"/>
      </w:pPr>
      <w:r>
        <w:t xml:space="preserve">La región crítica de tamaño </w:t>
      </w:r>
      <w:r>
        <w:sym w:font="Symbol" w:char="F061"/>
      </w:r>
      <w:r>
        <w:t xml:space="preserve"> correspondiente a cada una de las hipótesis es:</w:t>
      </w:r>
    </w:p>
    <w:p w:rsidR="00F62E3A" w:rsidRDefault="00F62E3A" w:rsidP="00F62E3A">
      <w:pPr>
        <w:jc w:val="both"/>
      </w:pPr>
    </w:p>
    <w:p w:rsidR="00F62E3A" w:rsidRDefault="00F62E3A" w:rsidP="00F62E3A">
      <w:pPr>
        <w:jc w:val="both"/>
      </w:pPr>
      <w:r>
        <w:t xml:space="preserve">RR = </w:t>
      </w:r>
      <w:proofErr w:type="gramStart"/>
      <w:r>
        <w:t>{ Z</w:t>
      </w:r>
      <w:proofErr w:type="gramEnd"/>
      <w:r>
        <w:t xml:space="preserve">: Z </w:t>
      </w:r>
      <w:r>
        <w:sym w:font="Symbol" w:char="F0A3"/>
      </w:r>
      <w:r>
        <w:t xml:space="preserve"> -z</w:t>
      </w:r>
      <w:r>
        <w:rPr>
          <w:vertAlign w:val="subscript"/>
        </w:rPr>
        <w:sym w:font="Symbol" w:char="F061"/>
      </w:r>
      <w:r>
        <w:rPr>
          <w:vertAlign w:val="subscript"/>
        </w:rPr>
        <w:t xml:space="preserve"> </w:t>
      </w:r>
      <w:r>
        <w:t>}</w:t>
      </w:r>
      <w:r>
        <w:tab/>
        <w:t xml:space="preserve">RR = { Z: Z </w:t>
      </w:r>
      <w:r>
        <w:sym w:font="Symbol" w:char="F0B3"/>
      </w:r>
      <w:r>
        <w:t xml:space="preserve"> z</w:t>
      </w:r>
      <w:r>
        <w:rPr>
          <w:vertAlign w:val="subscript"/>
        </w:rPr>
        <w:sym w:font="Symbol" w:char="F061"/>
      </w:r>
      <w:r>
        <w:rPr>
          <w:vertAlign w:val="subscript"/>
        </w:rPr>
        <w:t xml:space="preserve"> </w:t>
      </w:r>
      <w:r>
        <w:t>}</w:t>
      </w:r>
      <w:r>
        <w:tab/>
        <w:t xml:space="preserve">RR = { Z: Z </w:t>
      </w:r>
      <w:r>
        <w:sym w:font="Symbol" w:char="F0A3"/>
      </w:r>
      <w:r>
        <w:t xml:space="preserve"> -z</w:t>
      </w:r>
      <w:r>
        <w:rPr>
          <w:vertAlign w:val="subscript"/>
        </w:rPr>
        <w:sym w:font="Symbol" w:char="F061"/>
      </w:r>
      <w:r>
        <w:rPr>
          <w:vertAlign w:val="subscript"/>
        </w:rPr>
        <w:t xml:space="preserve">/2 </w:t>
      </w:r>
      <w:r>
        <w:t xml:space="preserve">}  </w:t>
      </w:r>
      <w:r>
        <w:sym w:font="Symbol" w:char="F0C8"/>
      </w:r>
      <w:r>
        <w:t xml:space="preserve"> { Z: Z </w:t>
      </w:r>
      <w:r>
        <w:sym w:font="Symbol" w:char="F0B3"/>
      </w:r>
      <w:r>
        <w:t xml:space="preserve"> z</w:t>
      </w:r>
      <w:r>
        <w:rPr>
          <w:vertAlign w:val="subscript"/>
        </w:rPr>
        <w:sym w:font="Symbol" w:char="F061"/>
      </w:r>
      <w:r>
        <w:rPr>
          <w:vertAlign w:val="subscript"/>
        </w:rPr>
        <w:t xml:space="preserve">/2 </w:t>
      </w:r>
      <w:r>
        <w:t>}</w:t>
      </w:r>
      <w:r>
        <w:tab/>
      </w:r>
    </w:p>
    <w:p w:rsidR="00F62E3A" w:rsidRDefault="00F62E3A" w:rsidP="00F62E3A">
      <w:pPr>
        <w:jc w:val="both"/>
        <w:rPr>
          <w:b/>
          <w:bCs/>
          <w:u w:val="single"/>
        </w:rPr>
      </w:pPr>
    </w:p>
    <w:p w:rsidR="00F62E3A" w:rsidRPr="00C14185" w:rsidRDefault="00C14185" w:rsidP="00F62E3A">
      <w:pPr>
        <w:jc w:val="both"/>
        <w:rPr>
          <w:b/>
          <w:bCs/>
          <w:color w:val="C00000"/>
        </w:rPr>
      </w:pPr>
      <w:r w:rsidRPr="00C14185">
        <w:rPr>
          <w:b/>
          <w:bCs/>
          <w:color w:val="C00000"/>
          <w:u w:val="single"/>
        </w:rPr>
        <w:t>CASO 2</w:t>
      </w:r>
      <w:r w:rsidRPr="00C14185">
        <w:rPr>
          <w:b/>
          <w:bCs/>
          <w:color w:val="C00000"/>
        </w:rPr>
        <w:t xml:space="preserve">.- </w:t>
      </w:r>
      <w:r w:rsidR="00F62E3A" w:rsidRPr="00C14185">
        <w:rPr>
          <w:b/>
          <w:bCs/>
          <w:color w:val="C00000"/>
        </w:rPr>
        <w:t>Las varianzas poblacionales son desconocidas pero son iguales.</w:t>
      </w:r>
    </w:p>
    <w:p w:rsidR="00F62E3A" w:rsidRDefault="00F62E3A" w:rsidP="00F62E3A">
      <w:pPr>
        <w:jc w:val="both"/>
      </w:pPr>
    </w:p>
    <w:p w:rsidR="00F62E3A" w:rsidRDefault="00F62E3A" w:rsidP="00F62E3A">
      <w:pPr>
        <w:jc w:val="both"/>
      </w:pPr>
      <w:r>
        <w:t>En este caso, la estadística de prueba es:</w:t>
      </w:r>
    </w:p>
    <w:p w:rsidR="00F62E3A" w:rsidRDefault="00F62E3A" w:rsidP="00F62E3A">
      <w:pPr>
        <w:jc w:val="both"/>
      </w:pPr>
    </w:p>
    <w:p w:rsidR="00F62E3A" w:rsidRDefault="00F62E3A" w:rsidP="00F62E3A">
      <w:pPr>
        <w:jc w:val="center"/>
      </w:pPr>
      <w:r>
        <w:rPr>
          <w:i/>
        </w:rPr>
        <w:t xml:space="preserve">T </w:t>
      </w:r>
      <w:r>
        <w:t xml:space="preserve">= </w:t>
      </w:r>
      <w:r w:rsidRPr="00560BBB">
        <w:rPr>
          <w:position w:val="-66"/>
        </w:rPr>
        <w:object w:dxaOrig="2260" w:dyaOrig="1060">
          <v:shape id="_x0000_i1076" type="#_x0000_t75" style="width:113.25pt;height:53.25pt" o:ole="">
            <v:imagedata r:id="rId121" o:title=""/>
          </v:shape>
          <o:OLEObject Type="Embed" ProgID="Equation.3" ShapeID="_x0000_i1076" DrawAspect="Content" ObjectID="_1464426512" r:id="rId122"/>
        </w:object>
      </w:r>
    </w:p>
    <w:p w:rsidR="00F62E3A" w:rsidRDefault="00F62E3A" w:rsidP="00F62E3A">
      <w:pPr>
        <w:jc w:val="center"/>
      </w:pPr>
    </w:p>
    <w:p w:rsidR="00F62E3A" w:rsidRDefault="00F62E3A" w:rsidP="00F62E3A">
      <w:pPr>
        <w:jc w:val="both"/>
      </w:pPr>
      <w:proofErr w:type="gramStart"/>
      <w:r>
        <w:t>la</w:t>
      </w:r>
      <w:proofErr w:type="gramEnd"/>
      <w:r>
        <w:t xml:space="preserve"> cual tiene distribución </w:t>
      </w:r>
      <w:r>
        <w:rPr>
          <w:i/>
        </w:rPr>
        <w:t xml:space="preserve">t </w:t>
      </w:r>
      <w:r>
        <w:t xml:space="preserve">de </w:t>
      </w:r>
      <w:proofErr w:type="spellStart"/>
      <w:r>
        <w:t>Student</w:t>
      </w:r>
      <w:proofErr w:type="spellEnd"/>
      <w:r>
        <w:t xml:space="preserve"> con </w:t>
      </w:r>
      <w:r>
        <w:rPr>
          <w:i/>
        </w:rPr>
        <w:t>n</w:t>
      </w:r>
      <w:r>
        <w:rPr>
          <w:i/>
          <w:vertAlign w:val="subscript"/>
        </w:rPr>
        <w:t>1</w:t>
      </w:r>
      <w:r>
        <w:t xml:space="preserve"> + </w:t>
      </w:r>
      <w:r>
        <w:rPr>
          <w:i/>
        </w:rPr>
        <w:t>n</w:t>
      </w:r>
      <w:r>
        <w:rPr>
          <w:i/>
          <w:vertAlign w:val="subscript"/>
        </w:rPr>
        <w:t>2</w:t>
      </w:r>
      <w:r>
        <w:t xml:space="preserve"> – 2 grados de libertad, y donde </w:t>
      </w:r>
      <w:r w:rsidRPr="00560BBB">
        <w:rPr>
          <w:i/>
          <w:position w:val="-10"/>
        </w:rPr>
        <w:object w:dxaOrig="300" w:dyaOrig="360">
          <v:shape id="_x0000_i1077" type="#_x0000_t75" style="width:15pt;height:18pt" o:ole="">
            <v:imagedata r:id="rId123" o:title=""/>
          </v:shape>
          <o:OLEObject Type="Embed" ProgID="Equation.2" ShapeID="_x0000_i1077" DrawAspect="Content" ObjectID="_1464426513" r:id="rId124"/>
        </w:object>
      </w:r>
      <w:r>
        <w:t xml:space="preserve"> es el estimador combinado de la varianza </w:t>
      </w:r>
      <w:r>
        <w:rPr>
          <w:i/>
        </w:rPr>
        <w:sym w:font="Symbol" w:char="F073"/>
      </w:r>
      <w:r>
        <w:rPr>
          <w:i/>
          <w:vertAlign w:val="superscript"/>
        </w:rPr>
        <w:t>2</w:t>
      </w:r>
      <w:r>
        <w:t xml:space="preserve">. </w:t>
      </w:r>
    </w:p>
    <w:p w:rsidR="00F62E3A" w:rsidRDefault="00F62E3A" w:rsidP="00F62E3A">
      <w:pPr>
        <w:jc w:val="both"/>
      </w:pPr>
      <w:r>
        <w:t>Las regiones críticas correspondientes a las hipótesis mencionadas son:</w:t>
      </w:r>
    </w:p>
    <w:p w:rsidR="00F62E3A" w:rsidRDefault="00F62E3A" w:rsidP="00F62E3A">
      <w:pPr>
        <w:jc w:val="both"/>
      </w:pPr>
    </w:p>
    <w:p w:rsidR="00F62E3A" w:rsidRDefault="00F62E3A" w:rsidP="00F62E3A">
      <w:pPr>
        <w:jc w:val="both"/>
      </w:pPr>
      <w:r>
        <w:t xml:space="preserve">RR = </w:t>
      </w:r>
      <w:proofErr w:type="gramStart"/>
      <w:r>
        <w:t>{ T</w:t>
      </w:r>
      <w:proofErr w:type="gramEnd"/>
      <w:r>
        <w:t>: T</w:t>
      </w:r>
      <w:r>
        <w:rPr>
          <w:i/>
        </w:rPr>
        <w:t xml:space="preserve"> </w:t>
      </w:r>
      <w:r>
        <w:sym w:font="Symbol" w:char="F0A3"/>
      </w:r>
      <w:r>
        <w:t xml:space="preserve"> -</w:t>
      </w:r>
      <w:r>
        <w:rPr>
          <w:i/>
        </w:rPr>
        <w:t>t</w:t>
      </w:r>
      <w:r>
        <w:rPr>
          <w:vertAlign w:val="subscript"/>
        </w:rPr>
        <w:sym w:font="Symbol" w:char="F061"/>
      </w:r>
      <w:r>
        <w:rPr>
          <w:vertAlign w:val="subscript"/>
        </w:rPr>
        <w:t xml:space="preserve"> </w:t>
      </w:r>
      <w:r>
        <w:t>}</w:t>
      </w:r>
      <w:r>
        <w:tab/>
      </w:r>
      <w:r>
        <w:tab/>
        <w:t>RR = { T: T</w:t>
      </w:r>
      <w:r>
        <w:rPr>
          <w:i/>
        </w:rPr>
        <w:t xml:space="preserve"> </w:t>
      </w:r>
      <w:r>
        <w:sym w:font="Symbol" w:char="F0B3"/>
      </w:r>
      <w:r>
        <w:t xml:space="preserve"> </w:t>
      </w:r>
      <w:r>
        <w:rPr>
          <w:i/>
        </w:rPr>
        <w:t>t</w:t>
      </w:r>
      <w:r>
        <w:rPr>
          <w:vertAlign w:val="subscript"/>
        </w:rPr>
        <w:sym w:font="Symbol" w:char="F061"/>
      </w:r>
      <w:r>
        <w:rPr>
          <w:vertAlign w:val="subscript"/>
        </w:rPr>
        <w:t xml:space="preserve"> </w:t>
      </w:r>
      <w:r>
        <w:t>}</w:t>
      </w:r>
      <w:r>
        <w:tab/>
        <w:t xml:space="preserve">RR = {T: T </w:t>
      </w:r>
      <w:r>
        <w:sym w:font="Symbol" w:char="F0A3"/>
      </w:r>
      <w:r>
        <w:t xml:space="preserve"> -</w:t>
      </w:r>
      <w:r>
        <w:rPr>
          <w:i/>
        </w:rPr>
        <w:t>t</w:t>
      </w:r>
      <w:r>
        <w:rPr>
          <w:vertAlign w:val="subscript"/>
        </w:rPr>
        <w:sym w:font="Symbol" w:char="F061"/>
      </w:r>
      <w:r>
        <w:rPr>
          <w:vertAlign w:val="subscript"/>
        </w:rPr>
        <w:t xml:space="preserve">/2 </w:t>
      </w:r>
      <w:r>
        <w:t xml:space="preserve">}  </w:t>
      </w:r>
      <w:r>
        <w:sym w:font="Symbol" w:char="F0C8"/>
      </w:r>
      <w:r>
        <w:t xml:space="preserve"> {T: T  </w:t>
      </w:r>
      <w:r>
        <w:sym w:font="Symbol" w:char="F0B3"/>
      </w:r>
      <w:r>
        <w:t xml:space="preserve"> </w:t>
      </w:r>
      <w:r>
        <w:rPr>
          <w:i/>
        </w:rPr>
        <w:t>t</w:t>
      </w:r>
      <w:r>
        <w:rPr>
          <w:vertAlign w:val="subscript"/>
        </w:rPr>
        <w:sym w:font="Symbol" w:char="F061"/>
      </w:r>
      <w:r>
        <w:rPr>
          <w:vertAlign w:val="subscript"/>
        </w:rPr>
        <w:t xml:space="preserve">/2 </w:t>
      </w:r>
      <w:r>
        <w:t>}</w:t>
      </w:r>
      <w:r>
        <w:tab/>
      </w:r>
    </w:p>
    <w:p w:rsidR="00C14185" w:rsidRDefault="00C14185" w:rsidP="00F62E3A">
      <w:pPr>
        <w:jc w:val="both"/>
        <w:rPr>
          <w:b/>
          <w:bCs/>
          <w:u w:val="single"/>
        </w:rPr>
      </w:pPr>
    </w:p>
    <w:p w:rsidR="00F62E3A" w:rsidRPr="00C14185" w:rsidRDefault="00C14185" w:rsidP="00F62E3A">
      <w:pPr>
        <w:jc w:val="both"/>
        <w:rPr>
          <w:b/>
          <w:bCs/>
          <w:color w:val="C00000"/>
        </w:rPr>
      </w:pPr>
      <w:r w:rsidRPr="00C14185">
        <w:rPr>
          <w:b/>
          <w:bCs/>
          <w:color w:val="C00000"/>
          <w:u w:val="single"/>
        </w:rPr>
        <w:t>CASO 3</w:t>
      </w:r>
      <w:r w:rsidRPr="00C14185">
        <w:rPr>
          <w:b/>
          <w:bCs/>
          <w:color w:val="C00000"/>
        </w:rPr>
        <w:t xml:space="preserve">.- </w:t>
      </w:r>
      <w:r w:rsidR="00F62E3A" w:rsidRPr="00C14185">
        <w:rPr>
          <w:b/>
          <w:bCs/>
          <w:color w:val="C00000"/>
        </w:rPr>
        <w:t>Las varianzas poblacionales no se conocen y son diferentes.</w:t>
      </w:r>
    </w:p>
    <w:p w:rsidR="00F62E3A" w:rsidRDefault="00F62E3A" w:rsidP="00F62E3A">
      <w:pPr>
        <w:jc w:val="both"/>
      </w:pPr>
    </w:p>
    <w:p w:rsidR="00F62E3A" w:rsidRDefault="00F62E3A" w:rsidP="00F62E3A">
      <w:pPr>
        <w:jc w:val="both"/>
      </w:pPr>
      <w:r>
        <w:t>La estadística de prueba que se utiliza en este caso es:</w:t>
      </w:r>
    </w:p>
    <w:p w:rsidR="00F62E3A" w:rsidRDefault="00F62E3A" w:rsidP="00F62E3A">
      <w:pPr>
        <w:jc w:val="both"/>
      </w:pPr>
    </w:p>
    <w:p w:rsidR="00F62E3A" w:rsidRDefault="00F62E3A" w:rsidP="00F62E3A">
      <w:pPr>
        <w:jc w:val="center"/>
      </w:pPr>
      <w:r>
        <w:rPr>
          <w:i/>
        </w:rPr>
        <w:lastRenderedPageBreak/>
        <w:t xml:space="preserve">T </w:t>
      </w:r>
      <w:r>
        <w:t xml:space="preserve">= </w:t>
      </w:r>
      <w:r w:rsidRPr="00560BBB">
        <w:rPr>
          <w:position w:val="-70"/>
        </w:rPr>
        <w:object w:dxaOrig="2260" w:dyaOrig="1100">
          <v:shape id="_x0000_i1078" type="#_x0000_t75" style="width:113.25pt;height:54.75pt" o:ole="">
            <v:imagedata r:id="rId125" o:title=""/>
          </v:shape>
          <o:OLEObject Type="Embed" ProgID="Equation.3" ShapeID="_x0000_i1078" DrawAspect="Content" ObjectID="_1464426514" r:id="rId126"/>
        </w:object>
      </w:r>
    </w:p>
    <w:p w:rsidR="00F62E3A" w:rsidRDefault="00F62E3A" w:rsidP="00F62E3A">
      <w:pPr>
        <w:jc w:val="center"/>
      </w:pPr>
    </w:p>
    <w:p w:rsidR="00F62E3A" w:rsidRDefault="00C14185" w:rsidP="00F62E3A">
      <w:pPr>
        <w:jc w:val="both"/>
      </w:pPr>
      <w:proofErr w:type="gramStart"/>
      <w:r>
        <w:t>cuya</w:t>
      </w:r>
      <w:proofErr w:type="gramEnd"/>
      <w:r w:rsidR="00F62E3A">
        <w:t xml:space="preserve"> distribución</w:t>
      </w:r>
      <w:r>
        <w:t xml:space="preserve"> es</w:t>
      </w:r>
      <w:r w:rsidR="00F62E3A">
        <w:t xml:space="preserve"> </w:t>
      </w:r>
      <w:r w:rsidR="00F62E3A">
        <w:rPr>
          <w:i/>
        </w:rPr>
        <w:t xml:space="preserve">t </w:t>
      </w:r>
      <w:r w:rsidR="00F62E3A">
        <w:t xml:space="preserve">de </w:t>
      </w:r>
      <w:proofErr w:type="spellStart"/>
      <w:r w:rsidR="00F62E3A">
        <w:t>Student</w:t>
      </w:r>
      <w:proofErr w:type="spellEnd"/>
      <w:r w:rsidR="00F62E3A">
        <w:t xml:space="preserve"> con </w:t>
      </w:r>
      <w:r w:rsidR="00F62E3A">
        <w:rPr>
          <w:i/>
        </w:rPr>
        <w:t>g</w:t>
      </w:r>
      <w:r w:rsidR="00F62E3A">
        <w:t xml:space="preserve"> grados de libertad, donde </w:t>
      </w:r>
      <w:r w:rsidR="00F62E3A">
        <w:rPr>
          <w:i/>
        </w:rPr>
        <w:t>g</w:t>
      </w:r>
      <w:r w:rsidR="00F62E3A">
        <w:t xml:space="preserve"> es el mínimo entre (</w:t>
      </w:r>
      <w:r w:rsidR="00F62E3A">
        <w:rPr>
          <w:i/>
        </w:rPr>
        <w:t>n</w:t>
      </w:r>
      <w:r w:rsidR="00F62E3A">
        <w:rPr>
          <w:i/>
          <w:vertAlign w:val="subscript"/>
        </w:rPr>
        <w:t>1</w:t>
      </w:r>
      <w:r w:rsidR="00F62E3A">
        <w:t xml:space="preserve"> – 1) y (</w:t>
      </w:r>
      <w:r w:rsidR="00F62E3A">
        <w:rPr>
          <w:i/>
        </w:rPr>
        <w:t>n</w:t>
      </w:r>
      <w:r w:rsidR="00F62E3A">
        <w:rPr>
          <w:i/>
          <w:vertAlign w:val="subscript"/>
        </w:rPr>
        <w:t>2</w:t>
      </w:r>
      <w:r w:rsidR="00F62E3A">
        <w:t xml:space="preserve"> – 2).</w:t>
      </w:r>
    </w:p>
    <w:p w:rsidR="00F62E3A" w:rsidRDefault="00F62E3A" w:rsidP="00F62E3A">
      <w:pPr>
        <w:jc w:val="both"/>
      </w:pPr>
    </w:p>
    <w:p w:rsidR="00F62E3A" w:rsidRDefault="00F62E3A" w:rsidP="00F62E3A">
      <w:pPr>
        <w:rPr>
          <w:lang w:val="es-ES_tradnl"/>
        </w:rPr>
      </w:pPr>
    </w:p>
    <w:p w:rsidR="00F62E3A" w:rsidRPr="00C14185" w:rsidRDefault="00F62E3A" w:rsidP="00F62E3A">
      <w:pPr>
        <w:pStyle w:val="Textoindependiente3"/>
        <w:jc w:val="both"/>
        <w:rPr>
          <w:b/>
          <w:color w:val="C00000"/>
          <w:sz w:val="24"/>
          <w:szCs w:val="24"/>
        </w:rPr>
      </w:pPr>
      <w:r w:rsidRPr="00C14185">
        <w:rPr>
          <w:b/>
          <w:color w:val="C00000"/>
          <w:sz w:val="24"/>
          <w:szCs w:val="24"/>
        </w:rPr>
        <w:t>PRUEBAS DE HIPÓTESIS REFERENTES A LA IGUALDAD DE LAS VARIANZAS DE DOS POBLACIONES NORMALES INDEPENDIENTES</w:t>
      </w:r>
    </w:p>
    <w:p w:rsidR="00F62E3A" w:rsidRDefault="00F62E3A" w:rsidP="00F62E3A">
      <w:pPr>
        <w:rPr>
          <w:lang w:val="es-ES_tradnl"/>
        </w:rPr>
      </w:pPr>
    </w:p>
    <w:p w:rsidR="00F62E3A" w:rsidRDefault="00F62E3A" w:rsidP="00F62E3A">
      <w:pPr>
        <w:jc w:val="both"/>
      </w:pPr>
      <w:r>
        <w:t xml:space="preserve">Sean </w:t>
      </w:r>
      <w:r>
        <w:rPr>
          <w:i/>
        </w:rPr>
        <w:t>X</w:t>
      </w:r>
      <w:r>
        <w:rPr>
          <w:vertAlign w:val="subscript"/>
        </w:rPr>
        <w:t>1</w:t>
      </w:r>
      <w:r>
        <w:t xml:space="preserve">, </w:t>
      </w:r>
      <w:r>
        <w:rPr>
          <w:i/>
        </w:rPr>
        <w:t>X</w:t>
      </w:r>
      <w:r>
        <w:rPr>
          <w:vertAlign w:val="subscript"/>
        </w:rPr>
        <w:t>2</w:t>
      </w:r>
      <w:proofErr w:type="gramStart"/>
      <w:r>
        <w:t>, ...</w:t>
      </w:r>
      <w:proofErr w:type="gramEnd"/>
      <w:r>
        <w:t>,</w:t>
      </w:r>
      <w:r>
        <w:rPr>
          <w:vertAlign w:val="subscript"/>
        </w:rPr>
        <w:t xml:space="preserve"> </w:t>
      </w:r>
      <w:r>
        <w:rPr>
          <w:i/>
        </w:rPr>
        <w:t xml:space="preserve"> X</w:t>
      </w:r>
      <w:r>
        <w:rPr>
          <w:vertAlign w:val="subscript"/>
        </w:rPr>
        <w:t xml:space="preserve">n1  </w:t>
      </w:r>
      <w:r>
        <w:t xml:space="preserve">y  </w:t>
      </w:r>
      <w:r>
        <w:rPr>
          <w:i/>
        </w:rPr>
        <w:t>Y</w:t>
      </w:r>
      <w:r>
        <w:rPr>
          <w:vertAlign w:val="subscript"/>
        </w:rPr>
        <w:t>1</w:t>
      </w:r>
      <w:r>
        <w:t xml:space="preserve">, </w:t>
      </w:r>
      <w:r>
        <w:rPr>
          <w:i/>
        </w:rPr>
        <w:t>Y</w:t>
      </w:r>
      <w:r>
        <w:rPr>
          <w:vertAlign w:val="subscript"/>
        </w:rPr>
        <w:t>2</w:t>
      </w:r>
      <w:r>
        <w:t>, ...,</w:t>
      </w:r>
      <w:r>
        <w:rPr>
          <w:vertAlign w:val="subscript"/>
        </w:rPr>
        <w:t xml:space="preserve"> </w:t>
      </w:r>
      <w:r>
        <w:rPr>
          <w:i/>
        </w:rPr>
        <w:t xml:space="preserve"> Y</w:t>
      </w:r>
      <w:r>
        <w:rPr>
          <w:vertAlign w:val="subscript"/>
        </w:rPr>
        <w:t>n2</w:t>
      </w:r>
      <w:r>
        <w:t xml:space="preserve"> muestras aleatorias provenientes de dos distribuciones normales independientes con medias desconocidas </w:t>
      </w:r>
      <w:r>
        <w:rPr>
          <w:i/>
        </w:rPr>
        <w:sym w:font="Symbol" w:char="F06D"/>
      </w:r>
      <w:r>
        <w:rPr>
          <w:i/>
          <w:vertAlign w:val="subscript"/>
        </w:rPr>
        <w:t xml:space="preserve">1 </w:t>
      </w:r>
      <w:r>
        <w:t xml:space="preserve">y </w:t>
      </w:r>
      <w:r>
        <w:rPr>
          <w:i/>
        </w:rPr>
        <w:sym w:font="Symbol" w:char="F06D"/>
      </w:r>
      <w:r>
        <w:rPr>
          <w:i/>
          <w:vertAlign w:val="subscript"/>
        </w:rPr>
        <w:t>2</w:t>
      </w:r>
      <w:r>
        <w:t xml:space="preserve"> y varianzas desconocidas</w:t>
      </w:r>
      <w:r w:rsidRPr="00560BBB">
        <w:rPr>
          <w:position w:val="-10"/>
        </w:rPr>
        <w:object w:dxaOrig="320" w:dyaOrig="360">
          <v:shape id="_x0000_i1079" type="#_x0000_t75" style="width:15.75pt;height:18pt" o:ole="">
            <v:imagedata r:id="rId111" o:title=""/>
          </v:shape>
          <o:OLEObject Type="Embed" ProgID="Equation.2" ShapeID="_x0000_i1079" DrawAspect="Content" ObjectID="_1464426515" r:id="rId127"/>
        </w:object>
      </w:r>
      <w:r>
        <w:t xml:space="preserve"> y</w:t>
      </w:r>
      <w:r w:rsidRPr="00560BBB">
        <w:rPr>
          <w:position w:val="-10"/>
        </w:rPr>
        <w:object w:dxaOrig="320" w:dyaOrig="360">
          <v:shape id="_x0000_i1080" type="#_x0000_t75" style="width:15.75pt;height:18pt" o:ole="">
            <v:imagedata r:id="rId113" o:title=""/>
          </v:shape>
          <o:OLEObject Type="Embed" ProgID="Equation.2" ShapeID="_x0000_i1080" DrawAspect="Content" ObjectID="_1464426516" r:id="rId128"/>
        </w:object>
      </w:r>
      <w:r>
        <w:t>, respectivamente. Se desea probar la hipótesis nula</w:t>
      </w:r>
    </w:p>
    <w:p w:rsidR="00F62E3A" w:rsidRDefault="00F62E3A" w:rsidP="00F62E3A">
      <w:pPr>
        <w:jc w:val="both"/>
      </w:pPr>
    </w:p>
    <w:p w:rsidR="00F62E3A" w:rsidRDefault="00F62E3A" w:rsidP="00F62E3A">
      <w:pPr>
        <w:jc w:val="center"/>
        <w:rPr>
          <w:i/>
          <w:vertAlign w:val="subscript"/>
        </w:rPr>
      </w:pPr>
      <w:proofErr w:type="gramStart"/>
      <w:r>
        <w:t>H</w:t>
      </w:r>
      <w:r>
        <w:rPr>
          <w:vertAlign w:val="subscript"/>
        </w:rPr>
        <w:t xml:space="preserve">0 </w:t>
      </w:r>
      <w:r>
        <w:t>:</w:t>
      </w:r>
      <w:proofErr w:type="gramEnd"/>
      <w:r>
        <w:t xml:space="preserve"> </w:t>
      </w:r>
      <w:r>
        <w:rPr>
          <w:i/>
        </w:rPr>
        <w:sym w:font="Symbol" w:char="F073"/>
      </w:r>
      <w:r w:rsidRPr="00560BBB">
        <w:rPr>
          <w:i/>
          <w:position w:val="-10"/>
        </w:rPr>
        <w:object w:dxaOrig="173" w:dyaOrig="360">
          <v:shape id="_x0000_i1081" type="#_x0000_t75" style="width:9pt;height:18pt" o:ole="">
            <v:imagedata r:id="rId129" o:title=""/>
          </v:shape>
          <o:OLEObject Type="Embed" ProgID="Equation.2" ShapeID="_x0000_i1081" DrawAspect="Content" ObjectID="_1464426517" r:id="rId130"/>
        </w:object>
      </w:r>
      <w:r>
        <w:t xml:space="preserve"> = </w:t>
      </w:r>
      <w:r>
        <w:rPr>
          <w:i/>
        </w:rPr>
        <w:sym w:font="Symbol" w:char="F073"/>
      </w:r>
      <w:r w:rsidRPr="00560BBB">
        <w:rPr>
          <w:i/>
          <w:position w:val="-10"/>
        </w:rPr>
        <w:object w:dxaOrig="173" w:dyaOrig="360">
          <v:shape id="_x0000_i1082" type="#_x0000_t75" style="width:9pt;height:18pt" o:ole="">
            <v:imagedata r:id="rId131" o:title=""/>
          </v:shape>
          <o:OLEObject Type="Embed" ProgID="Equation.2" ShapeID="_x0000_i1082" DrawAspect="Content" ObjectID="_1464426518" r:id="rId132"/>
        </w:object>
      </w:r>
      <w:r w:rsidRPr="00560BBB">
        <w:rPr>
          <w:i/>
          <w:position w:val="-10"/>
        </w:rPr>
        <w:object w:dxaOrig="180" w:dyaOrig="320">
          <v:shape id="_x0000_i1083" type="#_x0000_t75" style="width:9pt;height:15.75pt" o:ole="">
            <v:imagedata r:id="rId37" o:title=""/>
          </v:shape>
          <o:OLEObject Type="Embed" ProgID="Equation.2" ShapeID="_x0000_i1083" DrawAspect="Content" ObjectID="_1464426519" r:id="rId133"/>
        </w:object>
      </w:r>
    </w:p>
    <w:p w:rsidR="00F62E3A" w:rsidRDefault="00F62E3A" w:rsidP="00F62E3A">
      <w:pPr>
        <w:jc w:val="center"/>
      </w:pPr>
    </w:p>
    <w:p w:rsidR="00F62E3A" w:rsidRDefault="00F62E3A" w:rsidP="00F62E3A">
      <w:pPr>
        <w:jc w:val="both"/>
      </w:pPr>
      <w:proofErr w:type="gramStart"/>
      <w:r>
        <w:t>frente</w:t>
      </w:r>
      <w:proofErr w:type="gramEnd"/>
      <w:r>
        <w:t xml:space="preserve"> a una de las siguientes alternativas:</w:t>
      </w:r>
    </w:p>
    <w:p w:rsidR="00F62E3A" w:rsidRDefault="00F62E3A" w:rsidP="00F62E3A">
      <w:pPr>
        <w:jc w:val="both"/>
      </w:pPr>
    </w:p>
    <w:p w:rsidR="00F62E3A" w:rsidRPr="00F62E3A" w:rsidRDefault="00F62E3A" w:rsidP="00F62E3A">
      <w:pPr>
        <w:jc w:val="both"/>
        <w:rPr>
          <w:i/>
          <w:lang w:val="es-PE"/>
        </w:rPr>
      </w:pPr>
      <w:proofErr w:type="gramStart"/>
      <w:r w:rsidRPr="00F62E3A">
        <w:rPr>
          <w:lang w:val="es-PE"/>
        </w:rPr>
        <w:t>H</w:t>
      </w:r>
      <w:r w:rsidRPr="00F62E3A">
        <w:rPr>
          <w:vertAlign w:val="subscript"/>
          <w:lang w:val="es-PE"/>
        </w:rPr>
        <w:t>1</w:t>
      </w:r>
      <w:r w:rsidRPr="00F62E3A">
        <w:rPr>
          <w:lang w:val="es-PE"/>
        </w:rPr>
        <w:t xml:space="preserve"> :</w:t>
      </w:r>
      <w:proofErr w:type="gramEnd"/>
      <w:r w:rsidRPr="00F62E3A">
        <w:rPr>
          <w:lang w:val="es-PE"/>
        </w:rPr>
        <w:t xml:space="preserve"> </w:t>
      </w:r>
      <w:r>
        <w:rPr>
          <w:i/>
        </w:rPr>
        <w:sym w:font="Symbol" w:char="F073"/>
      </w:r>
      <w:r w:rsidRPr="00560BBB">
        <w:rPr>
          <w:i/>
          <w:position w:val="-10"/>
        </w:rPr>
        <w:object w:dxaOrig="173" w:dyaOrig="360">
          <v:shape id="_x0000_i1084" type="#_x0000_t75" style="width:9pt;height:18pt" o:ole="">
            <v:imagedata r:id="rId129" o:title=""/>
          </v:shape>
          <o:OLEObject Type="Embed" ProgID="Equation.2" ShapeID="_x0000_i1084" DrawAspect="Content" ObjectID="_1464426520" r:id="rId134"/>
        </w:object>
      </w:r>
      <w:r w:rsidRPr="00F62E3A">
        <w:rPr>
          <w:lang w:val="es-PE"/>
        </w:rPr>
        <w:t xml:space="preserve"> &lt; </w:t>
      </w:r>
      <w:r>
        <w:rPr>
          <w:i/>
        </w:rPr>
        <w:sym w:font="Symbol" w:char="F073"/>
      </w:r>
      <w:r w:rsidRPr="00560BBB">
        <w:rPr>
          <w:i/>
          <w:position w:val="-10"/>
        </w:rPr>
        <w:object w:dxaOrig="173" w:dyaOrig="360">
          <v:shape id="_x0000_i1085" type="#_x0000_t75" style="width:9pt;height:18pt" o:ole="">
            <v:imagedata r:id="rId131" o:title=""/>
          </v:shape>
          <o:OLEObject Type="Embed" ProgID="Equation.2" ShapeID="_x0000_i1085" DrawAspect="Content" ObjectID="_1464426521" r:id="rId135"/>
        </w:object>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1</w:t>
      </w:r>
      <w:r w:rsidRPr="00F62E3A">
        <w:rPr>
          <w:lang w:val="es-PE"/>
        </w:rPr>
        <w:t xml:space="preserve"> : </w:t>
      </w:r>
      <w:r>
        <w:rPr>
          <w:i/>
        </w:rPr>
        <w:sym w:font="Symbol" w:char="F073"/>
      </w:r>
      <w:r w:rsidRPr="00560BBB">
        <w:rPr>
          <w:i/>
          <w:position w:val="-10"/>
        </w:rPr>
        <w:object w:dxaOrig="173" w:dyaOrig="360">
          <v:shape id="_x0000_i1086" type="#_x0000_t75" style="width:9pt;height:18pt" o:ole="">
            <v:imagedata r:id="rId129" o:title=""/>
          </v:shape>
          <o:OLEObject Type="Embed" ProgID="Equation.2" ShapeID="_x0000_i1086" DrawAspect="Content" ObjectID="_1464426522" r:id="rId136"/>
        </w:object>
      </w:r>
      <w:r w:rsidRPr="00F62E3A">
        <w:rPr>
          <w:lang w:val="es-PE"/>
        </w:rPr>
        <w:t xml:space="preserve"> &gt; </w:t>
      </w:r>
      <w:r>
        <w:rPr>
          <w:i/>
        </w:rPr>
        <w:sym w:font="Symbol" w:char="F073"/>
      </w:r>
      <w:r w:rsidRPr="00560BBB">
        <w:rPr>
          <w:i/>
          <w:position w:val="-10"/>
        </w:rPr>
        <w:object w:dxaOrig="173" w:dyaOrig="360">
          <v:shape id="_x0000_i1087" type="#_x0000_t75" style="width:9pt;height:18pt" o:ole="">
            <v:imagedata r:id="rId131" o:title=""/>
          </v:shape>
          <o:OLEObject Type="Embed" ProgID="Equation.2" ShapeID="_x0000_i1087" DrawAspect="Content" ObjectID="_1464426523" r:id="rId137"/>
        </w:object>
      </w:r>
      <w:r w:rsidRPr="00F62E3A">
        <w:rPr>
          <w:i/>
          <w:vertAlign w:val="subscript"/>
          <w:lang w:val="es-PE"/>
        </w:rPr>
        <w:tab/>
      </w:r>
      <w:r w:rsidRPr="00F62E3A">
        <w:rPr>
          <w:i/>
          <w:vertAlign w:val="subscript"/>
          <w:lang w:val="es-PE"/>
        </w:rPr>
        <w:tab/>
      </w:r>
      <w:r w:rsidRPr="00F62E3A">
        <w:rPr>
          <w:lang w:val="es-PE"/>
        </w:rPr>
        <w:t>H</w:t>
      </w:r>
      <w:r w:rsidRPr="00F62E3A">
        <w:rPr>
          <w:vertAlign w:val="subscript"/>
          <w:lang w:val="es-PE"/>
        </w:rPr>
        <w:t>1</w:t>
      </w:r>
      <w:r w:rsidRPr="00F62E3A">
        <w:rPr>
          <w:lang w:val="es-PE"/>
        </w:rPr>
        <w:t xml:space="preserve"> : </w:t>
      </w:r>
      <w:r>
        <w:rPr>
          <w:i/>
        </w:rPr>
        <w:sym w:font="Symbol" w:char="F073"/>
      </w:r>
      <w:r w:rsidRPr="00560BBB">
        <w:rPr>
          <w:i/>
          <w:position w:val="-10"/>
        </w:rPr>
        <w:object w:dxaOrig="173" w:dyaOrig="360">
          <v:shape id="_x0000_i1088" type="#_x0000_t75" style="width:9pt;height:18pt" o:ole="">
            <v:imagedata r:id="rId129" o:title=""/>
          </v:shape>
          <o:OLEObject Type="Embed" ProgID="Equation.2" ShapeID="_x0000_i1088" DrawAspect="Content" ObjectID="_1464426524" r:id="rId138"/>
        </w:object>
      </w:r>
      <w:r w:rsidRPr="00F62E3A">
        <w:rPr>
          <w:lang w:val="es-PE"/>
        </w:rPr>
        <w:t xml:space="preserve"> </w:t>
      </w:r>
      <w:r>
        <w:sym w:font="Symbol" w:char="F0B9"/>
      </w:r>
      <w:r w:rsidRPr="00F62E3A">
        <w:rPr>
          <w:lang w:val="es-PE"/>
        </w:rPr>
        <w:t xml:space="preserve"> </w:t>
      </w:r>
      <w:r>
        <w:rPr>
          <w:i/>
        </w:rPr>
        <w:sym w:font="Symbol" w:char="F073"/>
      </w:r>
      <w:r w:rsidRPr="00560BBB">
        <w:rPr>
          <w:i/>
          <w:position w:val="-10"/>
        </w:rPr>
        <w:object w:dxaOrig="173" w:dyaOrig="360">
          <v:shape id="_x0000_i1089" type="#_x0000_t75" style="width:9pt;height:18pt" o:ole="">
            <v:imagedata r:id="rId131" o:title=""/>
          </v:shape>
          <o:OLEObject Type="Embed" ProgID="Equation.2" ShapeID="_x0000_i1089" DrawAspect="Content" ObjectID="_1464426525" r:id="rId139"/>
        </w:object>
      </w:r>
    </w:p>
    <w:p w:rsidR="00F62E3A" w:rsidRPr="00F62E3A" w:rsidRDefault="00F62E3A" w:rsidP="00F62E3A">
      <w:pPr>
        <w:jc w:val="both"/>
        <w:rPr>
          <w:i/>
          <w:lang w:val="es-PE"/>
        </w:rPr>
      </w:pPr>
    </w:p>
    <w:p w:rsidR="00F62E3A" w:rsidRDefault="00F62E3A" w:rsidP="00F62E3A">
      <w:pPr>
        <w:jc w:val="both"/>
      </w:pPr>
      <w:r>
        <w:t>La estadística de prueba que se utiliza es:</w:t>
      </w:r>
    </w:p>
    <w:p w:rsidR="00F62E3A" w:rsidRDefault="00F62E3A" w:rsidP="00F62E3A">
      <w:pPr>
        <w:jc w:val="both"/>
      </w:pPr>
    </w:p>
    <w:p w:rsidR="00F62E3A" w:rsidRDefault="00F62E3A" w:rsidP="00F62E3A">
      <w:pPr>
        <w:jc w:val="center"/>
        <w:rPr>
          <w:i/>
        </w:rPr>
      </w:pPr>
      <w:r>
        <w:rPr>
          <w:i/>
        </w:rPr>
        <w:t>F</w:t>
      </w:r>
      <w:r>
        <w:t xml:space="preserve"> = </w:t>
      </w:r>
      <w:r w:rsidRPr="00560BBB">
        <w:rPr>
          <w:position w:val="-30"/>
        </w:rPr>
        <w:object w:dxaOrig="639" w:dyaOrig="720">
          <v:shape id="_x0000_i1090" type="#_x0000_t75" style="width:32.25pt;height:36pt" o:ole="">
            <v:imagedata r:id="rId140" o:title=""/>
          </v:shape>
          <o:OLEObject Type="Embed" ProgID="Equation.2" ShapeID="_x0000_i1090" DrawAspect="Content" ObjectID="_1464426526" r:id="rId141"/>
        </w:object>
      </w:r>
    </w:p>
    <w:p w:rsidR="00F62E3A" w:rsidRDefault="00F62E3A" w:rsidP="00F62E3A">
      <w:pPr>
        <w:jc w:val="both"/>
      </w:pPr>
    </w:p>
    <w:p w:rsidR="00F62E3A" w:rsidRDefault="00F62E3A" w:rsidP="00F62E3A">
      <w:pPr>
        <w:jc w:val="both"/>
      </w:pPr>
      <w:proofErr w:type="gramStart"/>
      <w:r>
        <w:t>la</w:t>
      </w:r>
      <w:proofErr w:type="gramEnd"/>
      <w:r>
        <w:t xml:space="preserve"> cual tiene distribución </w:t>
      </w:r>
      <w:r>
        <w:rPr>
          <w:i/>
        </w:rPr>
        <w:t>F</w:t>
      </w:r>
      <w:r>
        <w:t xml:space="preserve"> con </w:t>
      </w:r>
      <w:r>
        <w:rPr>
          <w:i/>
        </w:rPr>
        <w:t>n</w:t>
      </w:r>
      <w:r>
        <w:rPr>
          <w:i/>
          <w:vertAlign w:val="subscript"/>
        </w:rPr>
        <w:t>1</w:t>
      </w:r>
      <w:r>
        <w:t xml:space="preserve"> – 1 y </w:t>
      </w:r>
      <w:r>
        <w:rPr>
          <w:i/>
        </w:rPr>
        <w:t>n</w:t>
      </w:r>
      <w:r>
        <w:rPr>
          <w:i/>
          <w:vertAlign w:val="subscript"/>
        </w:rPr>
        <w:t>2</w:t>
      </w:r>
      <w:r>
        <w:t xml:space="preserve"> – 1 grados de libertad.</w:t>
      </w:r>
    </w:p>
    <w:p w:rsidR="00F62E3A" w:rsidRDefault="00F62E3A" w:rsidP="00F62E3A">
      <w:pPr>
        <w:jc w:val="both"/>
      </w:pPr>
      <w:r>
        <w:t xml:space="preserve">Pero, bajo la hipótesis nula, </w:t>
      </w:r>
      <w:r>
        <w:rPr>
          <w:i/>
        </w:rPr>
        <w:sym w:font="Symbol" w:char="F073"/>
      </w:r>
      <w:r w:rsidRPr="00560BBB">
        <w:rPr>
          <w:i/>
          <w:position w:val="-10"/>
        </w:rPr>
        <w:object w:dxaOrig="173" w:dyaOrig="360">
          <v:shape id="_x0000_i1091" type="#_x0000_t75" style="width:9pt;height:18pt" o:ole="">
            <v:imagedata r:id="rId129" o:title=""/>
          </v:shape>
          <o:OLEObject Type="Embed" ProgID="Equation.2" ShapeID="_x0000_i1091" DrawAspect="Content" ObjectID="_1464426527" r:id="rId142"/>
        </w:object>
      </w:r>
      <w:r>
        <w:t xml:space="preserve"> = </w:t>
      </w:r>
      <w:r>
        <w:rPr>
          <w:i/>
        </w:rPr>
        <w:sym w:font="Symbol" w:char="F073"/>
      </w:r>
      <w:r w:rsidRPr="00560BBB">
        <w:rPr>
          <w:i/>
          <w:position w:val="-10"/>
        </w:rPr>
        <w:object w:dxaOrig="173" w:dyaOrig="360">
          <v:shape id="_x0000_i1092" type="#_x0000_t75" style="width:9pt;height:18pt" o:ole="">
            <v:imagedata r:id="rId131" o:title=""/>
          </v:shape>
          <o:OLEObject Type="Embed" ProgID="Equation.2" ShapeID="_x0000_i1092" DrawAspect="Content" ObjectID="_1464426528" r:id="rId143"/>
        </w:object>
      </w:r>
      <w:r>
        <w:t>, entonces la estadística se reduce a:</w:t>
      </w:r>
    </w:p>
    <w:p w:rsidR="00F62E3A" w:rsidRDefault="00F62E3A" w:rsidP="00F62E3A">
      <w:pPr>
        <w:jc w:val="both"/>
      </w:pPr>
    </w:p>
    <w:p w:rsidR="00F62E3A" w:rsidRDefault="00F62E3A" w:rsidP="00F62E3A">
      <w:pPr>
        <w:jc w:val="center"/>
      </w:pPr>
      <w:r>
        <w:rPr>
          <w:i/>
        </w:rPr>
        <w:t>F</w:t>
      </w:r>
      <w:r>
        <w:t xml:space="preserve"> = </w:t>
      </w:r>
      <w:r w:rsidRPr="00560BBB">
        <w:rPr>
          <w:position w:val="-30"/>
        </w:rPr>
        <w:object w:dxaOrig="380" w:dyaOrig="720">
          <v:shape id="_x0000_i1093" type="#_x0000_t75" style="width:18.75pt;height:36pt" o:ole="">
            <v:imagedata r:id="rId144" o:title=""/>
          </v:shape>
          <o:OLEObject Type="Embed" ProgID="Equation.2" ShapeID="_x0000_i1093" DrawAspect="Content" ObjectID="_1464426529" r:id="rId145"/>
        </w:object>
      </w:r>
    </w:p>
    <w:p w:rsidR="00F62E3A" w:rsidRDefault="00F62E3A" w:rsidP="00F62E3A">
      <w:pPr>
        <w:jc w:val="both"/>
      </w:pPr>
      <w:r>
        <w:t>La región crítica asociada a cada una de las hipótesis alternativas es:</w:t>
      </w:r>
    </w:p>
    <w:p w:rsidR="00F62E3A" w:rsidRDefault="00F62E3A" w:rsidP="00F62E3A">
      <w:pPr>
        <w:jc w:val="both"/>
      </w:pPr>
    </w:p>
    <w:p w:rsidR="00F62E3A" w:rsidRDefault="00F62E3A" w:rsidP="00F62E3A">
      <w:pPr>
        <w:jc w:val="both"/>
      </w:pPr>
      <w:r>
        <w:tab/>
        <w:t xml:space="preserve">RR = </w:t>
      </w:r>
      <w:proofErr w:type="gramStart"/>
      <w:r>
        <w:t xml:space="preserve">{ </w:t>
      </w:r>
      <w:r>
        <w:rPr>
          <w:i/>
        </w:rPr>
        <w:t>f</w:t>
      </w:r>
      <w:proofErr w:type="gramEnd"/>
      <w:r>
        <w:rPr>
          <w:i/>
        </w:rPr>
        <w:t xml:space="preserve">  </w:t>
      </w:r>
      <w:r>
        <w:sym w:font="Symbol" w:char="F0A3"/>
      </w:r>
      <w:r>
        <w:t xml:space="preserve"> 1/ </w:t>
      </w:r>
      <w:r>
        <w:rPr>
          <w:i/>
        </w:rPr>
        <w:t>f</w:t>
      </w:r>
      <w:r>
        <w:rPr>
          <w:vertAlign w:val="subscript"/>
        </w:rPr>
        <w:t>1-</w:t>
      </w:r>
      <w:r>
        <w:rPr>
          <w:vertAlign w:val="subscript"/>
        </w:rPr>
        <w:sym w:font="Symbol" w:char="F061"/>
      </w:r>
      <w:r>
        <w:t xml:space="preserve">, </w:t>
      </w:r>
      <w:r>
        <w:rPr>
          <w:vertAlign w:val="subscript"/>
        </w:rPr>
        <w:t xml:space="preserve"> n</w:t>
      </w:r>
      <w:r w:rsidRPr="00560BBB">
        <w:rPr>
          <w:position w:val="-10"/>
          <w:vertAlign w:val="subscript"/>
        </w:rPr>
        <w:object w:dxaOrig="173" w:dyaOrig="320">
          <v:shape id="_x0000_i1094" type="#_x0000_t75" style="width:9pt;height:15.75pt" o:ole="">
            <v:imagedata r:id="rId146" o:title=""/>
          </v:shape>
          <o:OLEObject Type="Embed" ProgID="Equation.2" ShapeID="_x0000_i1094" DrawAspect="Content" ObjectID="_1464426530" r:id="rId147"/>
        </w:object>
      </w:r>
      <w:r>
        <w:rPr>
          <w:vertAlign w:val="subscript"/>
        </w:rPr>
        <w:t>-1</w:t>
      </w:r>
      <w:r>
        <w:t>,</w:t>
      </w:r>
      <w:r>
        <w:rPr>
          <w:vertAlign w:val="subscript"/>
        </w:rPr>
        <w:t xml:space="preserve">  n</w:t>
      </w:r>
      <w:r w:rsidRPr="00560BBB">
        <w:rPr>
          <w:position w:val="-10"/>
          <w:vertAlign w:val="subscript"/>
        </w:rPr>
        <w:object w:dxaOrig="173" w:dyaOrig="320">
          <v:shape id="_x0000_i1095" type="#_x0000_t75" style="width:9pt;height:15.75pt" o:ole="">
            <v:imagedata r:id="rId148" o:title=""/>
          </v:shape>
          <o:OLEObject Type="Embed" ProgID="Equation.2" ShapeID="_x0000_i1095" DrawAspect="Content" ObjectID="_1464426531" r:id="rId149"/>
        </w:object>
      </w:r>
      <w:r>
        <w:rPr>
          <w:vertAlign w:val="subscript"/>
        </w:rPr>
        <w:t xml:space="preserve">-1 </w:t>
      </w:r>
      <w:r>
        <w:t>}</w:t>
      </w:r>
      <w:r>
        <w:tab/>
        <w:t xml:space="preserve">RR = { </w:t>
      </w:r>
      <w:r>
        <w:rPr>
          <w:i/>
        </w:rPr>
        <w:t>f</w:t>
      </w:r>
      <w:r>
        <w:t xml:space="preserve">  </w:t>
      </w:r>
      <w:r>
        <w:sym w:font="Symbol" w:char="F0B3"/>
      </w:r>
      <w:r>
        <w:t xml:space="preserve"> </w:t>
      </w:r>
      <w:r>
        <w:rPr>
          <w:i/>
        </w:rPr>
        <w:t>f</w:t>
      </w:r>
      <w:r>
        <w:rPr>
          <w:vertAlign w:val="subscript"/>
        </w:rPr>
        <w:t>1-</w:t>
      </w:r>
      <w:r>
        <w:rPr>
          <w:vertAlign w:val="subscript"/>
        </w:rPr>
        <w:sym w:font="Symbol" w:char="F061"/>
      </w:r>
      <w:r>
        <w:t xml:space="preserve">, </w:t>
      </w:r>
      <w:r>
        <w:rPr>
          <w:vertAlign w:val="subscript"/>
        </w:rPr>
        <w:t xml:space="preserve"> n</w:t>
      </w:r>
      <w:r w:rsidRPr="00560BBB">
        <w:rPr>
          <w:position w:val="-10"/>
          <w:vertAlign w:val="subscript"/>
        </w:rPr>
        <w:object w:dxaOrig="173" w:dyaOrig="320">
          <v:shape id="_x0000_i1096" type="#_x0000_t75" style="width:9pt;height:15.75pt" o:ole="">
            <v:imagedata r:id="rId148" o:title=""/>
          </v:shape>
          <o:OLEObject Type="Embed" ProgID="Equation.2" ShapeID="_x0000_i1096" DrawAspect="Content" ObjectID="_1464426532" r:id="rId150"/>
        </w:object>
      </w:r>
      <w:r>
        <w:rPr>
          <w:vertAlign w:val="subscript"/>
        </w:rPr>
        <w:t>-1,  n</w:t>
      </w:r>
      <w:r w:rsidRPr="00560BBB">
        <w:rPr>
          <w:position w:val="-10"/>
          <w:vertAlign w:val="subscript"/>
        </w:rPr>
        <w:object w:dxaOrig="173" w:dyaOrig="320">
          <v:shape id="_x0000_i1097" type="#_x0000_t75" style="width:9pt;height:15.75pt" o:ole="">
            <v:imagedata r:id="rId146" o:title=""/>
          </v:shape>
          <o:OLEObject Type="Embed" ProgID="Equation.2" ShapeID="_x0000_i1097" DrawAspect="Content" ObjectID="_1464426533" r:id="rId151"/>
        </w:object>
      </w:r>
      <w:r>
        <w:rPr>
          <w:vertAlign w:val="subscript"/>
        </w:rPr>
        <w:t>-1</w:t>
      </w:r>
      <w:r>
        <w:t xml:space="preserve"> }</w:t>
      </w:r>
    </w:p>
    <w:p w:rsidR="00F62E3A" w:rsidRDefault="00F62E3A" w:rsidP="00F62E3A">
      <w:pPr>
        <w:jc w:val="both"/>
      </w:pPr>
      <w:r>
        <w:tab/>
      </w:r>
    </w:p>
    <w:p w:rsidR="00F62E3A" w:rsidRDefault="00F62E3A" w:rsidP="00F62E3A">
      <w:pPr>
        <w:jc w:val="center"/>
      </w:pPr>
      <w:r>
        <w:t xml:space="preserve">RR = </w:t>
      </w:r>
      <w:proofErr w:type="gramStart"/>
      <w:r>
        <w:t xml:space="preserve">{ </w:t>
      </w:r>
      <w:r>
        <w:rPr>
          <w:i/>
        </w:rPr>
        <w:t>f</w:t>
      </w:r>
      <w:proofErr w:type="gramEnd"/>
      <w:r>
        <w:t xml:space="preserve">  </w:t>
      </w:r>
      <w:r>
        <w:sym w:font="Symbol" w:char="F0A3"/>
      </w:r>
      <w:r>
        <w:t xml:space="preserve"> </w:t>
      </w:r>
      <w:r w:rsidRPr="00560BBB">
        <w:rPr>
          <w:position w:val="-50"/>
        </w:rPr>
        <w:object w:dxaOrig="1180" w:dyaOrig="880">
          <v:shape id="_x0000_i1098" type="#_x0000_t75" style="width:59.25pt;height:44.25pt" o:ole="">
            <v:imagedata r:id="rId152" o:title=""/>
          </v:shape>
          <o:OLEObject Type="Embed" ProgID="Equation.2" ShapeID="_x0000_i1098" DrawAspect="Content" ObjectID="_1464426534" r:id="rId153"/>
        </w:object>
      </w:r>
      <w:r>
        <w:t xml:space="preserve">   ó  </w:t>
      </w:r>
      <w:r>
        <w:rPr>
          <w:i/>
        </w:rPr>
        <w:t>f</w:t>
      </w:r>
      <w:r>
        <w:t xml:space="preserve">  </w:t>
      </w:r>
      <w:r>
        <w:sym w:font="Symbol" w:char="F0B3"/>
      </w:r>
      <w:r>
        <w:t xml:space="preserve"> </w:t>
      </w:r>
      <w:r w:rsidRPr="00560BBB">
        <w:rPr>
          <w:position w:val="-32"/>
        </w:rPr>
        <w:object w:dxaOrig="1140" w:dyaOrig="540">
          <v:shape id="_x0000_i1099" type="#_x0000_t75" style="width:57pt;height:27pt" o:ole="">
            <v:imagedata r:id="rId154" o:title=""/>
          </v:shape>
          <o:OLEObject Type="Embed" ProgID="Equation.2" ShapeID="_x0000_i1099" DrawAspect="Content" ObjectID="_1464426535" r:id="rId155"/>
        </w:object>
      </w:r>
      <w:r>
        <w:t>}</w:t>
      </w:r>
    </w:p>
    <w:p w:rsidR="00F62E3A" w:rsidRDefault="00F62E3A" w:rsidP="00F62E3A">
      <w:pPr>
        <w:jc w:val="both"/>
      </w:pPr>
    </w:p>
    <w:p w:rsidR="00F62E3A" w:rsidRDefault="00F62E3A" w:rsidP="00F62E3A"/>
    <w:p w:rsidR="00F62E3A" w:rsidRPr="00C14185" w:rsidRDefault="00F62E3A" w:rsidP="00F62E3A">
      <w:pPr>
        <w:pStyle w:val="Textoindependiente3"/>
        <w:rPr>
          <w:b/>
          <w:color w:val="C00000"/>
          <w:sz w:val="24"/>
          <w:szCs w:val="24"/>
        </w:rPr>
      </w:pPr>
      <w:r w:rsidRPr="00C14185">
        <w:rPr>
          <w:b/>
          <w:color w:val="C00000"/>
          <w:sz w:val="24"/>
          <w:szCs w:val="24"/>
        </w:rPr>
        <w:t>PRUEBA DE HIPÓTESIS REFERENTE A LA IGUALDAD DE PROPORCIONES DE DOS POBLACIONES INDEPENDIENTES</w:t>
      </w:r>
      <w:r w:rsidR="00F4172D" w:rsidRPr="00C14185">
        <w:rPr>
          <w:b/>
          <w:color w:val="C00000"/>
          <w:sz w:val="24"/>
          <w:szCs w:val="24"/>
        </w:rPr>
        <w:t xml:space="preserve"> DE BERNOULLI</w:t>
      </w:r>
    </w:p>
    <w:p w:rsidR="00F62E3A" w:rsidRDefault="00F62E3A" w:rsidP="00F62E3A">
      <w:pPr>
        <w:jc w:val="both"/>
      </w:pPr>
    </w:p>
    <w:p w:rsidR="00F62E3A" w:rsidRDefault="00F62E3A" w:rsidP="00F62E3A">
      <w:pPr>
        <w:jc w:val="both"/>
      </w:pPr>
      <w:r>
        <w:lastRenderedPageBreak/>
        <w:t xml:space="preserve">Sean </w:t>
      </w:r>
      <w:r>
        <w:rPr>
          <w:i/>
        </w:rPr>
        <w:t>X</w:t>
      </w:r>
      <w:r>
        <w:rPr>
          <w:vertAlign w:val="subscript"/>
        </w:rPr>
        <w:t>1</w:t>
      </w:r>
      <w:r>
        <w:t xml:space="preserve">, </w:t>
      </w:r>
      <w:r>
        <w:rPr>
          <w:i/>
        </w:rPr>
        <w:t>X</w:t>
      </w:r>
      <w:r>
        <w:rPr>
          <w:vertAlign w:val="subscript"/>
        </w:rPr>
        <w:t>2</w:t>
      </w:r>
      <w:proofErr w:type="gramStart"/>
      <w:r>
        <w:t>, ...</w:t>
      </w:r>
      <w:proofErr w:type="gramEnd"/>
      <w:r>
        <w:t xml:space="preserve">, </w:t>
      </w:r>
      <w:r>
        <w:rPr>
          <w:i/>
        </w:rPr>
        <w:t>X</w:t>
      </w:r>
      <w:r>
        <w:rPr>
          <w:vertAlign w:val="subscript"/>
        </w:rPr>
        <w:t xml:space="preserve">n1  </w:t>
      </w:r>
      <w:r>
        <w:t xml:space="preserve">  y   </w:t>
      </w:r>
      <w:r>
        <w:rPr>
          <w:i/>
        </w:rPr>
        <w:t>Y</w:t>
      </w:r>
      <w:r>
        <w:rPr>
          <w:vertAlign w:val="subscript"/>
        </w:rPr>
        <w:t>1</w:t>
      </w:r>
      <w:r>
        <w:t xml:space="preserve">, </w:t>
      </w:r>
      <w:r>
        <w:rPr>
          <w:i/>
        </w:rPr>
        <w:t>Y</w:t>
      </w:r>
      <w:r>
        <w:rPr>
          <w:vertAlign w:val="subscript"/>
        </w:rPr>
        <w:t>2</w:t>
      </w:r>
      <w:r>
        <w:t xml:space="preserve">, ..., </w:t>
      </w:r>
      <w:r>
        <w:rPr>
          <w:i/>
        </w:rPr>
        <w:t>Y</w:t>
      </w:r>
      <w:r>
        <w:rPr>
          <w:vertAlign w:val="subscript"/>
        </w:rPr>
        <w:t>n2</w:t>
      </w:r>
      <w:r>
        <w:t xml:space="preserve"> muestras aleatorias de sendas  poblaciones de </w:t>
      </w:r>
      <w:proofErr w:type="spellStart"/>
      <w:r>
        <w:t>Bernoulli</w:t>
      </w:r>
      <w:proofErr w:type="spellEnd"/>
      <w:r>
        <w:t xml:space="preserve"> independientes, con medias </w:t>
      </w:r>
      <w:r>
        <w:rPr>
          <w:i/>
        </w:rPr>
        <w:t>p</w:t>
      </w:r>
      <w:r>
        <w:rPr>
          <w:i/>
          <w:vertAlign w:val="subscript"/>
        </w:rPr>
        <w:t xml:space="preserve">1 </w:t>
      </w:r>
      <w:r>
        <w:t xml:space="preserve"> y </w:t>
      </w:r>
      <w:r>
        <w:rPr>
          <w:i/>
        </w:rPr>
        <w:t>p</w:t>
      </w:r>
      <w:r>
        <w:rPr>
          <w:i/>
          <w:vertAlign w:val="subscript"/>
        </w:rPr>
        <w:t>2</w:t>
      </w:r>
      <w:r>
        <w:t xml:space="preserve">  y varianzas </w:t>
      </w:r>
      <w:r>
        <w:rPr>
          <w:i/>
        </w:rPr>
        <w:t>p</w:t>
      </w:r>
      <w:r>
        <w:rPr>
          <w:vertAlign w:val="subscript"/>
        </w:rPr>
        <w:t>1</w:t>
      </w:r>
      <w:r>
        <w:t>(1–</w:t>
      </w:r>
      <w:r>
        <w:rPr>
          <w:i/>
        </w:rPr>
        <w:t>p</w:t>
      </w:r>
      <w:r>
        <w:rPr>
          <w:vertAlign w:val="subscript"/>
        </w:rPr>
        <w:t>1</w:t>
      </w:r>
      <w:r>
        <w:t xml:space="preserve">)  y  </w:t>
      </w:r>
      <w:r>
        <w:rPr>
          <w:i/>
        </w:rPr>
        <w:t>p</w:t>
      </w:r>
      <w:r>
        <w:rPr>
          <w:vertAlign w:val="subscript"/>
        </w:rPr>
        <w:t>2</w:t>
      </w:r>
      <w:r>
        <w:t>(1–</w:t>
      </w:r>
      <w:r>
        <w:rPr>
          <w:i/>
        </w:rPr>
        <w:t>p</w:t>
      </w:r>
      <w:r>
        <w:rPr>
          <w:vertAlign w:val="subscript"/>
        </w:rPr>
        <w:t>2</w:t>
      </w:r>
      <w:r>
        <w:t xml:space="preserve">), respectivamente. En las muestras de tamaño </w:t>
      </w:r>
      <w:r>
        <w:rPr>
          <w:i/>
        </w:rPr>
        <w:t>n</w:t>
      </w:r>
      <w:r>
        <w:rPr>
          <w:i/>
          <w:vertAlign w:val="subscript"/>
        </w:rPr>
        <w:t>1</w:t>
      </w:r>
      <w:r>
        <w:t xml:space="preserve"> y </w:t>
      </w:r>
      <w:r>
        <w:rPr>
          <w:i/>
        </w:rPr>
        <w:t>n</w:t>
      </w:r>
      <w:r>
        <w:rPr>
          <w:i/>
          <w:vertAlign w:val="subscript"/>
        </w:rPr>
        <w:t>2</w:t>
      </w:r>
      <w:r>
        <w:t xml:space="preserve"> sean X e Y el número observado de elementos que poseen la característica de interés. Luego, las proporciones </w:t>
      </w:r>
      <w:proofErr w:type="spellStart"/>
      <w:r>
        <w:t>muestrales</w:t>
      </w:r>
      <w:proofErr w:type="spellEnd"/>
      <w:r>
        <w:t xml:space="preserve">  </w:t>
      </w:r>
      <w:r w:rsidRPr="00560BBB">
        <w:rPr>
          <w:position w:val="-30"/>
        </w:rPr>
        <w:object w:dxaOrig="820" w:dyaOrig="680">
          <v:shape id="_x0000_i1100" type="#_x0000_t75" style="width:41.25pt;height:33.75pt" o:ole="">
            <v:imagedata r:id="rId156" o:title=""/>
          </v:shape>
          <o:OLEObject Type="Embed" ProgID="Equation.3" ShapeID="_x0000_i1100" DrawAspect="Content" ObjectID="_1464426536" r:id="rId157"/>
        </w:object>
      </w:r>
      <w:r>
        <w:t xml:space="preserve">  y  </w:t>
      </w:r>
      <w:r w:rsidRPr="00560BBB">
        <w:rPr>
          <w:position w:val="-30"/>
        </w:rPr>
        <w:object w:dxaOrig="859" w:dyaOrig="680">
          <v:shape id="_x0000_i1101" type="#_x0000_t75" style="width:42.75pt;height:33.75pt" o:ole="">
            <v:imagedata r:id="rId158" o:title=""/>
          </v:shape>
          <o:OLEObject Type="Embed" ProgID="Equation.3" ShapeID="_x0000_i1101" DrawAspect="Content" ObjectID="_1464426537" r:id="rId159"/>
        </w:object>
      </w:r>
      <w:r>
        <w:t xml:space="preserve">  tienen distribuciones </w:t>
      </w:r>
      <w:proofErr w:type="spellStart"/>
      <w:r>
        <w:t>muestrales</w:t>
      </w:r>
      <w:proofErr w:type="spellEnd"/>
      <w:r>
        <w:t xml:space="preserve"> que se comportan aproximadamente como una distribución normal, cuando </w:t>
      </w:r>
      <w:r>
        <w:rPr>
          <w:i/>
        </w:rPr>
        <w:t>n</w:t>
      </w:r>
      <w:r>
        <w:rPr>
          <w:i/>
          <w:vertAlign w:val="subscript"/>
        </w:rPr>
        <w:t>1</w:t>
      </w:r>
      <w:r>
        <w:t xml:space="preserve"> y </w:t>
      </w:r>
      <w:r>
        <w:rPr>
          <w:i/>
        </w:rPr>
        <w:t>n</w:t>
      </w:r>
      <w:r>
        <w:rPr>
          <w:i/>
          <w:vertAlign w:val="subscript"/>
        </w:rPr>
        <w:t xml:space="preserve">2  </w:t>
      </w:r>
      <w:r>
        <w:t xml:space="preserve">son grandes. </w:t>
      </w:r>
    </w:p>
    <w:p w:rsidR="00F62E3A" w:rsidRDefault="00F62E3A" w:rsidP="00F62E3A">
      <w:pPr>
        <w:jc w:val="both"/>
      </w:pPr>
      <w:r>
        <w:t xml:space="preserve">Entonces, la estadística </w:t>
      </w:r>
      <w:r w:rsidRPr="00560BBB">
        <w:rPr>
          <w:position w:val="-10"/>
        </w:rPr>
        <w:object w:dxaOrig="780" w:dyaOrig="340">
          <v:shape id="_x0000_i1102" type="#_x0000_t75" style="width:39pt;height:17.25pt" o:ole="">
            <v:imagedata r:id="rId160" o:title=""/>
          </v:shape>
          <o:OLEObject Type="Embed" ProgID="Equation.3" ShapeID="_x0000_i1102" DrawAspect="Content" ObjectID="_1464426538" r:id="rId161"/>
        </w:object>
      </w:r>
      <w:r>
        <w:t xml:space="preserve"> tiene distribución normal con media </w:t>
      </w:r>
      <w:r w:rsidRPr="00560BBB">
        <w:rPr>
          <w:position w:val="-10"/>
        </w:rPr>
        <w:object w:dxaOrig="760" w:dyaOrig="320">
          <v:shape id="_x0000_i1103" type="#_x0000_t75" style="width:38.25pt;height:15.75pt" o:ole="">
            <v:imagedata r:id="rId162" o:title=""/>
          </v:shape>
          <o:OLEObject Type="Embed" ProgID="Equation.2" ShapeID="_x0000_i1103" DrawAspect="Content" ObjectID="_1464426539" r:id="rId163"/>
        </w:object>
      </w:r>
      <w:r>
        <w:t xml:space="preserve"> y con varianza </w:t>
      </w:r>
      <w:r w:rsidRPr="00560BBB">
        <w:rPr>
          <w:position w:val="-12"/>
        </w:rPr>
        <w:object w:dxaOrig="1260" w:dyaOrig="380">
          <v:shape id="_x0000_i1104" type="#_x0000_t75" style="width:63pt;height:18.75pt" o:ole="">
            <v:imagedata r:id="rId164" o:title=""/>
          </v:shape>
          <o:OLEObject Type="Embed" ProgID="Equation.2" ShapeID="_x0000_i1104" DrawAspect="Content" ObjectID="_1464426540" r:id="rId165"/>
        </w:object>
      </w:r>
      <w:r>
        <w:t xml:space="preserve"> +  </w:t>
      </w:r>
      <w:r w:rsidRPr="00560BBB">
        <w:rPr>
          <w:position w:val="-12"/>
        </w:rPr>
        <w:object w:dxaOrig="1320" w:dyaOrig="380">
          <v:shape id="_x0000_i1105" type="#_x0000_t75" style="width:66pt;height:18.75pt" o:ole="">
            <v:imagedata r:id="rId166" o:title=""/>
          </v:shape>
          <o:OLEObject Type="Embed" ProgID="Equation.2" ShapeID="_x0000_i1105" DrawAspect="Content" ObjectID="_1464426541" r:id="rId167"/>
        </w:object>
      </w:r>
      <w:r>
        <w:t>, de modo que la variable aleatoria</w:t>
      </w:r>
    </w:p>
    <w:p w:rsidR="00F62E3A" w:rsidRDefault="00F62E3A" w:rsidP="00F62E3A">
      <w:pPr>
        <w:jc w:val="both"/>
      </w:pPr>
    </w:p>
    <w:p w:rsidR="00F62E3A" w:rsidRDefault="00F62E3A" w:rsidP="00F62E3A">
      <w:pPr>
        <w:jc w:val="center"/>
      </w:pPr>
      <w:r w:rsidRPr="00560BBB">
        <w:rPr>
          <w:position w:val="-68"/>
        </w:rPr>
        <w:object w:dxaOrig="2960" w:dyaOrig="1080">
          <v:shape id="_x0000_i1106" type="#_x0000_t75" style="width:147.75pt;height:54pt" o:ole="">
            <v:imagedata r:id="rId168" o:title=""/>
          </v:shape>
          <o:OLEObject Type="Embed" ProgID="Equation.3" ShapeID="_x0000_i1106" DrawAspect="Content" ObjectID="_1464426542" r:id="rId169"/>
        </w:object>
      </w:r>
      <w:r>
        <w:t xml:space="preserve">  ~  </w:t>
      </w:r>
      <w:proofErr w:type="gramStart"/>
      <w:r>
        <w:rPr>
          <w:i/>
        </w:rPr>
        <w:t>N</w:t>
      </w:r>
      <w:r>
        <w:t>(</w:t>
      </w:r>
      <w:proofErr w:type="gramEnd"/>
      <w:r>
        <w:t>0,1)</w:t>
      </w:r>
    </w:p>
    <w:p w:rsidR="00F62E3A" w:rsidRDefault="00F62E3A" w:rsidP="00F62E3A">
      <w:pPr>
        <w:jc w:val="center"/>
      </w:pPr>
    </w:p>
    <w:p w:rsidR="00F62E3A" w:rsidRDefault="00F62E3A" w:rsidP="00F62E3A">
      <w:pPr>
        <w:jc w:val="both"/>
      </w:pPr>
      <w:r>
        <w:t xml:space="preserve">Usaremos esta distribución </w:t>
      </w:r>
      <w:proofErr w:type="spellStart"/>
      <w:r>
        <w:t>muestral</w:t>
      </w:r>
      <w:proofErr w:type="spellEnd"/>
      <w:r>
        <w:t xml:space="preserve"> para hacer inferencias con respecto a </w:t>
      </w:r>
    </w:p>
    <w:p w:rsidR="00F62E3A" w:rsidRDefault="00F62E3A" w:rsidP="00F62E3A">
      <w:pPr>
        <w:jc w:val="both"/>
      </w:pPr>
      <w:r>
        <w:rPr>
          <w:i/>
        </w:rPr>
        <w:t>p</w:t>
      </w:r>
      <w:r>
        <w:rPr>
          <w:vertAlign w:val="subscript"/>
        </w:rPr>
        <w:t xml:space="preserve">1 </w:t>
      </w:r>
      <w:r>
        <w:t xml:space="preserve">– </w:t>
      </w:r>
      <w:r>
        <w:rPr>
          <w:i/>
        </w:rPr>
        <w:t>p</w:t>
      </w:r>
      <w:r>
        <w:rPr>
          <w:vertAlign w:val="subscript"/>
        </w:rPr>
        <w:t>2</w:t>
      </w:r>
      <w:r>
        <w:t xml:space="preserve">. </w:t>
      </w:r>
    </w:p>
    <w:p w:rsidR="00F62E3A" w:rsidRDefault="00F62E3A" w:rsidP="00F62E3A">
      <w:pPr>
        <w:jc w:val="both"/>
      </w:pPr>
    </w:p>
    <w:p w:rsidR="00F62E3A" w:rsidRDefault="00F62E3A" w:rsidP="00F62E3A">
      <w:pPr>
        <w:jc w:val="both"/>
      </w:pPr>
      <w:r>
        <w:t>Si se desea probar la hipótesis nula</w:t>
      </w:r>
    </w:p>
    <w:p w:rsidR="00F62E3A" w:rsidRPr="00F62E3A" w:rsidRDefault="00F62E3A" w:rsidP="00F62E3A">
      <w:pPr>
        <w:jc w:val="center"/>
        <w:rPr>
          <w:lang w:val="es-PE"/>
        </w:rPr>
      </w:pPr>
      <w:r w:rsidRPr="00F62E3A">
        <w:rPr>
          <w:lang w:val="es-PE"/>
        </w:rPr>
        <w:t>H</w:t>
      </w:r>
      <w:r w:rsidRPr="00F62E3A">
        <w:rPr>
          <w:vertAlign w:val="subscript"/>
          <w:lang w:val="es-PE"/>
        </w:rPr>
        <w:t>0</w:t>
      </w:r>
      <w:r w:rsidRPr="00F62E3A">
        <w:rPr>
          <w:lang w:val="es-PE"/>
        </w:rPr>
        <w:t xml:space="preserve">: </w:t>
      </w:r>
      <w:r w:rsidRPr="00F62E3A">
        <w:rPr>
          <w:i/>
          <w:lang w:val="es-PE"/>
        </w:rPr>
        <w:t>p</w:t>
      </w:r>
      <w:r w:rsidRPr="00F62E3A">
        <w:rPr>
          <w:vertAlign w:val="subscript"/>
          <w:lang w:val="es-PE"/>
        </w:rPr>
        <w:t>1</w:t>
      </w:r>
      <w:r w:rsidRPr="00F62E3A">
        <w:rPr>
          <w:lang w:val="es-PE"/>
        </w:rPr>
        <w:t xml:space="preserve"> – </w:t>
      </w:r>
      <w:r w:rsidRPr="00F62E3A">
        <w:rPr>
          <w:i/>
          <w:lang w:val="es-PE"/>
        </w:rPr>
        <w:t>p</w:t>
      </w:r>
      <w:r w:rsidRPr="00F62E3A">
        <w:rPr>
          <w:vertAlign w:val="subscript"/>
          <w:lang w:val="es-PE"/>
        </w:rPr>
        <w:t>2</w:t>
      </w:r>
      <w:r w:rsidRPr="00F62E3A">
        <w:rPr>
          <w:lang w:val="es-PE"/>
        </w:rPr>
        <w:t xml:space="preserve"> = 0</w:t>
      </w:r>
    </w:p>
    <w:p w:rsidR="00F62E3A" w:rsidRPr="00F62E3A" w:rsidRDefault="00F62E3A" w:rsidP="00F62E3A">
      <w:pPr>
        <w:jc w:val="center"/>
        <w:rPr>
          <w:lang w:val="es-PE"/>
        </w:rPr>
      </w:pPr>
    </w:p>
    <w:p w:rsidR="00F62E3A" w:rsidRDefault="00F62E3A" w:rsidP="00F62E3A">
      <w:pPr>
        <w:jc w:val="both"/>
      </w:pPr>
      <w:proofErr w:type="gramStart"/>
      <w:r>
        <w:t>frente</w:t>
      </w:r>
      <w:proofErr w:type="gramEnd"/>
      <w:r>
        <w:t xml:space="preserve"> a una de las siguientes alternativas:</w:t>
      </w:r>
    </w:p>
    <w:p w:rsidR="00F62E3A" w:rsidRDefault="00F62E3A" w:rsidP="00F62E3A">
      <w:pPr>
        <w:jc w:val="both"/>
      </w:pPr>
    </w:p>
    <w:p w:rsidR="00F62E3A" w:rsidRPr="00F62E3A" w:rsidRDefault="00F62E3A" w:rsidP="00F62E3A">
      <w:pPr>
        <w:jc w:val="center"/>
        <w:rPr>
          <w:lang w:val="es-PE"/>
        </w:rPr>
      </w:pPr>
      <w:r w:rsidRPr="00F62E3A">
        <w:rPr>
          <w:lang w:val="es-PE"/>
        </w:rPr>
        <w:t>H</w:t>
      </w:r>
      <w:r w:rsidRPr="00F62E3A">
        <w:rPr>
          <w:vertAlign w:val="subscript"/>
          <w:lang w:val="es-PE"/>
        </w:rPr>
        <w:t>1</w:t>
      </w:r>
      <w:r w:rsidRPr="00F62E3A">
        <w:rPr>
          <w:lang w:val="es-PE"/>
        </w:rPr>
        <w:t xml:space="preserve">: </w:t>
      </w:r>
      <w:r w:rsidRPr="00F62E3A">
        <w:rPr>
          <w:i/>
          <w:lang w:val="es-PE"/>
        </w:rPr>
        <w:t>p</w:t>
      </w:r>
      <w:r w:rsidRPr="00F62E3A">
        <w:rPr>
          <w:vertAlign w:val="subscript"/>
          <w:lang w:val="es-PE"/>
        </w:rPr>
        <w:t>1</w:t>
      </w:r>
      <w:r w:rsidRPr="00F62E3A">
        <w:rPr>
          <w:lang w:val="es-PE"/>
        </w:rPr>
        <w:t xml:space="preserve"> – </w:t>
      </w:r>
      <w:r w:rsidRPr="00F62E3A">
        <w:rPr>
          <w:i/>
          <w:lang w:val="es-PE"/>
        </w:rPr>
        <w:t>p</w:t>
      </w:r>
      <w:r w:rsidRPr="00F62E3A">
        <w:rPr>
          <w:vertAlign w:val="subscript"/>
          <w:lang w:val="es-PE"/>
        </w:rPr>
        <w:t>2</w:t>
      </w:r>
      <w:r w:rsidRPr="00F62E3A">
        <w:rPr>
          <w:lang w:val="es-PE"/>
        </w:rPr>
        <w:t xml:space="preserve"> &lt; 0</w:t>
      </w:r>
      <w:r w:rsidRPr="00F62E3A">
        <w:rPr>
          <w:lang w:val="es-PE"/>
        </w:rPr>
        <w:tab/>
      </w:r>
      <w:r w:rsidRPr="00F62E3A">
        <w:rPr>
          <w:lang w:val="es-PE"/>
        </w:rPr>
        <w:tab/>
        <w:t>H</w:t>
      </w:r>
      <w:r w:rsidRPr="00F62E3A">
        <w:rPr>
          <w:vertAlign w:val="subscript"/>
          <w:lang w:val="es-PE"/>
        </w:rPr>
        <w:t>1</w:t>
      </w:r>
      <w:r w:rsidRPr="00F62E3A">
        <w:rPr>
          <w:lang w:val="es-PE"/>
        </w:rPr>
        <w:t xml:space="preserve">: </w:t>
      </w:r>
      <w:r w:rsidRPr="00F62E3A">
        <w:rPr>
          <w:i/>
          <w:lang w:val="es-PE"/>
        </w:rPr>
        <w:t>p</w:t>
      </w:r>
      <w:r w:rsidRPr="00F62E3A">
        <w:rPr>
          <w:vertAlign w:val="subscript"/>
          <w:lang w:val="es-PE"/>
        </w:rPr>
        <w:t>1</w:t>
      </w:r>
      <w:r w:rsidRPr="00F62E3A">
        <w:rPr>
          <w:lang w:val="es-PE"/>
        </w:rPr>
        <w:t xml:space="preserve"> – </w:t>
      </w:r>
      <w:r w:rsidRPr="00F62E3A">
        <w:rPr>
          <w:i/>
          <w:lang w:val="es-PE"/>
        </w:rPr>
        <w:t>p</w:t>
      </w:r>
      <w:r w:rsidRPr="00F62E3A">
        <w:rPr>
          <w:vertAlign w:val="subscript"/>
          <w:lang w:val="es-PE"/>
        </w:rPr>
        <w:t>2</w:t>
      </w:r>
      <w:r w:rsidRPr="00F62E3A">
        <w:rPr>
          <w:lang w:val="es-PE"/>
        </w:rPr>
        <w:t xml:space="preserve"> &gt; 0</w:t>
      </w:r>
      <w:r w:rsidRPr="00F62E3A">
        <w:rPr>
          <w:vertAlign w:val="subscript"/>
          <w:lang w:val="es-PE"/>
        </w:rPr>
        <w:tab/>
      </w:r>
      <w:r w:rsidRPr="00F62E3A">
        <w:rPr>
          <w:lang w:val="es-PE"/>
        </w:rPr>
        <w:tab/>
        <w:t>H</w:t>
      </w:r>
      <w:r w:rsidRPr="00F62E3A">
        <w:rPr>
          <w:vertAlign w:val="subscript"/>
          <w:lang w:val="es-PE"/>
        </w:rPr>
        <w:t>1</w:t>
      </w:r>
      <w:r w:rsidRPr="00F62E3A">
        <w:rPr>
          <w:lang w:val="es-PE"/>
        </w:rPr>
        <w:t xml:space="preserve">: </w:t>
      </w:r>
      <w:r w:rsidRPr="00F62E3A">
        <w:rPr>
          <w:i/>
          <w:lang w:val="es-PE"/>
        </w:rPr>
        <w:t>p</w:t>
      </w:r>
      <w:r w:rsidRPr="00F62E3A">
        <w:rPr>
          <w:vertAlign w:val="subscript"/>
          <w:lang w:val="es-PE"/>
        </w:rPr>
        <w:t>1</w:t>
      </w:r>
      <w:r w:rsidRPr="00F62E3A">
        <w:rPr>
          <w:lang w:val="es-PE"/>
        </w:rPr>
        <w:t xml:space="preserve"> – </w:t>
      </w:r>
      <w:r w:rsidRPr="00F62E3A">
        <w:rPr>
          <w:i/>
          <w:lang w:val="es-PE"/>
        </w:rPr>
        <w:t>p</w:t>
      </w:r>
      <w:r w:rsidRPr="00F62E3A">
        <w:rPr>
          <w:vertAlign w:val="subscript"/>
          <w:lang w:val="es-PE"/>
        </w:rPr>
        <w:t>2</w:t>
      </w:r>
      <w:r w:rsidRPr="00F62E3A">
        <w:rPr>
          <w:lang w:val="es-PE"/>
        </w:rPr>
        <w:t xml:space="preserve"> </w:t>
      </w:r>
      <w:r>
        <w:sym w:font="Symbol" w:char="F0B9"/>
      </w:r>
      <w:r w:rsidRPr="00F62E3A">
        <w:rPr>
          <w:lang w:val="es-PE"/>
        </w:rPr>
        <w:t xml:space="preserve"> 0</w:t>
      </w:r>
    </w:p>
    <w:p w:rsidR="00F62E3A" w:rsidRPr="00F62E3A" w:rsidRDefault="00F62E3A" w:rsidP="00F62E3A">
      <w:pPr>
        <w:jc w:val="center"/>
        <w:rPr>
          <w:lang w:val="es-PE"/>
        </w:rPr>
      </w:pPr>
    </w:p>
    <w:p w:rsidR="00F62E3A" w:rsidRDefault="00F62E3A" w:rsidP="00F62E3A">
      <w:pPr>
        <w:jc w:val="both"/>
      </w:pPr>
      <w:proofErr w:type="gramStart"/>
      <w:r>
        <w:t>seguiremos</w:t>
      </w:r>
      <w:proofErr w:type="gramEnd"/>
      <w:r>
        <w:t xml:space="preserve"> el procedimiento ya conocido. Dado que bajo H</w:t>
      </w:r>
      <w:r>
        <w:rPr>
          <w:vertAlign w:val="subscript"/>
        </w:rPr>
        <w:t>0</w:t>
      </w:r>
      <w:r>
        <w:t xml:space="preserve">  se supone que las dos proporciones son iguales, sea </w:t>
      </w:r>
      <w:r>
        <w:rPr>
          <w:i/>
        </w:rPr>
        <w:t xml:space="preserve">p </w:t>
      </w:r>
      <w:r>
        <w:t xml:space="preserve">= </w:t>
      </w:r>
      <w:r>
        <w:rPr>
          <w:i/>
        </w:rPr>
        <w:t>p</w:t>
      </w:r>
      <w:r>
        <w:rPr>
          <w:vertAlign w:val="subscript"/>
        </w:rPr>
        <w:t>1</w:t>
      </w:r>
      <w:r>
        <w:t xml:space="preserve"> = </w:t>
      </w:r>
      <w:r>
        <w:rPr>
          <w:i/>
        </w:rPr>
        <w:t>p</w:t>
      </w:r>
      <w:r>
        <w:rPr>
          <w:vertAlign w:val="subscript"/>
        </w:rPr>
        <w:t xml:space="preserve">2  </w:t>
      </w:r>
      <w:r>
        <w:rPr>
          <w:i/>
        </w:rPr>
        <w:t xml:space="preserve"> </w:t>
      </w:r>
      <w:r>
        <w:t>la proporción común.</w:t>
      </w:r>
    </w:p>
    <w:p w:rsidR="00F62E3A" w:rsidRDefault="00F62E3A" w:rsidP="00F62E3A">
      <w:pPr>
        <w:jc w:val="both"/>
      </w:pPr>
      <w:r>
        <w:t>Si H</w:t>
      </w:r>
      <w:r>
        <w:rPr>
          <w:vertAlign w:val="subscript"/>
        </w:rPr>
        <w:t xml:space="preserve">0 </w:t>
      </w:r>
      <w:r>
        <w:t xml:space="preserve">es verdadera, la estadística  </w:t>
      </w:r>
      <w:r w:rsidRPr="00560BBB">
        <w:rPr>
          <w:position w:val="-10"/>
        </w:rPr>
        <w:object w:dxaOrig="780" w:dyaOrig="340">
          <v:shape id="_x0000_i1107" type="#_x0000_t75" style="width:39pt;height:17.25pt" o:ole="">
            <v:imagedata r:id="rId170" o:title=""/>
          </v:shape>
          <o:OLEObject Type="Embed" ProgID="Equation.3" ShapeID="_x0000_i1107" DrawAspect="Content" ObjectID="_1464426543" r:id="rId171"/>
        </w:object>
      </w:r>
      <w:r>
        <w:t xml:space="preserve"> tiene distribución normal con media 0 y  varianza    </w:t>
      </w:r>
      <w:r w:rsidRPr="00560BBB">
        <w:rPr>
          <w:position w:val="-12"/>
        </w:rPr>
        <w:object w:dxaOrig="1260" w:dyaOrig="380">
          <v:shape id="_x0000_i1108" type="#_x0000_t75" style="width:63pt;height:18.75pt" o:ole="">
            <v:imagedata r:id="rId164" o:title=""/>
          </v:shape>
          <o:OLEObject Type="Embed" ProgID="Equation.2" ShapeID="_x0000_i1108" DrawAspect="Content" ObjectID="_1464426544" r:id="rId172"/>
        </w:object>
      </w:r>
      <w:r>
        <w:t xml:space="preserve"> +  </w:t>
      </w:r>
      <w:r w:rsidRPr="00560BBB">
        <w:rPr>
          <w:position w:val="-12"/>
        </w:rPr>
        <w:object w:dxaOrig="1320" w:dyaOrig="380">
          <v:shape id="_x0000_i1109" type="#_x0000_t75" style="width:66pt;height:18.75pt" o:ole="">
            <v:imagedata r:id="rId166" o:title=""/>
          </v:shape>
          <o:OLEObject Type="Embed" ProgID="Equation.2" ShapeID="_x0000_i1109" DrawAspect="Content" ObjectID="_1464426545" r:id="rId173"/>
        </w:object>
      </w:r>
      <w:r>
        <w:t xml:space="preserve">= </w:t>
      </w:r>
      <w:r w:rsidRPr="00560BBB">
        <w:rPr>
          <w:position w:val="-30"/>
        </w:rPr>
        <w:object w:dxaOrig="1740" w:dyaOrig="680">
          <v:shape id="_x0000_i1110" type="#_x0000_t75" style="width:87pt;height:33.75pt" o:ole="">
            <v:imagedata r:id="rId174" o:title=""/>
          </v:shape>
          <o:OLEObject Type="Embed" ProgID="Equation.2" ShapeID="_x0000_i1110" DrawAspect="Content" ObjectID="_1464426546" r:id="rId175"/>
        </w:object>
      </w:r>
    </w:p>
    <w:p w:rsidR="00F62E3A" w:rsidRDefault="00F62E3A" w:rsidP="00F62E3A">
      <w:pPr>
        <w:jc w:val="both"/>
      </w:pPr>
      <w:r>
        <w:t xml:space="preserve">Como no se conoce el valor de </w:t>
      </w:r>
      <w:r>
        <w:rPr>
          <w:i/>
          <w:iCs/>
        </w:rPr>
        <w:t>p</w:t>
      </w:r>
      <w:r>
        <w:rPr>
          <w:b/>
        </w:rPr>
        <w:t xml:space="preserve">, </w:t>
      </w:r>
      <w:r>
        <w:t>se combina la información de las dos muestras para obtener el estimador combinado</w:t>
      </w:r>
    </w:p>
    <w:p w:rsidR="00F62E3A" w:rsidRDefault="00F62E3A" w:rsidP="00F62E3A">
      <w:pPr>
        <w:jc w:val="both"/>
      </w:pPr>
      <w:r>
        <w:tab/>
      </w:r>
      <w:r>
        <w:tab/>
      </w:r>
      <w:r>
        <w:tab/>
      </w:r>
      <w:r>
        <w:tab/>
      </w:r>
      <w:r>
        <w:tab/>
      </w:r>
      <w:r>
        <w:tab/>
      </w:r>
      <w:r>
        <w:tab/>
      </w:r>
      <w:r w:rsidRPr="00560BBB">
        <w:rPr>
          <w:position w:val="-30"/>
        </w:rPr>
        <w:object w:dxaOrig="1780" w:dyaOrig="700">
          <v:shape id="_x0000_i1111" type="#_x0000_t75" style="width:89.25pt;height:35.25pt" o:ole="">
            <v:imagedata r:id="rId176" o:title=""/>
          </v:shape>
          <o:OLEObject Type="Embed" ProgID="Equation.3" ShapeID="_x0000_i1111" DrawAspect="Content" ObjectID="_1464426547" r:id="rId177"/>
        </w:object>
      </w:r>
      <w:r>
        <w:t>.</w:t>
      </w:r>
    </w:p>
    <w:p w:rsidR="00F62E3A" w:rsidRDefault="00F62E3A" w:rsidP="00F62E3A">
      <w:pPr>
        <w:jc w:val="both"/>
      </w:pPr>
      <w:proofErr w:type="gramStart"/>
      <w:r>
        <w:t xml:space="preserve">Así,    </w:t>
      </w:r>
      <w:r w:rsidRPr="00560BBB">
        <w:rPr>
          <w:position w:val="-32"/>
        </w:rPr>
        <w:object w:dxaOrig="3640" w:dyaOrig="760">
          <v:shape id="_x0000_i1112" type="#_x0000_t75" style="width:182.25pt;height:38.25pt" o:ole="">
            <v:imagedata r:id="rId178" o:title=""/>
          </v:shape>
          <o:OLEObject Type="Embed" ProgID="Equation.3" ShapeID="_x0000_i1112" DrawAspect="Content" ObjectID="_1464426548" r:id="rId179"/>
        </w:object>
      </w:r>
      <w:r>
        <w:t>.</w:t>
      </w:r>
      <w:proofErr w:type="gramEnd"/>
      <w:r w:rsidR="00C14185">
        <w:tab/>
      </w:r>
      <w:r>
        <w:t>En este caso, usaremos como estadística de prueba</w:t>
      </w:r>
    </w:p>
    <w:p w:rsidR="00F62E3A" w:rsidRDefault="00F62E3A" w:rsidP="00C14185">
      <w:pPr>
        <w:jc w:val="center"/>
      </w:pPr>
      <w:r w:rsidRPr="00560BBB">
        <w:rPr>
          <w:position w:val="-36"/>
        </w:rPr>
        <w:object w:dxaOrig="2980" w:dyaOrig="760">
          <v:shape id="_x0000_i1113" type="#_x0000_t75" style="width:149.25pt;height:38.25pt" o:ole="">
            <v:imagedata r:id="rId180" o:title=""/>
          </v:shape>
          <o:OLEObject Type="Embed" ProgID="Equation.3" ShapeID="_x0000_i1113" DrawAspect="Content" ObjectID="_1464426549" r:id="rId181"/>
        </w:object>
      </w:r>
    </w:p>
    <w:p w:rsidR="00F62E3A" w:rsidRDefault="00F62E3A" w:rsidP="00F62E3A">
      <w:pPr>
        <w:jc w:val="both"/>
      </w:pPr>
    </w:p>
    <w:p w:rsidR="00F62E3A" w:rsidRDefault="00F62E3A" w:rsidP="00F62E3A">
      <w:pPr>
        <w:jc w:val="both"/>
      </w:pPr>
      <w:proofErr w:type="gramStart"/>
      <w:r>
        <w:t>la</w:t>
      </w:r>
      <w:proofErr w:type="gramEnd"/>
      <w:r>
        <w:t xml:space="preserve"> cual tiene distribución normal estándar, para valores grandes de n</w:t>
      </w:r>
      <w:r>
        <w:rPr>
          <w:vertAlign w:val="subscript"/>
        </w:rPr>
        <w:t>1</w:t>
      </w:r>
      <w:r>
        <w:t xml:space="preserve">  y n</w:t>
      </w:r>
      <w:r>
        <w:rPr>
          <w:vertAlign w:val="subscript"/>
        </w:rPr>
        <w:t>2</w:t>
      </w:r>
      <w:r>
        <w:t>.</w:t>
      </w:r>
    </w:p>
    <w:p w:rsidR="00F62E3A" w:rsidRDefault="00F62E3A" w:rsidP="00F62E3A">
      <w:pPr>
        <w:jc w:val="both"/>
      </w:pPr>
      <w:r>
        <w:t>Las regiones de rechazo para cada uno de los conjuntos de hipótesis son, respectivamente,</w:t>
      </w:r>
    </w:p>
    <w:p w:rsidR="00F62E3A" w:rsidRDefault="00F62E3A" w:rsidP="00F62E3A">
      <w:pPr>
        <w:jc w:val="both"/>
      </w:pPr>
    </w:p>
    <w:p w:rsidR="00F62E3A" w:rsidRDefault="00F62E3A" w:rsidP="00F62E3A">
      <w:pPr>
        <w:jc w:val="both"/>
      </w:pPr>
      <w:r>
        <w:t xml:space="preserve">RR = </w:t>
      </w:r>
      <w:proofErr w:type="gramStart"/>
      <w:r>
        <w:t>{ Z</w:t>
      </w:r>
      <w:proofErr w:type="gramEnd"/>
      <w:r>
        <w:t xml:space="preserve">: Z </w:t>
      </w:r>
      <w:r>
        <w:sym w:font="Symbol" w:char="F0A3"/>
      </w:r>
      <w:r>
        <w:t xml:space="preserve"> -z</w:t>
      </w:r>
      <w:r>
        <w:rPr>
          <w:vertAlign w:val="subscript"/>
        </w:rPr>
        <w:sym w:font="Symbol" w:char="F061"/>
      </w:r>
      <w:r>
        <w:t xml:space="preserve">}       </w:t>
      </w:r>
      <w:r>
        <w:tab/>
        <w:t xml:space="preserve">RR = { Z: Z </w:t>
      </w:r>
      <w:r>
        <w:sym w:font="Symbol" w:char="F0B3"/>
      </w:r>
      <w:r>
        <w:t xml:space="preserve"> z</w:t>
      </w:r>
      <w:r>
        <w:rPr>
          <w:vertAlign w:val="subscript"/>
        </w:rPr>
        <w:sym w:font="Symbol" w:char="F061"/>
      </w:r>
      <w:r>
        <w:t>}</w:t>
      </w:r>
      <w:r>
        <w:tab/>
        <w:t xml:space="preserve">       RR = {Z: Z </w:t>
      </w:r>
      <w:r>
        <w:sym w:font="Symbol" w:char="F0A3"/>
      </w:r>
      <w:r>
        <w:t xml:space="preserve"> -z</w:t>
      </w:r>
      <w:r>
        <w:rPr>
          <w:vertAlign w:val="subscript"/>
        </w:rPr>
        <w:sym w:font="Symbol" w:char="F061"/>
      </w:r>
      <w:r>
        <w:rPr>
          <w:vertAlign w:val="subscript"/>
        </w:rPr>
        <w:t>/2</w:t>
      </w:r>
      <w:r>
        <w:t xml:space="preserve"> ó Z </w:t>
      </w:r>
      <w:r>
        <w:sym w:font="Symbol" w:char="F0B3"/>
      </w:r>
      <w:r>
        <w:t xml:space="preserve"> z</w:t>
      </w:r>
      <w:r>
        <w:rPr>
          <w:vertAlign w:val="subscript"/>
        </w:rPr>
        <w:sym w:font="Symbol" w:char="F061"/>
      </w:r>
      <w:r>
        <w:rPr>
          <w:vertAlign w:val="subscript"/>
        </w:rPr>
        <w:t xml:space="preserve">/2 </w:t>
      </w:r>
      <w:r>
        <w:t>}</w:t>
      </w:r>
      <w:r w:rsidR="00C14185">
        <w:t>.</w:t>
      </w:r>
    </w:p>
    <w:sectPr w:rsidR="00F62E3A" w:rsidSect="003240CA">
      <w:headerReference w:type="default" r:id="rId182"/>
      <w:footerReference w:type="default" r:id="rId183"/>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DDC" w:rsidRDefault="00DC3DDC" w:rsidP="00F62E3A">
      <w:r>
        <w:separator/>
      </w:r>
    </w:p>
  </w:endnote>
  <w:endnote w:type="continuationSeparator" w:id="0">
    <w:p w:rsidR="00DC3DDC" w:rsidRDefault="00DC3DDC" w:rsidP="00F62E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39F" w:rsidRDefault="004B639F">
    <w:pPr>
      <w:pStyle w:val="Piedepgina"/>
      <w:pBdr>
        <w:top w:val="thinThickSmallGap" w:sz="24" w:space="1" w:color="622423" w:themeColor="accent2" w:themeShade="7F"/>
      </w:pBdr>
      <w:rPr>
        <w:rFonts w:asciiTheme="majorHAnsi" w:hAnsiTheme="majorHAnsi"/>
      </w:rPr>
    </w:pPr>
    <w:r>
      <w:rPr>
        <w:rFonts w:asciiTheme="majorHAnsi" w:hAnsiTheme="majorHAnsi"/>
      </w:rPr>
      <w:t>LIC. JUSTA CARIDAD HUAROTO SUMARI</w:t>
    </w:r>
    <w:r>
      <w:rPr>
        <w:rFonts w:asciiTheme="majorHAnsi" w:hAnsiTheme="majorHAnsi"/>
      </w:rPr>
      <w:ptab w:relativeTo="margin" w:alignment="right" w:leader="none"/>
    </w:r>
    <w:r>
      <w:rPr>
        <w:rFonts w:asciiTheme="majorHAnsi" w:hAnsiTheme="majorHAnsi"/>
      </w:rPr>
      <w:t xml:space="preserve">Página </w:t>
    </w:r>
    <w:fldSimple w:instr=" PAGE   \* MERGEFORMAT ">
      <w:r w:rsidR="00C14185" w:rsidRPr="00C14185">
        <w:rPr>
          <w:rFonts w:asciiTheme="majorHAnsi" w:hAnsiTheme="majorHAnsi"/>
          <w:noProof/>
        </w:rPr>
        <w:t>1</w:t>
      </w:r>
    </w:fldSimple>
  </w:p>
  <w:p w:rsidR="004B639F" w:rsidRDefault="004B639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DDC" w:rsidRDefault="00DC3DDC" w:rsidP="00F62E3A">
      <w:r>
        <w:separator/>
      </w:r>
    </w:p>
  </w:footnote>
  <w:footnote w:type="continuationSeparator" w:id="0">
    <w:p w:rsidR="00DC3DDC" w:rsidRDefault="00DC3DDC" w:rsidP="00F62E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6BF701E02DB94FE7913E9F83B6140E4C"/>
      </w:placeholder>
      <w:dataBinding w:prefixMappings="xmlns:ns0='http://schemas.openxmlformats.org/package/2006/metadata/core-properties' xmlns:ns1='http://purl.org/dc/elements/1.1/'" w:xpath="/ns0:coreProperties[1]/ns1:title[1]" w:storeItemID="{6C3C8BC8-F283-45AE-878A-BAB7291924A1}"/>
      <w:text/>
    </w:sdtPr>
    <w:sdtContent>
      <w:p w:rsidR="003240CA" w:rsidRDefault="003240C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UNMSM – FISI – EAPIS – CURSO: ESTADÍSTICA II – SEMESTRE 2014-I</w:t>
        </w:r>
      </w:p>
    </w:sdtContent>
  </w:sdt>
  <w:p w:rsidR="004B639F" w:rsidRDefault="004B639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D6BF3"/>
    <w:multiLevelType w:val="hybridMultilevel"/>
    <w:tmpl w:val="5364B58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45BF7D2D"/>
    <w:multiLevelType w:val="singleLevel"/>
    <w:tmpl w:val="D3F01FCA"/>
    <w:lvl w:ilvl="0">
      <w:start w:val="1"/>
      <w:numFmt w:val="decimal"/>
      <w:lvlText w:val="%1."/>
      <w:legacy w:legacy="1" w:legacySpace="0" w:legacyIndent="283"/>
      <w:lvlJc w:val="left"/>
      <w:pPr>
        <w:ind w:left="283" w:hanging="283"/>
      </w:pPr>
    </w:lvl>
  </w:abstractNum>
  <w:abstractNum w:abstractNumId="2">
    <w:nsid w:val="5D060529"/>
    <w:multiLevelType w:val="hybridMultilevel"/>
    <w:tmpl w:val="A0740604"/>
    <w:lvl w:ilvl="0" w:tplc="DCEA9CB0">
      <w:start w:val="3"/>
      <w:numFmt w:val="upp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BBF4843"/>
    <w:multiLevelType w:val="hybridMultilevel"/>
    <w:tmpl w:val="E486A112"/>
    <w:lvl w:ilvl="0" w:tplc="117E7DC0">
      <w:start w:val="1"/>
      <w:numFmt w:val="bullet"/>
      <w:lvlText w:val=""/>
      <w:lvlJc w:val="left"/>
      <w:pPr>
        <w:tabs>
          <w:tab w:val="num" w:pos="360"/>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7CBD2DCE"/>
    <w:multiLevelType w:val="hybridMultilevel"/>
    <w:tmpl w:val="E9A8509C"/>
    <w:lvl w:ilvl="0" w:tplc="9B56B61C">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62E3A"/>
    <w:rsid w:val="001139FD"/>
    <w:rsid w:val="003240CA"/>
    <w:rsid w:val="004B639F"/>
    <w:rsid w:val="00560BBB"/>
    <w:rsid w:val="006B16D2"/>
    <w:rsid w:val="00805C4B"/>
    <w:rsid w:val="00882A6F"/>
    <w:rsid w:val="00C14185"/>
    <w:rsid w:val="00DC3DDC"/>
    <w:rsid w:val="00F4172D"/>
    <w:rsid w:val="00F62E3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E3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F62E3A"/>
    <w:pPr>
      <w:keepNext/>
      <w:jc w:val="both"/>
      <w:outlineLvl w:val="0"/>
    </w:pPr>
    <w:rPr>
      <w:b/>
      <w:bCs/>
      <w:sz w:val="22"/>
    </w:rPr>
  </w:style>
  <w:style w:type="paragraph" w:styleId="Ttulo2">
    <w:name w:val="heading 2"/>
    <w:basedOn w:val="Normal"/>
    <w:next w:val="Normal"/>
    <w:link w:val="Ttulo2Car"/>
    <w:qFormat/>
    <w:rsid w:val="00F62E3A"/>
    <w:pPr>
      <w:keepNext/>
      <w:jc w:val="both"/>
      <w:outlineLvl w:val="1"/>
    </w:pPr>
    <w:rPr>
      <w:b/>
      <w:sz w:val="22"/>
      <w:u w:val="single"/>
    </w:rPr>
  </w:style>
  <w:style w:type="paragraph" w:styleId="Ttulo3">
    <w:name w:val="heading 3"/>
    <w:basedOn w:val="Normal"/>
    <w:next w:val="Normal"/>
    <w:link w:val="Ttulo3Car"/>
    <w:qFormat/>
    <w:rsid w:val="00F62E3A"/>
    <w:pPr>
      <w:keepNext/>
      <w:jc w:val="both"/>
      <w:outlineLvl w:val="2"/>
    </w:pPr>
    <w:rPr>
      <w:b/>
      <w:bCs/>
    </w:rPr>
  </w:style>
  <w:style w:type="paragraph" w:styleId="Ttulo4">
    <w:name w:val="heading 4"/>
    <w:basedOn w:val="Normal"/>
    <w:next w:val="Normal"/>
    <w:link w:val="Ttulo4Car"/>
    <w:uiPriority w:val="9"/>
    <w:semiHidden/>
    <w:unhideWhenUsed/>
    <w:qFormat/>
    <w:rsid w:val="00F62E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2E3A"/>
    <w:rPr>
      <w:rFonts w:ascii="Times New Roman" w:eastAsia="Times New Roman" w:hAnsi="Times New Roman" w:cs="Times New Roman"/>
      <w:b/>
      <w:bCs/>
      <w:szCs w:val="24"/>
      <w:lang w:val="es-ES" w:eastAsia="es-ES"/>
    </w:rPr>
  </w:style>
  <w:style w:type="character" w:customStyle="1" w:styleId="Ttulo2Car">
    <w:name w:val="Título 2 Car"/>
    <w:basedOn w:val="Fuentedeprrafopredeter"/>
    <w:link w:val="Ttulo2"/>
    <w:rsid w:val="00F62E3A"/>
    <w:rPr>
      <w:rFonts w:ascii="Times New Roman" w:eastAsia="Times New Roman" w:hAnsi="Times New Roman" w:cs="Times New Roman"/>
      <w:b/>
      <w:szCs w:val="24"/>
      <w:u w:val="single"/>
      <w:lang w:val="es-ES" w:eastAsia="es-ES"/>
    </w:rPr>
  </w:style>
  <w:style w:type="character" w:customStyle="1" w:styleId="Ttulo3Car">
    <w:name w:val="Título 3 Car"/>
    <w:basedOn w:val="Fuentedeprrafopredeter"/>
    <w:link w:val="Ttulo3"/>
    <w:rsid w:val="00F62E3A"/>
    <w:rPr>
      <w:rFonts w:ascii="Times New Roman" w:eastAsia="Times New Roman" w:hAnsi="Times New Roman" w:cs="Times New Roman"/>
      <w:b/>
      <w:bCs/>
      <w:sz w:val="24"/>
      <w:szCs w:val="24"/>
      <w:lang w:val="es-ES" w:eastAsia="es-ES"/>
    </w:rPr>
  </w:style>
  <w:style w:type="paragraph" w:styleId="Ttulo">
    <w:name w:val="Title"/>
    <w:basedOn w:val="Normal"/>
    <w:link w:val="TtuloCar"/>
    <w:qFormat/>
    <w:rsid w:val="00F62E3A"/>
    <w:pPr>
      <w:jc w:val="center"/>
    </w:pPr>
    <w:rPr>
      <w:b/>
      <w:sz w:val="28"/>
      <w:u w:val="single"/>
    </w:rPr>
  </w:style>
  <w:style w:type="character" w:customStyle="1" w:styleId="TtuloCar">
    <w:name w:val="Título Car"/>
    <w:basedOn w:val="Fuentedeprrafopredeter"/>
    <w:link w:val="Ttulo"/>
    <w:rsid w:val="00F62E3A"/>
    <w:rPr>
      <w:rFonts w:ascii="Times New Roman" w:eastAsia="Times New Roman" w:hAnsi="Times New Roman" w:cs="Times New Roman"/>
      <w:b/>
      <w:sz w:val="28"/>
      <w:szCs w:val="24"/>
      <w:u w:val="single"/>
      <w:lang w:val="es-ES" w:eastAsia="es-ES"/>
    </w:rPr>
  </w:style>
  <w:style w:type="paragraph" w:styleId="Textoindependiente">
    <w:name w:val="Body Text"/>
    <w:basedOn w:val="Normal"/>
    <w:link w:val="TextoindependienteCar"/>
    <w:rsid w:val="00F62E3A"/>
    <w:pPr>
      <w:overflowPunct w:val="0"/>
      <w:autoSpaceDE w:val="0"/>
      <w:autoSpaceDN w:val="0"/>
      <w:adjustRightInd w:val="0"/>
      <w:jc w:val="both"/>
      <w:textAlignment w:val="baseline"/>
    </w:pPr>
    <w:rPr>
      <w:rFonts w:ascii="Arial" w:hAnsi="Arial"/>
      <w:sz w:val="22"/>
      <w:szCs w:val="20"/>
      <w:lang w:val="es-ES_tradnl"/>
    </w:rPr>
  </w:style>
  <w:style w:type="character" w:customStyle="1" w:styleId="TextoindependienteCar">
    <w:name w:val="Texto independiente Car"/>
    <w:basedOn w:val="Fuentedeprrafopredeter"/>
    <w:link w:val="Textoindependiente"/>
    <w:rsid w:val="00F62E3A"/>
    <w:rPr>
      <w:rFonts w:ascii="Arial" w:eastAsia="Times New Roman" w:hAnsi="Arial" w:cs="Times New Roman"/>
      <w:szCs w:val="20"/>
      <w:lang w:val="es-ES_tradnl" w:eastAsia="es-ES"/>
    </w:rPr>
  </w:style>
  <w:style w:type="paragraph" w:styleId="Textoindependiente2">
    <w:name w:val="Body Text 2"/>
    <w:basedOn w:val="Normal"/>
    <w:link w:val="Textoindependiente2Car"/>
    <w:rsid w:val="00F62E3A"/>
    <w:pPr>
      <w:jc w:val="both"/>
    </w:pPr>
    <w:rPr>
      <w:b/>
    </w:rPr>
  </w:style>
  <w:style w:type="character" w:customStyle="1" w:styleId="Textoindependiente2Car">
    <w:name w:val="Texto independiente 2 Car"/>
    <w:basedOn w:val="Fuentedeprrafopredeter"/>
    <w:link w:val="Textoindependiente2"/>
    <w:rsid w:val="00F62E3A"/>
    <w:rPr>
      <w:rFonts w:ascii="Times New Roman" w:eastAsia="Times New Roman" w:hAnsi="Times New Roman" w:cs="Times New Roman"/>
      <w:b/>
      <w:sz w:val="24"/>
      <w:szCs w:val="24"/>
      <w:lang w:val="es-ES" w:eastAsia="es-ES"/>
    </w:rPr>
  </w:style>
  <w:style w:type="character" w:customStyle="1" w:styleId="Ttulo4Car">
    <w:name w:val="Título 4 Car"/>
    <w:basedOn w:val="Fuentedeprrafopredeter"/>
    <w:link w:val="Ttulo4"/>
    <w:uiPriority w:val="9"/>
    <w:semiHidden/>
    <w:rsid w:val="00F62E3A"/>
    <w:rPr>
      <w:rFonts w:asciiTheme="majorHAnsi" w:eastAsiaTheme="majorEastAsia" w:hAnsiTheme="majorHAnsi" w:cstheme="majorBidi"/>
      <w:b/>
      <w:bCs/>
      <w:i/>
      <w:iCs/>
      <w:color w:val="4F81BD" w:themeColor="accent1"/>
      <w:sz w:val="24"/>
      <w:szCs w:val="24"/>
      <w:lang w:val="es-ES" w:eastAsia="es-ES"/>
    </w:rPr>
  </w:style>
  <w:style w:type="paragraph" w:styleId="Textoindependiente3">
    <w:name w:val="Body Text 3"/>
    <w:basedOn w:val="Normal"/>
    <w:link w:val="Textoindependiente3Car"/>
    <w:uiPriority w:val="99"/>
    <w:semiHidden/>
    <w:unhideWhenUsed/>
    <w:rsid w:val="00F62E3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62E3A"/>
    <w:rPr>
      <w:rFonts w:ascii="Times New Roman" w:eastAsia="Times New Roman" w:hAnsi="Times New Roman" w:cs="Times New Roman"/>
      <w:sz w:val="16"/>
      <w:szCs w:val="16"/>
      <w:lang w:val="es-ES" w:eastAsia="es-ES"/>
    </w:rPr>
  </w:style>
  <w:style w:type="paragraph" w:styleId="Encabezado">
    <w:name w:val="header"/>
    <w:basedOn w:val="Normal"/>
    <w:link w:val="EncabezadoCar"/>
    <w:uiPriority w:val="99"/>
    <w:unhideWhenUsed/>
    <w:rsid w:val="00F62E3A"/>
    <w:pPr>
      <w:tabs>
        <w:tab w:val="center" w:pos="4419"/>
        <w:tab w:val="right" w:pos="8838"/>
      </w:tabs>
    </w:pPr>
  </w:style>
  <w:style w:type="character" w:customStyle="1" w:styleId="EncabezadoCar">
    <w:name w:val="Encabezado Car"/>
    <w:basedOn w:val="Fuentedeprrafopredeter"/>
    <w:link w:val="Encabezado"/>
    <w:uiPriority w:val="99"/>
    <w:rsid w:val="00F62E3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62E3A"/>
    <w:pPr>
      <w:tabs>
        <w:tab w:val="center" w:pos="4419"/>
        <w:tab w:val="right" w:pos="8838"/>
      </w:tabs>
    </w:pPr>
  </w:style>
  <w:style w:type="character" w:customStyle="1" w:styleId="PiedepginaCar">
    <w:name w:val="Pie de página Car"/>
    <w:basedOn w:val="Fuentedeprrafopredeter"/>
    <w:link w:val="Piedepgina"/>
    <w:uiPriority w:val="99"/>
    <w:rsid w:val="00F62E3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62E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E3A"/>
    <w:rPr>
      <w:rFonts w:ascii="Tahoma" w:eastAsia="Times New Roman"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42.wmf"/><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5.bin"/><Relationship Id="rId68" Type="http://schemas.openxmlformats.org/officeDocument/2006/relationships/image" Target="media/image24.wmf"/><Relationship Id="rId84" Type="http://schemas.openxmlformats.org/officeDocument/2006/relationships/image" Target="media/image30.wmf"/><Relationship Id="rId89" Type="http://schemas.openxmlformats.org/officeDocument/2006/relationships/oleObject" Target="embeddings/oleObject52.bin"/><Relationship Id="rId112" Type="http://schemas.openxmlformats.org/officeDocument/2006/relationships/oleObject" Target="embeddings/oleObject67.bin"/><Relationship Id="rId133" Type="http://schemas.openxmlformats.org/officeDocument/2006/relationships/oleObject" Target="embeddings/oleObject79.bin"/><Relationship Id="rId138" Type="http://schemas.openxmlformats.org/officeDocument/2006/relationships/oleObject" Target="embeddings/oleObject84.bin"/><Relationship Id="rId154" Type="http://schemas.openxmlformats.org/officeDocument/2006/relationships/image" Target="media/image54.wmf"/><Relationship Id="rId159" Type="http://schemas.openxmlformats.org/officeDocument/2006/relationships/oleObject" Target="embeddings/oleObject97.bin"/><Relationship Id="rId175" Type="http://schemas.openxmlformats.org/officeDocument/2006/relationships/oleObject" Target="embeddings/oleObject106.bin"/><Relationship Id="rId170" Type="http://schemas.openxmlformats.org/officeDocument/2006/relationships/image" Target="media/image62.wmf"/><Relationship Id="rId16" Type="http://schemas.openxmlformats.org/officeDocument/2006/relationships/oleObject" Target="embeddings/oleObject5.bin"/><Relationship Id="rId107" Type="http://schemas.openxmlformats.org/officeDocument/2006/relationships/image" Target="media/image37.wmf"/><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oleObject" Target="embeddings/oleObject28.bin"/><Relationship Id="rId58" Type="http://schemas.openxmlformats.org/officeDocument/2006/relationships/oleObject" Target="embeddings/oleObject31.bin"/><Relationship Id="rId74" Type="http://schemas.openxmlformats.org/officeDocument/2006/relationships/image" Target="media/image26.wmf"/><Relationship Id="rId79" Type="http://schemas.openxmlformats.org/officeDocument/2006/relationships/oleObject" Target="embeddings/oleObject45.bin"/><Relationship Id="rId102" Type="http://schemas.openxmlformats.org/officeDocument/2006/relationships/image" Target="media/image35.wmf"/><Relationship Id="rId123" Type="http://schemas.openxmlformats.org/officeDocument/2006/relationships/image" Target="media/image45.wmf"/><Relationship Id="rId128" Type="http://schemas.openxmlformats.org/officeDocument/2006/relationships/oleObject" Target="embeddings/oleObject76.bin"/><Relationship Id="rId144" Type="http://schemas.openxmlformats.org/officeDocument/2006/relationships/image" Target="media/image50.wmf"/><Relationship Id="rId149" Type="http://schemas.openxmlformats.org/officeDocument/2006/relationships/oleObject" Target="embeddings/oleObject91.bin"/><Relationship Id="rId5" Type="http://schemas.openxmlformats.org/officeDocument/2006/relationships/footnotes" Target="footnotes.xml"/><Relationship Id="rId90" Type="http://schemas.openxmlformats.org/officeDocument/2006/relationships/oleObject" Target="embeddings/oleObject53.bin"/><Relationship Id="rId95" Type="http://schemas.openxmlformats.org/officeDocument/2006/relationships/oleObject" Target="embeddings/oleObject58.bin"/><Relationship Id="rId160" Type="http://schemas.openxmlformats.org/officeDocument/2006/relationships/image" Target="media/image57.wmf"/><Relationship Id="rId165" Type="http://schemas.openxmlformats.org/officeDocument/2006/relationships/oleObject" Target="embeddings/oleObject100.bin"/><Relationship Id="rId181" Type="http://schemas.openxmlformats.org/officeDocument/2006/relationships/oleObject" Target="embeddings/oleObject109.bin"/><Relationship Id="rId186"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7.wmf"/><Relationship Id="rId48" Type="http://schemas.openxmlformats.org/officeDocument/2006/relationships/oleObject" Target="embeddings/oleObject24.bin"/><Relationship Id="rId64" Type="http://schemas.openxmlformats.org/officeDocument/2006/relationships/image" Target="media/image23.wmf"/><Relationship Id="rId69" Type="http://schemas.openxmlformats.org/officeDocument/2006/relationships/oleObject" Target="embeddings/oleObject39.bin"/><Relationship Id="rId113" Type="http://schemas.openxmlformats.org/officeDocument/2006/relationships/image" Target="media/image40.wmf"/><Relationship Id="rId118" Type="http://schemas.openxmlformats.org/officeDocument/2006/relationships/oleObject" Target="embeddings/oleObject70.bin"/><Relationship Id="rId134" Type="http://schemas.openxmlformats.org/officeDocument/2006/relationships/oleObject" Target="embeddings/oleObject80.bin"/><Relationship Id="rId139" Type="http://schemas.openxmlformats.org/officeDocument/2006/relationships/oleObject" Target="embeddings/oleObject85.bin"/><Relationship Id="rId80" Type="http://schemas.openxmlformats.org/officeDocument/2006/relationships/image" Target="media/image29.wmf"/><Relationship Id="rId85" Type="http://schemas.openxmlformats.org/officeDocument/2006/relationships/oleObject" Target="embeddings/oleObject49.bin"/><Relationship Id="rId150" Type="http://schemas.openxmlformats.org/officeDocument/2006/relationships/oleObject" Target="embeddings/oleObject92.bin"/><Relationship Id="rId155" Type="http://schemas.openxmlformats.org/officeDocument/2006/relationships/oleObject" Target="embeddings/oleObject95.bin"/><Relationship Id="rId171" Type="http://schemas.openxmlformats.org/officeDocument/2006/relationships/oleObject" Target="embeddings/oleObject103.bin"/><Relationship Id="rId176" Type="http://schemas.openxmlformats.org/officeDocument/2006/relationships/image" Target="media/image64.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2.bin"/><Relationship Id="rId103" Type="http://schemas.openxmlformats.org/officeDocument/2006/relationships/oleObject" Target="embeddings/oleObject62.bin"/><Relationship Id="rId108" Type="http://schemas.openxmlformats.org/officeDocument/2006/relationships/oleObject" Target="embeddings/oleObject65.bin"/><Relationship Id="rId124" Type="http://schemas.openxmlformats.org/officeDocument/2006/relationships/oleObject" Target="embeddings/oleObject73.bin"/><Relationship Id="rId129" Type="http://schemas.openxmlformats.org/officeDocument/2006/relationships/image" Target="media/image47.wmf"/><Relationship Id="rId54" Type="http://schemas.openxmlformats.org/officeDocument/2006/relationships/image" Target="media/image20.wmf"/><Relationship Id="rId70" Type="http://schemas.openxmlformats.org/officeDocument/2006/relationships/oleObject" Target="embeddings/oleObject40.bin"/><Relationship Id="rId75" Type="http://schemas.openxmlformats.org/officeDocument/2006/relationships/oleObject" Target="embeddings/oleObject43.bin"/><Relationship Id="rId91" Type="http://schemas.openxmlformats.org/officeDocument/2006/relationships/oleObject" Target="embeddings/oleObject54.bin"/><Relationship Id="rId96" Type="http://schemas.openxmlformats.org/officeDocument/2006/relationships/image" Target="media/image32.wmf"/><Relationship Id="rId140" Type="http://schemas.openxmlformats.org/officeDocument/2006/relationships/image" Target="media/image49.wmf"/><Relationship Id="rId145" Type="http://schemas.openxmlformats.org/officeDocument/2006/relationships/oleObject" Target="embeddings/oleObject89.bin"/><Relationship Id="rId161" Type="http://schemas.openxmlformats.org/officeDocument/2006/relationships/oleObject" Target="embeddings/oleObject98.bin"/><Relationship Id="rId166" Type="http://schemas.openxmlformats.org/officeDocument/2006/relationships/image" Target="media/image60.wmf"/><Relationship Id="rId18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oleObject" Target="embeddings/oleObject68.bin"/><Relationship Id="rId119" Type="http://schemas.openxmlformats.org/officeDocument/2006/relationships/image" Target="media/image43.wmf"/><Relationship Id="rId44" Type="http://schemas.openxmlformats.org/officeDocument/2006/relationships/oleObject" Target="embeddings/oleObject21.bin"/><Relationship Id="rId60" Type="http://schemas.openxmlformats.org/officeDocument/2006/relationships/oleObject" Target="embeddings/oleObject33.bin"/><Relationship Id="rId65" Type="http://schemas.openxmlformats.org/officeDocument/2006/relationships/oleObject" Target="embeddings/oleObject36.bin"/><Relationship Id="rId81" Type="http://schemas.openxmlformats.org/officeDocument/2006/relationships/oleObject" Target="embeddings/oleObject46.bin"/><Relationship Id="rId86" Type="http://schemas.openxmlformats.org/officeDocument/2006/relationships/image" Target="media/image31.wmf"/><Relationship Id="rId130" Type="http://schemas.openxmlformats.org/officeDocument/2006/relationships/oleObject" Target="embeddings/oleObject77.bin"/><Relationship Id="rId135" Type="http://schemas.openxmlformats.org/officeDocument/2006/relationships/oleObject" Target="embeddings/oleObject81.bin"/><Relationship Id="rId151" Type="http://schemas.openxmlformats.org/officeDocument/2006/relationships/oleObject" Target="embeddings/oleObject93.bin"/><Relationship Id="rId156" Type="http://schemas.openxmlformats.org/officeDocument/2006/relationships/image" Target="media/image55.wmf"/><Relationship Id="rId177" Type="http://schemas.openxmlformats.org/officeDocument/2006/relationships/oleObject" Target="embeddings/oleObject107.bin"/><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104.bin"/><Relationship Id="rId180" Type="http://schemas.openxmlformats.org/officeDocument/2006/relationships/image" Target="media/image66.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38.wmf"/><Relationship Id="rId34"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oleObject" Target="embeddings/oleObject29.bin"/><Relationship Id="rId76" Type="http://schemas.openxmlformats.org/officeDocument/2006/relationships/image" Target="media/image27.wmf"/><Relationship Id="rId97" Type="http://schemas.openxmlformats.org/officeDocument/2006/relationships/oleObject" Target="embeddings/oleObject59.bin"/><Relationship Id="rId104" Type="http://schemas.openxmlformats.org/officeDocument/2006/relationships/image" Target="media/image36.wmf"/><Relationship Id="rId120" Type="http://schemas.openxmlformats.org/officeDocument/2006/relationships/oleObject" Target="embeddings/oleObject71.bin"/><Relationship Id="rId125" Type="http://schemas.openxmlformats.org/officeDocument/2006/relationships/image" Target="media/image46.wmf"/><Relationship Id="rId141" Type="http://schemas.openxmlformats.org/officeDocument/2006/relationships/oleObject" Target="embeddings/oleObject86.bin"/><Relationship Id="rId146" Type="http://schemas.openxmlformats.org/officeDocument/2006/relationships/image" Target="media/image51.wmf"/><Relationship Id="rId167" Type="http://schemas.openxmlformats.org/officeDocument/2006/relationships/oleObject" Target="embeddings/oleObject101.bin"/><Relationship Id="rId7" Type="http://schemas.openxmlformats.org/officeDocument/2006/relationships/image" Target="media/image1.wmf"/><Relationship Id="rId71" Type="http://schemas.openxmlformats.org/officeDocument/2006/relationships/image" Target="media/image25.wmf"/><Relationship Id="rId92" Type="http://schemas.openxmlformats.org/officeDocument/2006/relationships/oleObject" Target="embeddings/oleObject55.bin"/><Relationship Id="rId162" Type="http://schemas.openxmlformats.org/officeDocument/2006/relationships/image" Target="media/image58.wmf"/><Relationship Id="rId183" Type="http://schemas.openxmlformats.org/officeDocument/2006/relationships/footer" Target="footer1.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7.bin"/><Relationship Id="rId87" Type="http://schemas.openxmlformats.org/officeDocument/2006/relationships/oleObject" Target="embeddings/oleObject50.bin"/><Relationship Id="rId110" Type="http://schemas.openxmlformats.org/officeDocument/2006/relationships/oleObject" Target="embeddings/oleObject66.bin"/><Relationship Id="rId115" Type="http://schemas.openxmlformats.org/officeDocument/2006/relationships/image" Target="media/image41.wmf"/><Relationship Id="rId131" Type="http://schemas.openxmlformats.org/officeDocument/2006/relationships/image" Target="media/image48.wmf"/><Relationship Id="rId136" Type="http://schemas.openxmlformats.org/officeDocument/2006/relationships/oleObject" Target="embeddings/oleObject82.bin"/><Relationship Id="rId157" Type="http://schemas.openxmlformats.org/officeDocument/2006/relationships/oleObject" Target="embeddings/oleObject96.bin"/><Relationship Id="rId178" Type="http://schemas.openxmlformats.org/officeDocument/2006/relationships/image" Target="media/image65.wmf"/><Relationship Id="rId61" Type="http://schemas.openxmlformats.org/officeDocument/2006/relationships/oleObject" Target="embeddings/oleObject34.bin"/><Relationship Id="rId82" Type="http://schemas.openxmlformats.org/officeDocument/2006/relationships/oleObject" Target="embeddings/oleObject47.bin"/><Relationship Id="rId152" Type="http://schemas.openxmlformats.org/officeDocument/2006/relationships/image" Target="media/image53.wmf"/><Relationship Id="rId173" Type="http://schemas.openxmlformats.org/officeDocument/2006/relationships/oleObject" Target="embeddings/oleObject105.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21.wmf"/><Relationship Id="rId77" Type="http://schemas.openxmlformats.org/officeDocument/2006/relationships/oleObject" Target="embeddings/oleObject44.bin"/><Relationship Id="rId100" Type="http://schemas.openxmlformats.org/officeDocument/2006/relationships/image" Target="media/image34.wmf"/><Relationship Id="rId105" Type="http://schemas.openxmlformats.org/officeDocument/2006/relationships/oleObject" Target="embeddings/oleObject63.bin"/><Relationship Id="rId126" Type="http://schemas.openxmlformats.org/officeDocument/2006/relationships/oleObject" Target="embeddings/oleObject74.bin"/><Relationship Id="rId147" Type="http://schemas.openxmlformats.org/officeDocument/2006/relationships/oleObject" Target="embeddings/oleObject90.bin"/><Relationship Id="rId168" Type="http://schemas.openxmlformats.org/officeDocument/2006/relationships/image" Target="media/image61.wmf"/><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oleObject" Target="embeddings/oleObject56.bin"/><Relationship Id="rId98" Type="http://schemas.openxmlformats.org/officeDocument/2006/relationships/image" Target="media/image33.wmf"/><Relationship Id="rId121" Type="http://schemas.openxmlformats.org/officeDocument/2006/relationships/image" Target="media/image44.wmf"/><Relationship Id="rId142" Type="http://schemas.openxmlformats.org/officeDocument/2006/relationships/oleObject" Target="embeddings/oleObject87.bin"/><Relationship Id="rId163" Type="http://schemas.openxmlformats.org/officeDocument/2006/relationships/oleObject" Target="embeddings/oleObject99.bin"/><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8.wmf"/><Relationship Id="rId67" Type="http://schemas.openxmlformats.org/officeDocument/2006/relationships/oleObject" Target="embeddings/oleObject38.bin"/><Relationship Id="rId116" Type="http://schemas.openxmlformats.org/officeDocument/2006/relationships/oleObject" Target="embeddings/oleObject69.bin"/><Relationship Id="rId137" Type="http://schemas.openxmlformats.org/officeDocument/2006/relationships/oleObject" Target="embeddings/oleObject83.bin"/><Relationship Id="rId158" Type="http://schemas.openxmlformats.org/officeDocument/2006/relationships/image" Target="media/image56.wmf"/><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image" Target="media/image22.wmf"/><Relationship Id="rId83" Type="http://schemas.openxmlformats.org/officeDocument/2006/relationships/oleObject" Target="embeddings/oleObject48.bin"/><Relationship Id="rId88" Type="http://schemas.openxmlformats.org/officeDocument/2006/relationships/oleObject" Target="embeddings/oleObject51.bin"/><Relationship Id="rId111" Type="http://schemas.openxmlformats.org/officeDocument/2006/relationships/image" Target="media/image39.wmf"/><Relationship Id="rId132" Type="http://schemas.openxmlformats.org/officeDocument/2006/relationships/oleObject" Target="embeddings/oleObject78.bin"/><Relationship Id="rId153" Type="http://schemas.openxmlformats.org/officeDocument/2006/relationships/oleObject" Target="embeddings/oleObject94.bin"/><Relationship Id="rId174" Type="http://schemas.openxmlformats.org/officeDocument/2006/relationships/image" Target="media/image63.wmf"/><Relationship Id="rId179"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oleObject" Target="embeddings/oleObject64.bin"/><Relationship Id="rId127" Type="http://schemas.openxmlformats.org/officeDocument/2006/relationships/oleObject" Target="embeddings/oleObject75.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oleObject" Target="embeddings/oleObject42.bin"/><Relationship Id="rId78" Type="http://schemas.openxmlformats.org/officeDocument/2006/relationships/image" Target="media/image28.wmf"/><Relationship Id="rId94" Type="http://schemas.openxmlformats.org/officeDocument/2006/relationships/oleObject" Target="embeddings/oleObject57.bin"/><Relationship Id="rId99" Type="http://schemas.openxmlformats.org/officeDocument/2006/relationships/oleObject" Target="embeddings/oleObject60.bin"/><Relationship Id="rId101" Type="http://schemas.openxmlformats.org/officeDocument/2006/relationships/oleObject" Target="embeddings/oleObject61.bin"/><Relationship Id="rId122" Type="http://schemas.openxmlformats.org/officeDocument/2006/relationships/oleObject" Target="embeddings/oleObject72.bin"/><Relationship Id="rId143" Type="http://schemas.openxmlformats.org/officeDocument/2006/relationships/oleObject" Target="embeddings/oleObject88.bin"/><Relationship Id="rId148" Type="http://schemas.openxmlformats.org/officeDocument/2006/relationships/image" Target="media/image52.wmf"/><Relationship Id="rId164" Type="http://schemas.openxmlformats.org/officeDocument/2006/relationships/image" Target="media/image59.wmf"/><Relationship Id="rId169" Type="http://schemas.openxmlformats.org/officeDocument/2006/relationships/oleObject" Target="embeddings/oleObject102.bin"/><Relationship Id="rId18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F701E02DB94FE7913E9F83B6140E4C"/>
        <w:category>
          <w:name w:val="General"/>
          <w:gallery w:val="placeholder"/>
        </w:category>
        <w:types>
          <w:type w:val="bbPlcHdr"/>
        </w:types>
        <w:behaviors>
          <w:behavior w:val="content"/>
        </w:behaviors>
        <w:guid w:val="{63433830-1E38-4A24-8AB5-212F89ABE281}"/>
      </w:docPartPr>
      <w:docPartBody>
        <w:p w:rsidR="00000000" w:rsidRDefault="009A6DE8" w:rsidP="009A6DE8">
          <w:pPr>
            <w:pStyle w:val="6BF701E02DB94FE7913E9F83B6140E4C"/>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A6DE8"/>
    <w:rsid w:val="0002520D"/>
    <w:rsid w:val="009A6DE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F701E02DB94FE7913E9F83B6140E4C">
    <w:name w:val="6BF701E02DB94FE7913E9F83B6140E4C"/>
    <w:rsid w:val="009A6D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3874</Words>
  <Characters>21307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UNMSM – FISI – EAPIS – CURSO: ESTADÍSTICA II – SEMESTRE 2014-I</dc:title>
  <dc:creator>Justa Caridad Huaroto Sumari</dc:creator>
  <cp:lastModifiedBy>Justa Caridad Huaroto Sumari</cp:lastModifiedBy>
  <cp:revision>2</cp:revision>
  <dcterms:created xsi:type="dcterms:W3CDTF">2014-06-16T17:12:00Z</dcterms:created>
  <dcterms:modified xsi:type="dcterms:W3CDTF">2014-06-16T17:12:00Z</dcterms:modified>
</cp:coreProperties>
</file>